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Merve Doğan, T.C. 96597792138, ikamet: Barbaros Bulvarı No 170 Karatay Konya.</w:t>
      </w:r>
    </w:p>
    <w:p>
      <w:r>
        <w:t>Mesleğim mimar olup Toros Gıda Sanayi A.Ş. bünyesinde çalışmaktayım. Öğrenim durumum: ön lisans.</w:t>
      </w:r>
    </w:p>
    <w:p>
      <w:r>
        <w:t>Hakkımdaki durum: geçmişte trafik kazası kaynaklı tazminat davası açmış.</w:t>
      </w:r>
    </w:p>
    <w:p>
      <w:r>
        <w:t>Tebligat adresim yukarıdadır; telefon 0555 958 83 77, e-posta merve.dogan@testkurum.org.</w:t>
      </w:r>
    </w:p>
    <w:p>
      <w:r>
        <w:t>Gereğini arz ederim. Merve Doğan — M. Doğan.</w:t>
      </w:r>
    </w:p>
    <w:p>
      <w:r>
        <w:t>İşlemi yürüten memur: Peter Callahan.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