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Fatma Aslan, T.C. 67661894232, ikamet: Cumhuriyet Caddesi No 121 Meram Konya.</w:t>
      </w:r>
    </w:p>
    <w:p>
      <w:r>
        <w:t>Mesleğim mali müşavir olup Kuzey İnşaat Taahhüt Ltd. Şti.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0556 330 28 13, e-posta fatma.aslan@ornekmail.com.tr.</w:t>
      </w:r>
    </w:p>
    <w:p>
      <w:r>
        <w:t>Gereğini arz ederim. Fatma Aslan — F. Aslan.</w:t>
      </w:r>
    </w:p>
    <w:p>
      <w:r>
        <w:t>İşlemi yürüten memur: Ali Çelik.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