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Ceren Aydın, T.C. 59142445880, ikamet: Barbaros Bulvarı No 186 Karşıyaka İzmir.</w:t>
      </w:r>
    </w:p>
    <w:p>
      <w:r>
        <w:t>Mesleğim öğretmen olup Marmara Lojistik A.Ş. bünyesinde çalışmaktayım. Öğrenim durumum: lisans.</w:t>
      </w:r>
    </w:p>
    <w:p>
      <w:r>
        <w:t>Hakkımdaki durum: geçmişte trafik kazası kaynaklı tazminat davası açmış.</w:t>
      </w:r>
    </w:p>
    <w:p>
      <w:r>
        <w:t>Tebligat adresim yukarıdadır; telefon 0538 908 86 75, e-posta ceren.aydin@testkurum.org.</w:t>
      </w:r>
    </w:p>
    <w:p>
      <w:r>
        <w:t>Gereğini arz ederim. Ceren Aydın — C. Aydın.</w:t>
      </w:r>
    </w:p>
    <w:p>
      <w:r>
        <w:t>İşlemi yürüten memur: Emre Çelik.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