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Elif Şahin, T.C. 24846299756, ikamet: Atatürk Bulvarı No 222 Nilüfer Bursa.</w:t>
      </w:r>
    </w:p>
    <w:p>
      <w:r>
        <w:t>Mesleğim tır şoförü olup Batı Enerji Dağıtım A.Ş. bünyesinde çalışmaktayım. Öğrenim durumum: lisans.</w:t>
      </w:r>
    </w:p>
    <w:p>
      <w:r>
        <w:t>Hakkımdaki durum: geçmişte trafik kazası kaynaklı tazminat davası açmış.</w:t>
      </w:r>
    </w:p>
    <w:p>
      <w:r>
        <w:t>Tebligat adresim yukarıdadır; telefon 0555 372 84 18, e-posta elif.sahin@testkurum.org.</w:t>
      </w:r>
    </w:p>
    <w:p>
      <w:r>
        <w:t>Gereğini arz ederim. Elif Şahin — E. Şahin.</w:t>
      </w:r>
    </w:p>
    <w:p>
      <w:r>
        <w:t>İşlemi yürüten memur: Oğuz Yıldız.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