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Peter Radcliffe, T.C. 36192715644, ikamet: Bağdat Caddesi No 188 Keçiören Ankara.</w:t>
      </w:r>
    </w:p>
    <w:p>
      <w:r>
        <w:t>Mesleğim tır şoförü olup Marmara Lojistik A.Ş. bünyesinde çalışmaktayım. Öğrenim durumum: ön lisans.</w:t>
      </w:r>
    </w:p>
    <w:p>
      <w:r>
        <w:t>Hakkımdaki durum: geçmişte trafik kazası kaynaklı tazminat davası açmış.</w:t>
      </w:r>
    </w:p>
    <w:p>
      <w:r>
        <w:t>Tebligat adresim yukarıdadır; telefon 0531 320 45 66, e-posta peter.radcliffe@testkurum.org.</w:t>
      </w:r>
    </w:p>
    <w:p>
      <w:r>
        <w:t>Gereğini arz ederim. Peter Radcliffe — P. Radcliffe.</w:t>
      </w:r>
    </w:p>
    <w:p>
      <w:r>
        <w:t>İşlemi yürüten memur: Emily Whitfield.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