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EMRE SEZER</w:t>
      </w:r>
    </w:p>
    <w:p>
      <w:pPr>
        <w:jc w:val="center"/>
      </w:pPr>
      <w:r>
        <w:rPr>
          <w:b/>
          <w:sz w:val="20"/>
        </w:rPr>
        <w:t>Laboratory Specialist</w:t>
      </w:r>
    </w:p>
    <w:p>
      <w:pPr>
        <w:jc w:val="center"/>
      </w:pPr>
      <w:r>
        <w:rPr>
          <w:sz w:val="16"/>
        </w:rPr>
        <w:t>emre.sezer005@example.com | +90 548 406 91 64 | Konya / Selçuklu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Laboratory Specialist. sağlık / laboratuvar / klinik operasyon alanında ölçülebilir iş sonuçları üretmeye, ekiplerle koordineli çalışmaya ve Phlebotomy, Sample Tracking, Patient Coordination, Clinical Trial Management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Laboratory Specialist — Novartis (Oca 2024 - Halen)</w:t>
      </w:r>
    </w:p>
    <w:p>
      <w:r>
        <w:rPr>
          <w:sz w:val="17"/>
        </w:rPr>
        <w:t>Regulatory Documentation, Clinical Trial Management, SOP kullanarak süreçlerini uçtan uca yürüttüm.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Regulatory Documentation ve Clinical Trial Management kullanarak proje teslim ettim</w:t>
      </w:r>
    </w:p>
    <w:p>
      <w:r>
        <w:rPr>
          <w:sz w:val="15"/>
        </w:rPr>
        <w:t>Skills: Regulatory Documentation, Clinical Trial Management, SOP, EDC</w:t>
      </w:r>
    </w:p>
    <w:p>
      <w:r>
        <w:rPr>
          <w:b/>
          <w:sz w:val="18"/>
        </w:rPr>
        <w:t>Laboratory Specialist — Novartis (Mar 2022 - Ara 2023)</w:t>
      </w:r>
    </w:p>
    <w:p>
      <w:r>
        <w:rPr>
          <w:sz w:val="17"/>
        </w:rPr>
        <w:t>Medical Terminology, Regulatory Documentation, GCP kullanarak ekip içi operasyonları standartlaştırdım. Kritik bir KPI değerinde %18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%18 iyileştirme sağladım</w:t>
      </w:r>
    </w:p>
    <w:p>
      <w:pPr>
        <w:spacing w:after="0"/>
        <w:ind w:left="216" w:hanging="144"/>
      </w:pPr>
      <w:r>
        <w:rPr>
          <w:sz w:val="16"/>
        </w:rPr>
        <w:t>• Medical Terminology ve Regulatory Documentation kullanarak proje teslim ettim</w:t>
      </w:r>
    </w:p>
    <w:p>
      <w:r>
        <w:rPr>
          <w:sz w:val="15"/>
        </w:rPr>
        <w:t>Skills: Medical Terminology, Regulatory Documentation, GCP</w:t>
      </w:r>
    </w:p>
    <w:p>
      <w:r>
        <w:rPr>
          <w:b/>
          <w:sz w:val="18"/>
        </w:rPr>
        <w:t>Laboratory Specialist — Düzen Laboratuvarı (Mar 2024 - Ara 2023)</w:t>
      </w:r>
    </w:p>
    <w:p>
      <w:r>
        <w:rPr>
          <w:sz w:val="17"/>
        </w:rPr>
        <w:t>Phlebotomy, SOP, EDC kullanarak ekip içi operasyonları standartlaştırdım.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Phlebotomy ve SOP kullanarak proje teslim ettim</w:t>
      </w:r>
    </w:p>
    <w:p>
      <w:r>
        <w:rPr>
          <w:sz w:val="15"/>
        </w:rPr>
        <w:t>Skills: Phlebotomy, SOP, EDC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CI/CD Migration Lab — Araştırmacı (2022 - 2025)</w:t>
      </w:r>
    </w:p>
    <w:p>
      <w:r>
        <w:rPr>
          <w:sz w:val="17"/>
        </w:rPr>
        <w:t>Regulatory Documentation, Phlebotomy, Medical Terminology kullanarak devops infrastructure project kapsamında tekrar kullanılabilir bir çözüm geliştirdim ve ölçülebilir çıktıları dokümante ettim.</w:t>
      </w:r>
    </w:p>
    <w:p>
      <w:r>
        <w:rPr>
          <w:sz w:val="15"/>
        </w:rPr>
        <w:t>Skills: Regulatory Documentation, Phlebotomy, Medical Terminology, Clinical Trial Management | URL: https://github.com/example/cicd_migration_lab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Phlebotomy, Sample Tracking, Patient Coordination, Clinical Trial Management, Regulatory Documentation, Medical Terminology, EDC, SOP, GCP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Hemşirelik @ Sabancı Üniversitesi (2019-2023) — GPA: 2.85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Clinical Research Associate Certificate</w:t>
      </w:r>
    </w:p>
    <w:p>
      <w:pPr>
        <w:spacing w:after="0"/>
        <w:ind w:left="216" w:hanging="144"/>
      </w:pPr>
      <w:r>
        <w:rPr>
          <w:sz w:val="16"/>
        </w:rPr>
        <w:t>• ISO 15189 Laboratory Quality Training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Emre Sezer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