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FATMA KARACA</w:t>
      </w:r>
    </w:p>
    <w:p>
      <w:pPr>
        <w:jc w:val="center"/>
      </w:pPr>
      <w:r>
        <w:rPr>
          <w:b/>
          <w:sz w:val="20"/>
        </w:rPr>
        <w:t>Compliance Specialist</w:t>
      </w:r>
    </w:p>
    <w:p>
      <w:pPr>
        <w:jc w:val="center"/>
      </w:pPr>
      <w:r>
        <w:rPr>
          <w:sz w:val="16"/>
        </w:rPr>
        <w:t>fatma.karaca010@example.com | +90 557 838 16 46 | İstanbul / Kadıköy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5 yıllık deneyime sahip Compliance Specialist. hukuk / uyum / kvkk-gdpr alanında ölçülebilir iş sonuçları üretmeye, ekiplerle koordineli çalışmaya ve ISO 27001, GDPR, Regulatory Compliance, Contract Review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Compliance Specialist — Garanti BBVA (Oca 2024 - Halen)</w:t>
      </w:r>
    </w:p>
    <w:p>
      <w:r>
        <w:rPr>
          <w:sz w:val="17"/>
        </w:rPr>
        <w:t>GDPR, Contract Review, Corporate Law kullanarak paydaşlarla koordineli şekilde teslimat yaptım.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GDPR ve Contract Review kullanarak proje teslim ettim</w:t>
      </w:r>
    </w:p>
    <w:p>
      <w:r>
        <w:rPr>
          <w:sz w:val="15"/>
        </w:rPr>
        <w:t>Skills: GDPR, Contract Review, Corporate Law, KVKK</w:t>
      </w:r>
    </w:p>
    <w:p>
      <w:r>
        <w:rPr>
          <w:b/>
          <w:sz w:val="18"/>
        </w:rPr>
        <w:t>Compliance Specialist — Yapı Kredi (Mar 2020 - Ara 2021)</w:t>
      </w:r>
    </w:p>
    <w:p>
      <w:r>
        <w:rPr>
          <w:sz w:val="17"/>
        </w:rPr>
        <w:t>KVKK, Corporate Law, ISO 27001 kullanarak ekip içi operasyonları standartlaştırdım.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KVKK ve Corporate Law kullanarak proje teslim ettim</w:t>
      </w:r>
    </w:p>
    <w:p>
      <w:r>
        <w:rPr>
          <w:sz w:val="15"/>
        </w:rPr>
        <w:t>Skills: KVKK, Corporate Law, ISO 27001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Boutique E-commerce Launch — Analist (2023 - 2025)</w:t>
      </w:r>
    </w:p>
    <w:p>
      <w:r>
        <w:rPr>
          <w:sz w:val="17"/>
        </w:rPr>
        <w:t>Contract Review, KVKK, Risk Assessment kullanarak freelance project kapsamında tekrar kullanılabilir bir çözüm geliştirdim ve ölçülebilir çıktıları dokümante ettim.</w:t>
      </w:r>
    </w:p>
    <w:p>
      <w:r>
        <w:rPr>
          <w:sz w:val="15"/>
        </w:rPr>
        <w:t>Skills: Contract Review, KVKK, Risk Assessment, Data Privacy | URL: https://github.com/example/boutique_ecommerce_launch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ISO 27001, GDPR, Regulatory Compliance, Contract Review, Legal Research, KVKK, Data Privacy, Risk Assessment, Corporate Law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Hukuk @ Marmara Üniversitesi (2021-2023) — GPA: 3.59</w:t>
      </w:r>
    </w:p>
    <w:p>
      <w:r>
        <w:rPr>
          <w:sz w:val="16"/>
        </w:rPr>
        <w:t>• Lisans — Hukuk @ Bilkent Üniversitesi (2017-2021) — GPA: 3.42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Fatma Karaca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