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GÖKHAN YILMAZ</w:t>
      </w:r>
    </w:p>
    <w:p>
      <w:pPr>
        <w:jc w:val="center"/>
      </w:pPr>
      <w:r>
        <w:rPr>
          <w:b/>
          <w:sz w:val="20"/>
        </w:rPr>
        <w:t>Senior Auditor</w:t>
      </w:r>
    </w:p>
    <w:p>
      <w:pPr>
        <w:jc w:val="center"/>
      </w:pPr>
      <w:r>
        <w:rPr>
          <w:sz w:val="16"/>
        </w:rPr>
        <w:t>gokhan.yilmaz017@example.com | +90 555 249 27 14 | Kocaeli / Gebze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gokhan.yilmaz017@example.com</w:t>
            </w:r>
          </w:p>
          <w:p>
            <w:r>
              <w:rPr>
                <w:sz w:val="15"/>
              </w:rPr>
              <w:t>+90 555 249 27 14</w:t>
            </w:r>
          </w:p>
          <w:p>
            <w:r>
              <w:rPr>
                <w:sz w:val="15"/>
              </w:rPr>
              <w:t>Kocaeli / Gebze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Cost Accounting</w:t>
            </w:r>
          </w:p>
          <w:p>
            <w:r>
              <w:rPr>
                <w:sz w:val="15"/>
              </w:rPr>
              <w:t>• Variance Analysis</w:t>
            </w:r>
          </w:p>
          <w:p>
            <w:r>
              <w:rPr>
                <w:sz w:val="15"/>
              </w:rPr>
              <w:t>• Budgeting</w:t>
            </w:r>
          </w:p>
          <w:p>
            <w:r>
              <w:rPr>
                <w:sz w:val="15"/>
              </w:rPr>
              <w:t>• SAP FI</w:t>
            </w:r>
          </w:p>
          <w:p>
            <w:r>
              <w:rPr>
                <w:sz w:val="15"/>
              </w:rPr>
              <w:t>• Power BI</w:t>
            </w:r>
          </w:p>
          <w:p>
            <w:r>
              <w:rPr>
                <w:sz w:val="15"/>
              </w:rPr>
              <w:t>• Financial Modeling</w:t>
            </w:r>
          </w:p>
          <w:p>
            <w:r>
              <w:rPr>
                <w:sz w:val="15"/>
              </w:rPr>
              <w:t>• Tax Reporting</w:t>
            </w:r>
          </w:p>
          <w:p>
            <w:r>
              <w:rPr>
                <w:sz w:val="15"/>
              </w:rPr>
              <w:t>• Risk Assessment</w:t>
            </w:r>
          </w:p>
          <w:p>
            <w:r>
              <w:rPr>
                <w:sz w:val="15"/>
              </w:rPr>
              <w:t>• Excel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İleri (C1)</w:t>
            </w:r>
          </w:p>
          <w:p>
            <w:r>
              <w:rPr>
                <w:sz w:val="15"/>
              </w:rPr>
              <w:t>• Arapça - A2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Microsoft Excel Expert</w:t>
            </w:r>
          </w:p>
          <w:p>
            <w:r>
              <w:rPr>
                <w:sz w:val="14"/>
              </w:rPr>
              <w:t>• CMA Part 1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6 yıllık deneyime sahip Senior Auditor. Finans / Muhasebe / Denetim alanında data-driven süreçler, stakeholder communication ve Cost Accounting, Variance Analysis, Budgeting, SAP FI konularında güçlü uygulama deneyimi vardır.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Senior Auditor — Garanti BBVA (Oca 2024 - Halen)</w:t>
            </w:r>
          </w:p>
          <w:p>
            <w:r>
              <w:rPr>
                <w:sz w:val="16"/>
              </w:rPr>
              <w:t>Risk Assessment, Budgeting, Tax Reporting kullanarak paydaşlarla koordineli şekilde teslimat yaptım. Kritik bir KPI değerinde 15K+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15K+ iyileştirme sağladım</w:t>
            </w:r>
          </w:p>
          <w:p>
            <w:r>
              <w:rPr>
                <w:sz w:val="15"/>
              </w:rPr>
              <w:t>• Risk Assessment ve Budgeting kullanarak proje teslim ettim</w:t>
            </w:r>
          </w:p>
          <w:p>
            <w:r>
              <w:rPr>
                <w:b/>
                <w:sz w:val="17"/>
              </w:rPr>
              <w:t>Auditor — Deloitte (Mar 2019 - Ara 2020)</w:t>
            </w:r>
          </w:p>
          <w:p>
            <w:r>
              <w:rPr>
                <w:sz w:val="16"/>
              </w:rPr>
              <w:t>Cost Accounting, Variance Analysis, Excel kullanarak ekip içi operasyonları standartlaştırdım. Kritik bir KPI değerinde %40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%40 iyileştirme sağladım</w:t>
            </w:r>
          </w:p>
          <w:p>
            <w:r>
              <w:rPr>
                <w:sz w:val="15"/>
              </w:rPr>
              <w:t>• Cost Accounting ve Variance Analysis kullanarak proje teslim ettim</w:t>
            </w:r>
          </w:p>
          <w:p>
            <w:r>
              <w:rPr>
                <w:b/>
                <w:sz w:val="17"/>
              </w:rPr>
              <w:t>Auditor — Turkish Airlines (Mar 2021 - Ara 2022)</w:t>
            </w:r>
          </w:p>
          <w:p>
            <w:r>
              <w:rPr>
                <w:sz w:val="16"/>
              </w:rPr>
              <w:t>Budgeting, Tax Reporting, Cost Accounting kullanarak ekip içi operasyonları standartlaştırdım. Kritik bir KPI değerinde %40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%40 iyileştirme sağladım</w:t>
            </w:r>
          </w:p>
          <w:p>
            <w:r>
              <w:rPr>
                <w:sz w:val="15"/>
              </w:rPr>
              <w:t>• Budgeting ve Tax Reporting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Lisans - Maliye @ Boğaziçi Üniversitesi (2009-2013) GPA: 2.91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Gökhan Yılmaz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