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YASEMIN UÇAR</w:t>
      </w:r>
    </w:p>
    <w:p>
      <w:pPr>
        <w:jc w:val="center"/>
      </w:pPr>
      <w:r>
        <w:rPr>
          <w:b/>
          <w:sz w:val="20"/>
        </w:rPr>
        <w:t>AI Product Analytics Manager</w:t>
      </w:r>
    </w:p>
    <w:p>
      <w:pPr>
        <w:jc w:val="center"/>
      </w:pPr>
      <w:r>
        <w:rPr>
          <w:sz w:val="16"/>
        </w:rPr>
        <w:t>yasemin.ucar022@example.com | +90 557 180 42 35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11 yıllık deneyime sahip AI Product Analytics Manager. veri / ml / ai / analitik alanında ölçülebilir iş sonuçları üretmeye, ekiplerle koordineli çalışmaya ve Python, PyTorch, TensorFlow, MLOps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AI Product Analytics Manager — Trendyol (Oca 2024 - Halen)</w:t>
      </w:r>
    </w:p>
    <w:p>
      <w:r>
        <w:rPr>
          <w:sz w:val="17"/>
        </w:rPr>
        <w:t>Veri pipeline ve model geliştirme süreçlerinde TensorFlow, NumPy ve MLflow kullandım. Raporlama/model performansında 4.6/5 iyileşme sağladım.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TensorFlow ve NumPy kullanarak proje teslim ettim</w:t>
      </w:r>
    </w:p>
    <w:p>
      <w:r>
        <w:rPr>
          <w:sz w:val="15"/>
        </w:rPr>
        <w:t>Skills: TensorFlow, NumPy, MLflow, dbt</w:t>
      </w:r>
    </w:p>
    <w:p>
      <w:r>
        <w:rPr>
          <w:b/>
          <w:sz w:val="18"/>
        </w:rPr>
        <w:t>AI Product Analytics Manager — Hepsiburada (Mar 2014 - Ara 2015)</w:t>
      </w:r>
    </w:p>
    <w:p>
      <w:r>
        <w:rPr>
          <w:sz w:val="17"/>
        </w:rPr>
        <w:t>Spark, Airflow, TensorFlow kullanarak raporlama ve analiz altyapısını geliştirdim.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Spark ve Airflow kullanarak proje teslim ettim</w:t>
      </w:r>
    </w:p>
    <w:p>
      <w:r>
        <w:rPr>
          <w:sz w:val="15"/>
        </w:rPr>
        <w:t>Skills: Spark, Airflow, TensorFlow</w:t>
      </w:r>
    </w:p>
    <w:p>
      <w:r>
        <w:rPr>
          <w:b/>
          <w:sz w:val="18"/>
        </w:rPr>
        <w:t>AI Product Analytics Manager — Getir (Mar 2016 - Ara 2017)</w:t>
      </w:r>
    </w:p>
    <w:p>
      <w:r>
        <w:rPr>
          <w:sz w:val="17"/>
        </w:rPr>
        <w:t>Spark, Python, NumPy kullanarak süreçlerini uçtan uca yürüttüm. Kritik bir KPI değerinde %18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%18 iyileştirme sağladım</w:t>
      </w:r>
    </w:p>
    <w:p>
      <w:pPr>
        <w:spacing w:after="0"/>
        <w:ind w:left="216" w:hanging="144"/>
      </w:pPr>
      <w:r>
        <w:rPr>
          <w:sz w:val="16"/>
        </w:rPr>
        <w:t>• Spark ve Python kullanarak proje teslim ettim</w:t>
      </w:r>
    </w:p>
    <w:p>
      <w:r>
        <w:rPr>
          <w:sz w:val="15"/>
        </w:rPr>
        <w:t>Skills: Spark, Python, NumPy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Personal Finance Dashboard — Araştırmacı (2021 - 2025)</w:t>
      </w:r>
    </w:p>
    <w:p>
      <w:r>
        <w:rPr>
          <w:sz w:val="17"/>
        </w:rPr>
        <w:t>Scikit-learn, Airflow, MLOps kullanarak portfolio personal project kapsamında tekrar kullanılabilir bir çözüm geliştirdim ve ölçülebilir çıktıları dokümante ettim.</w:t>
      </w:r>
    </w:p>
    <w:p>
      <w:r>
        <w:rPr>
          <w:sz w:val="15"/>
        </w:rPr>
        <w:t>Skills: Scikit-learn, Airflow, MLOps, PyTorch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Python, PyTorch, TensorFlow, MLOps, MLflow, FastAPI, Docker, Scikit-learn, dbt, Spark, NumPy, Airflow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Veri Bilimi @ Bilkent Üniversitesi (2025-2027) — GPA: 3.59</w:t>
      </w:r>
    </w:p>
    <w:p>
      <w:r>
        <w:rPr>
          <w:sz w:val="16"/>
        </w:rPr>
        <w:t>• Lisans — Veri Bilimi @ Koç Üniversitesi (2021-2025) — GPA: 2.73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Databricks Lakehouse Fundamentals</w:t>
      </w:r>
    </w:p>
    <w:p>
      <w:pPr>
        <w:spacing w:after="0"/>
        <w:ind w:left="216" w:hanging="144"/>
      </w:pPr>
      <w:r>
        <w:rPr>
          <w:sz w:val="16"/>
        </w:rPr>
        <w:t>• Microsoft Power BI Data Analyst Associate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Yasemin Uçar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