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ARDA EREN</w:t>
      </w:r>
    </w:p>
    <w:p>
      <w:pPr>
        <w:jc w:val="center"/>
      </w:pPr>
      <w:r>
        <w:rPr>
          <w:b/>
          <w:sz w:val="20"/>
        </w:rPr>
        <w:t>Backend Developer</w:t>
      </w:r>
    </w:p>
    <w:p>
      <w:pPr>
        <w:jc w:val="center"/>
      </w:pPr>
      <w:r>
        <w:rPr>
          <w:sz w:val="16"/>
        </w:rPr>
        <w:t>arda.eren031@example.com | Ankara / ODTÜ Teknokent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3 yıllık deneyime sahip Backend Developer. yazılım / backend / full-stack alanında ölçülebilir iş sonuçları üretmeye, ekiplerle koordineli çalışmaya ve AWS, Python, PostgreSQL, MongoDB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Backend Developer — Papara (Oca 2024 - Halen)</w:t>
      </w:r>
    </w:p>
    <w:p>
      <w:r>
        <w:rPr>
          <w:sz w:val="17"/>
        </w:rPr>
        <w:t>Mikroservis tabanlı servisler geliştirdim; FastAPI, CI/CD ve Node.js ile ölçeklenebilir backend akışları kurdum. Sistem yanıt süresini 3x iyileştirdim.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FastAPI ve CI/CD kullanarak proje teslim ettim</w:t>
      </w:r>
    </w:p>
    <w:p>
      <w:r>
        <w:rPr>
          <w:sz w:val="15"/>
        </w:rPr>
        <w:t>Skills: FastAPI, CI/CD, Node.js, TypeScript</w:t>
      </w:r>
    </w:p>
    <w:p>
      <w:r>
        <w:rPr>
          <w:b/>
          <w:sz w:val="18"/>
        </w:rPr>
        <w:t>Backend Developer — Logo Yazılım (Mar 2022 - Ara 2023)</w:t>
      </w:r>
    </w:p>
    <w:p>
      <w:r>
        <w:rPr>
          <w:sz w:val="17"/>
        </w:rPr>
        <w:t>MongoDB, React, CI/CD kullanarak ekip içi operasyonları standartlaştırdım. Kritik bir KPI değerinde %31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%31 iyileştirme sağladım</w:t>
      </w:r>
    </w:p>
    <w:p>
      <w:pPr>
        <w:spacing w:after="0"/>
        <w:ind w:left="216" w:hanging="144"/>
      </w:pPr>
      <w:r>
        <w:rPr>
          <w:sz w:val="16"/>
        </w:rPr>
        <w:t>• MongoDB ve React kullanarak proje teslim ettim</w:t>
      </w:r>
    </w:p>
    <w:p>
      <w:r>
        <w:rPr>
          <w:sz w:val="15"/>
        </w:rPr>
        <w:t>Skills: MongoDB, React, CI/CD</w:t>
      </w:r>
    </w:p>
    <w:p>
      <w:r>
        <w:rPr>
          <w:b/>
          <w:sz w:val="18"/>
        </w:rPr>
        <w:t>Backend Developer — Yapı Kredi (Mar 2024 - Ara 2023)</w:t>
      </w:r>
    </w:p>
    <w:p>
      <w:r>
        <w:rPr>
          <w:sz w:val="17"/>
        </w:rPr>
        <w:t>MongoDB, Python, AWS kullanarak kullanıcı deneyimi ve süreç verimliliğini artırdım.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MongoDB ve Python kullanarak proje teslim ettim</w:t>
      </w:r>
    </w:p>
    <w:p>
      <w:r>
        <w:rPr>
          <w:sz w:val="15"/>
        </w:rPr>
        <w:t>Skills: MongoDB, Python, AWS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Customer Churn Prediction — Tasarımcı (2022 - 2025)</w:t>
      </w:r>
    </w:p>
    <w:p>
      <w:r>
        <w:rPr>
          <w:sz w:val="17"/>
        </w:rPr>
        <w:t>AWS, FastAPI, TypeScript kullanarak ml data science project kapsamında tekrar kullanılabilir bir çözüm geliştirdim ve ölçülebilir çıktıları dokümante ettim.</w:t>
      </w:r>
    </w:p>
    <w:p>
      <w:r>
        <w:rPr>
          <w:sz w:val="15"/>
        </w:rPr>
        <w:t>Skills: AWS, FastAPI, TypeScript, React | URL: https://github.com/example/customer_churn_prediction</w:t>
      </w:r>
    </w:p>
    <w:p>
      <w:r>
        <w:rPr>
          <w:b/>
          <w:sz w:val="18"/>
        </w:rPr>
        <w:t>Fraud Detection Pipeline — Analist (2021 - 2023)</w:t>
      </w:r>
    </w:p>
    <w:p>
      <w:r>
        <w:rPr>
          <w:sz w:val="17"/>
        </w:rPr>
        <w:t>Python, CI/CD, FastAPI kullanarak ml data science project kapsamında tekrar kullanılabilir bir çözüm geliştirdim ve ölçülebilir çıktıları dokümante ettim.</w:t>
      </w:r>
    </w:p>
    <w:p>
      <w:r>
        <w:rPr>
          <w:sz w:val="15"/>
        </w:rPr>
        <w:t>Skills: Python, CI/CD, FastAPI, TypeScript | URL: https://github.com/example/fraud_detection_pipeline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AWS, Python, PostgreSQL, MongoDB, FastAPI, Node.js, TypeScript, CI/CD, React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Computer Engineering @ Marmara Üniversitesi (2012-2016) — GPA: 2.87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AWS Solutions Architect Associate</w:t>
      </w:r>
    </w:p>
    <w:p>
      <w:pPr>
        <w:spacing w:after="0"/>
        <w:ind w:left="216" w:hanging="144"/>
      </w:pPr>
      <w:r>
        <w:rPr>
          <w:sz w:val="16"/>
        </w:rPr>
        <w:t>• MongoDB Developer Associate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Arda Eren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