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KAAN YALÇIN</w:t>
      </w:r>
    </w:p>
    <w:p>
      <w:pPr>
        <w:jc w:val="center"/>
      </w:pPr>
      <w:r>
        <w:rPr>
          <w:b/>
          <w:sz w:val="20"/>
        </w:rPr>
        <w:t>Data Engineer</w:t>
      </w:r>
    </w:p>
    <w:p>
      <w:pPr>
        <w:jc w:val="center"/>
      </w:pPr>
      <w:r>
        <w:rPr>
          <w:sz w:val="16"/>
        </w:rPr>
        <w:t>kaan.yalcin055@example.com | +90 550 657 59 33 | Kocaeli / Gebze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3 yıllık deneyime sahip Data Engineer. veri / ml / ai / analitik alanında ölçülebilir iş sonuçları üretmeye, ekiplerle koordineli çalışmaya ve Power BI, MLOps, Pandas, Apache Spark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Data Engineer — Logo Yazılım (Oca 2024 - Halen)</w:t>
      </w:r>
    </w:p>
    <w:p>
      <w:r>
        <w:rPr>
          <w:sz w:val="17"/>
        </w:rPr>
        <w:t>Veri pipeline ve model geliştirme süreçlerinde dbt, Pandas ve Apache Spark kullandım. Raporlama/model performansında 15K+ iyileşme sağladım.</w:t>
      </w:r>
    </w:p>
    <w:p>
      <w:pPr>
        <w:spacing w:after="0"/>
        <w:ind w:left="216" w:hanging="144"/>
      </w:pPr>
      <w:r>
        <w:rPr>
          <w:sz w:val="16"/>
        </w:rPr>
        <w:t>• Kritik bir KPI değerinde 15K+ iyileştirme sağladım</w:t>
      </w:r>
    </w:p>
    <w:p>
      <w:pPr>
        <w:spacing w:after="0"/>
        <w:ind w:left="216" w:hanging="144"/>
      </w:pPr>
      <w:r>
        <w:rPr>
          <w:sz w:val="16"/>
        </w:rPr>
        <w:t>• dbt ve Pandas kullanarak proje teslim ettim</w:t>
      </w:r>
    </w:p>
    <w:p>
      <w:r>
        <w:rPr>
          <w:b/>
          <w:sz w:val="18"/>
        </w:rPr>
        <w:t>Data Engineer — Turkcell Teknoloji (Mar 2022 - Ara 2023)</w:t>
      </w:r>
    </w:p>
    <w:p>
      <w:r>
        <w:rPr>
          <w:sz w:val="17"/>
        </w:rPr>
        <w:t>Power BI, Pandas, BigQuery kullanarak kullanıcı deneyimi ve süreç verimliliğini artırdım. Kritik bir KPI değerinde %24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%24 iyileştirme sağladım</w:t>
      </w:r>
    </w:p>
    <w:p>
      <w:pPr>
        <w:spacing w:after="0"/>
        <w:ind w:left="216" w:hanging="144"/>
      </w:pPr>
      <w:r>
        <w:rPr>
          <w:sz w:val="16"/>
        </w:rPr>
        <w:t>• Power BI ve Pandas kullanarak proje teslim ettim</w:t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Kubernetes Observability Stack — Tasarımcı (2022 - 2025)</w:t>
      </w:r>
    </w:p>
    <w:p>
      <w:r>
        <w:rPr>
          <w:sz w:val="17"/>
        </w:rPr>
        <w:t>Apache Airflow, NumPy, Apache Spark kullanarak devops infrastructure project kapsamında tekrar kullanılabilir bir çözüm geliştirdim ve ölçülebilir çıktıları dokümante ettim.</w:t>
      </w:r>
    </w:p>
    <w:p>
      <w:r>
        <w:rPr>
          <w:sz w:val="15"/>
        </w:rPr>
        <w:t>Skills: Apache Airflow, NumPy, Apache Spark, MLflow | URL: https://github.com/example/kubernetes_observability_stack</w:t>
      </w:r>
    </w:p>
    <w:p>
      <w:r>
        <w:rPr>
          <w:b/>
          <w:sz w:val="18"/>
        </w:rPr>
        <w:t>Terraform AWS Landing Zone — Analist (2024 - 2024)</w:t>
      </w:r>
    </w:p>
    <w:p>
      <w:r>
        <w:rPr>
          <w:sz w:val="17"/>
        </w:rPr>
        <w:t>NumPy, BigQuery, Power BI kullanarak devops infrastructure project kapsamında tekrar kullanılabilir bir çözüm geliştirdim ve ölçülebilir çıktıları dokümante ettim.</w:t>
      </w:r>
    </w:p>
    <w:p>
      <w:r>
        <w:rPr>
          <w:sz w:val="15"/>
        </w:rPr>
        <w:t>Skills: NumPy, BigQuery, Power BI, Pandas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6"/>
        </w:rPr>
        <w:t>Bu CV’de yetenekler ağırlıklı olarak deneyim ve proje açıklamalarına gömülüdür.</w:t>
      </w:r>
    </w:p>
    <w:p>
      <w:r>
        <w:rPr>
          <w:sz w:val="16"/>
        </w:rPr>
        <w:t>Power BI, MLOps, Pandas, Apache Spark, Apache Airflow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Bilgisayar Mühendisliği @ Ege Üniversitesi (2021-2025) — GPA: 3.3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TensorFlow Developer Certificate</w:t>
      </w:r>
    </w:p>
    <w:p>
      <w:pPr>
        <w:spacing w:after="0"/>
        <w:ind w:left="216" w:hanging="144"/>
      </w:pPr>
      <w:r>
        <w:rPr>
          <w:sz w:val="16"/>
        </w:rPr>
        <w:t>• Google Data Analytics Professional Certificate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Kaan Yalçın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