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ADA BULUT</w:t>
      </w:r>
    </w:p>
    <w:p>
      <w:pPr>
        <w:jc w:val="center"/>
      </w:pPr>
      <w:r>
        <w:rPr>
          <w:b/>
          <w:sz w:val="20"/>
        </w:rPr>
        <w:t>Clinical Operations Intern</w:t>
      </w:r>
    </w:p>
    <w:p>
      <w:pPr>
        <w:jc w:val="center"/>
      </w:pPr>
      <w:r>
        <w:rPr>
          <w:sz w:val="16"/>
        </w:rPr>
        <w:t>ada.bulut060@example.com | +90 537 463 38 49 | London / Hybrid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CONTACT</w:t>
            </w:r>
          </w:p>
          <w:p>
            <w:r>
              <w:rPr>
                <w:sz w:val="15"/>
              </w:rPr>
              <w:t>ada.bulut060@example.com</w:t>
            </w:r>
          </w:p>
          <w:p>
            <w:r>
              <w:rPr>
                <w:sz w:val="15"/>
              </w:rPr>
              <w:t>+90 537 463 38 49</w:t>
            </w:r>
          </w:p>
          <w:p>
            <w:r>
              <w:rPr>
                <w:sz w:val="15"/>
              </w:rPr>
              <w:t>London / Hybrid</w:t>
            </w:r>
          </w:p>
          <w:p>
            <w:r>
              <w:rPr>
                <w:b/>
                <w:color w:val="1F4E79"/>
                <w:sz w:val="18"/>
              </w:rPr>
              <w:t>SKILLS</w:t>
            </w:r>
          </w:p>
          <w:p>
            <w:r>
              <w:rPr>
                <w:sz w:val="15"/>
              </w:rPr>
              <w:t>• GCP</w:t>
            </w:r>
          </w:p>
          <w:p>
            <w:r>
              <w:rPr>
                <w:sz w:val="15"/>
              </w:rPr>
              <w:t>• Sample Tracking</w:t>
            </w:r>
          </w:p>
          <w:p>
            <w:r>
              <w:rPr>
                <w:sz w:val="15"/>
              </w:rPr>
              <w:t>• Regulatory Documentation</w:t>
            </w:r>
          </w:p>
          <w:p>
            <w:r>
              <w:rPr>
                <w:sz w:val="15"/>
              </w:rPr>
              <w:t>• Phlebotomy</w:t>
            </w:r>
          </w:p>
          <w:p>
            <w:r>
              <w:rPr>
                <w:sz w:val="15"/>
              </w:rPr>
              <w:t>• SOP</w:t>
            </w:r>
          </w:p>
          <w:p>
            <w:r>
              <w:rPr>
                <w:sz w:val="15"/>
              </w:rPr>
              <w:t>• Medical Terminology</w:t>
            </w:r>
          </w:p>
          <w:p>
            <w:r>
              <w:rPr>
                <w:sz w:val="15"/>
              </w:rPr>
              <w:t>• Quality Control</w:t>
            </w:r>
          </w:p>
          <w:p>
            <w:r>
              <w:rPr>
                <w:sz w:val="15"/>
              </w:rPr>
              <w:t>• Drug Testing</w:t>
            </w:r>
          </w:p>
          <w:p>
            <w:r>
              <w:rPr>
                <w:b/>
                <w:color w:val="1F4E79"/>
                <w:sz w:val="18"/>
              </w:rPr>
              <w:t>LANGUAGES</w:t>
            </w:r>
          </w:p>
          <w:p>
            <w:r>
              <w:rPr>
                <w:sz w:val="15"/>
              </w:rPr>
              <w:t>• Turkish - Native</w:t>
            </w:r>
          </w:p>
          <w:p>
            <w:r>
              <w:rPr>
                <w:sz w:val="15"/>
              </w:rPr>
              <w:t>• English - B2/C1</w:t>
            </w:r>
          </w:p>
          <w:p>
            <w:r>
              <w:rPr>
                <w:b/>
                <w:color w:val="1F4E79"/>
                <w:sz w:val="18"/>
              </w:rPr>
              <w:t>CERTIFICATIONS</w:t>
            </w:r>
          </w:p>
          <w:p>
            <w:r>
              <w:rPr>
                <w:sz w:val="14"/>
              </w:rPr>
              <w:t>• ISO 15189 Laboratory Quality Training</w:t>
            </w:r>
          </w:p>
          <w:p>
            <w:r>
              <w:rPr>
                <w:sz w:val="14"/>
              </w:rPr>
              <w:t>• Good Clinical Practice Certificate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PROFILE</w:t>
            </w:r>
          </w:p>
          <w:p>
            <w:r>
              <w:rPr>
                <w:sz w:val="17"/>
              </w:rPr>
              <w:t>0.8 years of experience as a Clinical Operations Intern. Focused on measurable business outcomes in sağlık / laboratuvar / klinik operasyon with hands-on experience in GCP, Sample Tracking, Regulatory Documentation, Phlebotomy.</w:t>
            </w:r>
          </w:p>
          <w:p>
            <w:r>
              <w:rPr>
                <w:b/>
                <w:color w:val="1F4E79"/>
                <w:sz w:val="20"/>
              </w:rPr>
              <w:t>EXPERIENCE</w:t>
            </w:r>
          </w:p>
          <w:p>
            <w:r>
              <w:rPr>
                <w:b/>
                <w:sz w:val="17"/>
              </w:rPr>
              <w:t>Clinical Operations Intern — Novartis (Jan 2024 - Present)</w:t>
            </w:r>
          </w:p>
          <w:p>
            <w:r>
              <w:rPr>
                <w:sz w:val="16"/>
              </w:rPr>
              <w:t>Used Medical Terminology, Regulatory Documentation, Quality Control to standardized team operations. Improved a core KPI by 15K+ and documented repeatable operating practices for the team.</w:t>
            </w:r>
          </w:p>
          <w:p>
            <w:r>
              <w:rPr>
                <w:sz w:val="15"/>
              </w:rPr>
              <w:t>• Improved a critical KPI by 15K+</w:t>
            </w:r>
          </w:p>
          <w:p>
            <w:r>
              <w:rPr>
                <w:sz w:val="15"/>
              </w:rPr>
              <w:t>• Delivered projects using Medical Terminology and Regulatory Documentation</w:t>
            </w:r>
          </w:p>
          <w:p>
            <w:r>
              <w:rPr>
                <w:b/>
                <w:color w:val="1F4E79"/>
                <w:sz w:val="20"/>
              </w:rPr>
              <w:t>EDUCATION</w:t>
            </w:r>
          </w:p>
          <w:p>
            <w:r>
              <w:rPr>
                <w:sz w:val="15"/>
              </w:rPr>
              <w:t>• BSc - Biyoloji @ Istanbul University (2009-2013) GPA: 3.73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ADDITIONAL INFORMATION</w:t>
      </w:r>
    </w:p>
    <w:p>
      <w:pPr>
        <w:spacing w:after="0"/>
        <w:ind w:left="216" w:hanging="144"/>
      </w:pPr>
      <w:r>
        <w:rPr>
          <w:sz w:val="17"/>
        </w:rPr>
        <w:t>• Participated in community events, mentoring and technical sharing sessions.</w:t>
      </w:r>
    </w:p>
    <w:p>
      <w:pPr>
        <w:spacing w:after="0"/>
        <w:ind w:left="216" w:hanging="144"/>
      </w:pPr>
      <w:r>
        <w:rPr>
          <w:sz w:val="17"/>
        </w:rPr>
        <w:t>• This additional page is intentionally included to test three-page CV parsing variation.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Bulut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