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DANIEL TAYLOR</w:t>
      </w:r>
    </w:p>
    <w:p>
      <w:pPr>
        <w:jc w:val="center"/>
      </w:pPr>
      <w:r>
        <w:rPr>
          <w:b/>
          <w:sz w:val="20"/>
        </w:rPr>
        <w:t>Senior Backend Developer</w:t>
      </w:r>
    </w:p>
    <w:p>
      <w:pPr>
        <w:jc w:val="center"/>
      </w:pPr>
      <w:r>
        <w:rPr>
          <w:sz w:val="16"/>
        </w:rPr>
        <w:t>daniel.taylor063@example.com | +90 553 203 42 92 | Istanbul / Kadikoy</w:t>
      </w:r>
    </w:p>
    <w:p>
      <w:pPr>
        <w:spacing w:before="100" w:after="40"/>
      </w:pPr>
      <w:r>
        <w:rPr>
          <w:b/>
          <w:color w:val="2F5597"/>
          <w:sz w:val="22"/>
        </w:rPr>
        <w:t>PROFILE</w:t>
      </w:r>
    </w:p>
    <w:p>
      <w:r>
        <w:rPr>
          <w:sz w:val="17"/>
        </w:rPr>
        <w:t>8 years of experience as a Senior Backend Developer. Focused on measurable business outcomes in yazılım / backend / full-stack with hands-on experience in Java, SpringBoot, PostgreSQL, Redis.</w:t>
      </w:r>
    </w:p>
    <w:p>
      <w:pPr>
        <w:spacing w:before="100" w:after="40"/>
      </w:pPr>
      <w:r>
        <w:rPr>
          <w:b/>
          <w:color w:val="2F5597"/>
          <w:sz w:val="22"/>
        </w:rPr>
        <w:t>WORK EXPERIENCE</w:t>
      </w:r>
    </w:p>
    <w:p>
      <w:r>
        <w:rPr>
          <w:b/>
          <w:sz w:val="18"/>
        </w:rPr>
        <w:t>Senior Backend Developer — Hepsiburada Teknoloji (Jan 2024 - Present)</w:t>
      </w:r>
    </w:p>
    <w:p>
      <w:r>
        <w:rPr>
          <w:sz w:val="17"/>
        </w:rPr>
        <w:t>Developed microservice-based backend services with Kafka, REST API and Java. Improved system response time by %18.</w:t>
      </w:r>
    </w:p>
    <w:p>
      <w:pPr>
        <w:spacing w:after="0"/>
        <w:ind w:left="216" w:hanging="144"/>
      </w:pPr>
      <w:r>
        <w:rPr>
          <w:sz w:val="16"/>
        </w:rPr>
        <w:t>• Improved a critical KPI by %18</w:t>
      </w:r>
    </w:p>
    <w:p>
      <w:pPr>
        <w:spacing w:after="0"/>
        <w:ind w:left="216" w:hanging="144"/>
      </w:pPr>
      <w:r>
        <w:rPr>
          <w:sz w:val="16"/>
        </w:rPr>
        <w:t>• Delivered projects using Kafka and REST API</w:t>
      </w:r>
    </w:p>
    <w:p>
      <w:r>
        <w:rPr>
          <w:sz w:val="15"/>
        </w:rPr>
        <w:t>Skills: Kafka, REST API, Java, TypeScript</w:t>
      </w:r>
    </w:p>
    <w:p>
      <w:r>
        <w:rPr>
          <w:b/>
          <w:sz w:val="18"/>
        </w:rPr>
        <w:t>Backend Developer — Yapı Kredi Teknoloji (Mar 2017 - Dec 2018)</w:t>
      </w:r>
    </w:p>
    <w:p>
      <w:r>
        <w:rPr>
          <w:sz w:val="17"/>
        </w:rPr>
        <w:t>Used Microservice, SpringBoot, TypeScript to owned end-to-end delivery processes. Improved a core KPI by %18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%18</w:t>
      </w:r>
    </w:p>
    <w:p>
      <w:pPr>
        <w:spacing w:after="0"/>
        <w:ind w:left="216" w:hanging="144"/>
      </w:pPr>
      <w:r>
        <w:rPr>
          <w:sz w:val="16"/>
        </w:rPr>
        <w:t>• Delivered projects using Microservice and SpringBoot</w:t>
      </w:r>
    </w:p>
    <w:p>
      <w:r>
        <w:rPr>
          <w:sz w:val="15"/>
        </w:rPr>
        <w:t>Skills: Microservice, SpringBoot, TypeScript</w:t>
      </w:r>
    </w:p>
    <w:p>
      <w:r>
        <w:rPr>
          <w:b/>
          <w:sz w:val="18"/>
        </w:rPr>
        <w:t>Backend Developer — Garanti BBVA (Mar 2019 - Dec 2020)</w:t>
      </w:r>
    </w:p>
    <w:p>
      <w:r>
        <w:rPr>
          <w:sz w:val="17"/>
        </w:rPr>
        <w:t>Used PostgreSQL, Docker, TypeScript to coordinated deliverables with cross-functional stakeholders. Improved a core KPI by 99.9%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99.9%</w:t>
      </w:r>
    </w:p>
    <w:p>
      <w:pPr>
        <w:spacing w:after="0"/>
        <w:ind w:left="216" w:hanging="144"/>
      </w:pPr>
      <w:r>
        <w:rPr>
          <w:sz w:val="16"/>
        </w:rPr>
        <w:t>• Delivered projects using PostgreSQL and Docker</w:t>
      </w:r>
    </w:p>
    <w:p>
      <w:r>
        <w:rPr>
          <w:sz w:val="15"/>
        </w:rPr>
        <w:t>Skills: PostgreSQL, Docker, TypeScript</w:t>
      </w:r>
    </w:p>
    <w:p>
      <w:pPr>
        <w:spacing w:before="100" w:after="40"/>
      </w:pPr>
      <w:r>
        <w:rPr>
          <w:b/>
          <w:color w:val="2F5597"/>
          <w:sz w:val="22"/>
        </w:rPr>
        <w:t>PROJECTS</w:t>
      </w:r>
    </w:p>
    <w:p>
      <w:r>
        <w:rPr>
          <w:b/>
          <w:sz w:val="18"/>
        </w:rPr>
        <w:t>B2B CRM Migration — Developer (2023 - 2023)</w:t>
      </w:r>
    </w:p>
    <w:p>
      <w:r>
        <w:rPr>
          <w:sz w:val="17"/>
        </w:rPr>
        <w:t>Designed a freelance project initiative using Python, PostgreSQL, Docker; delivered a reusable workflow and documented measurable outcomes.</w:t>
      </w:r>
    </w:p>
    <w:p>
      <w:r>
        <w:rPr>
          <w:sz w:val="15"/>
        </w:rPr>
        <w:t>Skills: Python, PostgreSQL, Docker, Java</w:t>
      </w:r>
    </w:p>
    <w:p>
      <w:pPr>
        <w:spacing w:before="100" w:after="40"/>
      </w:pPr>
      <w:r>
        <w:rPr>
          <w:b/>
          <w:color w:val="2F5597"/>
          <w:sz w:val="22"/>
        </w:rPr>
        <w:t>SKILLS</w:t>
      </w:r>
    </w:p>
    <w:p>
      <w:r>
        <w:rPr>
          <w:sz w:val="17"/>
        </w:rPr>
        <w:t>Java, SpringBoot, PostgreSQL, Redis, Kafka, Docker, Microservice, REST API, TypeScript, Python</w:t>
      </w:r>
    </w:p>
    <w:p>
      <w:pPr>
        <w:spacing w:before="100" w:after="40"/>
      </w:pPr>
      <w:r>
        <w:rPr>
          <w:b/>
          <w:color w:val="2F5597"/>
          <w:sz w:val="22"/>
        </w:rPr>
        <w:t>EDUCATION</w:t>
      </w:r>
    </w:p>
    <w:p>
      <w:r>
        <w:rPr>
          <w:sz w:val="16"/>
        </w:rPr>
        <w:t>• Bootcamp — Veri Analitiği @ Re:Coded Frontend Bootcamp (2018-2018)</w:t>
      </w:r>
    </w:p>
    <w:p>
      <w:pPr>
        <w:spacing w:before="100" w:after="40"/>
      </w:pPr>
      <w:r>
        <w:rPr>
          <w:b/>
          <w:color w:val="2F5597"/>
          <w:sz w:val="22"/>
        </w:rPr>
        <w:t>CERTIFICATIONS</w:t>
      </w:r>
    </w:p>
    <w:p>
      <w:pPr>
        <w:spacing w:after="0"/>
        <w:ind w:left="216" w:hanging="144"/>
      </w:pPr>
      <w:r>
        <w:rPr>
          <w:sz w:val="16"/>
        </w:rPr>
        <w:t>• Oracle Certified Professional - Java SE 11</w:t>
      </w:r>
    </w:p>
    <w:p>
      <w:pPr>
        <w:spacing w:before="100" w:after="40"/>
      </w:pPr>
      <w:r>
        <w:rPr>
          <w:b/>
          <w:color w:val="2F5597"/>
          <w:sz w:val="22"/>
        </w:rPr>
        <w:t>LANGUAGES</w:t>
      </w:r>
    </w:p>
    <w:p>
      <w:pPr>
        <w:spacing w:after="0"/>
        <w:ind w:left="216" w:hanging="144"/>
      </w:pPr>
      <w:r>
        <w:rPr>
          <w:sz w:val="16"/>
        </w:rPr>
        <w:t>• Turkish - Native</w:t>
      </w:r>
    </w:p>
    <w:p>
      <w:pPr>
        <w:spacing w:after="0"/>
        <w:ind w:left="216" w:hanging="144"/>
      </w:pPr>
      <w:r>
        <w:rPr>
          <w:sz w:val="16"/>
        </w:rPr>
        <w:t>• English - Advanced (C1)</w:t>
      </w:r>
    </w:p>
    <w:p>
      <w:pPr>
        <w:spacing w:after="0"/>
        <w:ind w:left="216" w:hanging="144"/>
      </w:pPr>
      <w:r>
        <w:rPr>
          <w:sz w:val="16"/>
        </w:rPr>
        <w:t>• German - A2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Taylor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