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ASLI SARI</w:t>
      </w:r>
    </w:p>
    <w:p>
      <w:pPr>
        <w:jc w:val="center"/>
      </w:pPr>
      <w:r>
        <w:rPr>
          <w:b/>
        </w:rPr>
        <w:t>Kıdemli Ürün Yöneticisi</w:t>
      </w:r>
    </w:p>
    <w:p>
      <w:pPr>
        <w:jc w:val="center"/>
      </w:pPr>
      <w:r>
        <w:t>asli_sari@example.com | +90 537 975 56 22 | Adana / Seyhan</w:t>
      </w:r>
    </w:p>
    <w:p>
      <w:r>
        <w:rPr>
          <w:b/>
          <w:color w:val="262626"/>
          <w:sz w:val="22"/>
        </w:rPr>
        <w:t>PROFIL</w:t>
      </w:r>
    </w:p>
    <w:p>
      <w:r>
        <w:t>10 yıllık deneyime sahip ürün yöneticisi. e-ticaret / ürün alanında ölçülebilir iş sonuçları üretmeye, ekiplerle koordineli çalışmaya ve süreçleri veriye dayalı iyileştirmeye odaklanır. Roadmap, Jira, A/B Testing, SQL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Ürün Yöneticisi — ÇiçekSepeti (Oca 2023 – Halen)</w:t>
      </w:r>
    </w:p>
    <w:p>
      <w:r>
        <w:t>E-Ticaret / Ürün | Adana</w:t>
      </w:r>
    </w:p>
    <w:p>
      <w:pPr>
        <w:pStyle w:val="ListBullet"/>
        <w:spacing w:after="20"/>
        <w:ind w:left="259"/>
      </w:pPr>
      <w:r>
        <w:rPr>
          <w:sz w:val="18"/>
        </w:rPr>
        <w:t>Sepet terk oranını azaltan ürün deneyimini yönettim</w:t>
      </w:r>
    </w:p>
    <w:p>
      <w:pPr>
        <w:pStyle w:val="ListBullet"/>
        <w:spacing w:after="20"/>
        <w:ind w:left="259"/>
      </w:pPr>
      <w:r>
        <w:rPr>
          <w:sz w:val="18"/>
        </w:rPr>
        <w:t>A/B testleriyle checkout dönüşüm oranını %14 artırdım</w:t>
      </w:r>
    </w:p>
    <w:p>
      <w:pPr>
        <w:pStyle w:val="ListBullet"/>
        <w:spacing w:after="20"/>
        <w:ind w:left="259"/>
      </w:pPr>
      <w:r>
        <w:rPr>
          <w:sz w:val="18"/>
        </w:rPr>
        <w:t>12 kişilik çapraz fonksiyonel ekiple roadmap planladım</w:t>
      </w:r>
    </w:p>
    <w:p>
      <w:r>
        <w:rPr>
          <w:b/>
        </w:rPr>
        <w:t>Ürün Yöneticisi — n11 (Mar 2020 – Ara 2022)</w:t>
      </w:r>
    </w:p>
    <w:p>
      <w:r>
        <w:t>E-Ticaret / Ürün | Adana</w:t>
      </w:r>
    </w:p>
    <w:p>
      <w:pPr>
        <w:pStyle w:val="ListBullet"/>
        <w:spacing w:after="20"/>
        <w:ind w:left="259"/>
      </w:pPr>
      <w:r>
        <w:rPr>
          <w:sz w:val="18"/>
        </w:rPr>
        <w:t>SQL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Ürün Yöneticisi — Hepsiburada (Mar 2016 – Ara 2019)</w:t>
      </w:r>
    </w:p>
    <w:p>
      <w:r>
        <w:t>E-Ticaret / Ürün | Adana</w:t>
      </w:r>
    </w:p>
    <w:p>
      <w:pPr>
        <w:pStyle w:val="ListBullet"/>
        <w:spacing w:after="20"/>
        <w:ind w:left="259"/>
      </w:pPr>
      <w:r>
        <w:rPr>
          <w:sz w:val="18"/>
        </w:rPr>
        <w:t>Market Research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Yüksek Lisans — Endüstri Mühendisliği, Boğaziçi Üniversitesi (2018-2020) — GPA: 3.61</w:t>
      </w:r>
    </w:p>
    <w:p>
      <w:r>
        <w:t>Lisans — Endüstri Mühendisliği, Koç Üniversitesi (2013-2017) — GPA: 3.54</w:t>
      </w:r>
    </w:p>
    <w:p>
      <w:r>
        <w:rPr>
          <w:b/>
          <w:color w:val="262626"/>
          <w:sz w:val="22"/>
        </w:rPr>
        <w:t>TEKNIK / MESLEKI YETENEKLER</w:t>
      </w:r>
    </w:p>
    <w:p>
      <w:r>
        <w:t>Roadmap, Jira, A/B Testing, SQL, Amplitude, Stakeholder Management, Agile, OKR, User Story, Market Research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Pragmatic Institute Product Management (2023)</w:t>
      </w:r>
    </w:p>
    <w:p>
      <w:pPr>
        <w:pStyle w:val="ListBullet"/>
        <w:spacing w:after="20"/>
        <w:ind w:left="259"/>
      </w:pPr>
      <w:r>
        <w:rPr>
          <w:sz w:val="18"/>
        </w:rPr>
        <w:t>Professional Scrum Product Owner I (2021)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