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7ADAD" w14:textId="3E8A3046" w:rsidR="008D666B" w:rsidRDefault="008D666B">
      <w:r>
        <w:t>ADRES;</w:t>
      </w:r>
    </w:p>
    <w:p w14:paraId="438FEFCD" w14:textId="566AC8EB" w:rsidR="008D666B" w:rsidRDefault="008D666B">
      <w:r w:rsidRPr="008D666B">
        <w:t xml:space="preserve">3906 W </w:t>
      </w:r>
      <w:proofErr w:type="spellStart"/>
      <w:r w:rsidRPr="008D666B">
        <w:t>Burbank</w:t>
      </w:r>
      <w:proofErr w:type="spellEnd"/>
      <w:r w:rsidRPr="008D666B">
        <w:t xml:space="preserve"> </w:t>
      </w:r>
      <w:proofErr w:type="spellStart"/>
      <w:r w:rsidRPr="008D666B">
        <w:t>Blvd</w:t>
      </w:r>
      <w:proofErr w:type="spellEnd"/>
      <w:r w:rsidRPr="008D666B">
        <w:t xml:space="preserve">, </w:t>
      </w:r>
      <w:proofErr w:type="spellStart"/>
      <w:r w:rsidRPr="008D666B">
        <w:t>Burbank</w:t>
      </w:r>
      <w:proofErr w:type="spellEnd"/>
      <w:r w:rsidRPr="008D666B">
        <w:t xml:space="preserve">, CA 91505, United </w:t>
      </w:r>
      <w:proofErr w:type="spellStart"/>
      <w:r w:rsidRPr="008D666B">
        <w:t>States</w:t>
      </w:r>
      <w:proofErr w:type="spellEnd"/>
      <w:r>
        <w:t>,</w:t>
      </w:r>
    </w:p>
    <w:p w14:paraId="04510CA6" w14:textId="2B62D9A7" w:rsidR="008D666B" w:rsidRDefault="008D666B">
      <w:r>
        <w:t>MİSYONUMUZ;</w:t>
      </w:r>
    </w:p>
    <w:p w14:paraId="08E2CEAE" w14:textId="0725118A" w:rsidR="008D666B" w:rsidRDefault="008D666B">
      <w:r w:rsidRPr="008D666B">
        <w:t xml:space="preserve">Ülkenin en iyi çevrimiçi silah satıcısı olan </w:t>
      </w:r>
      <w:proofErr w:type="spellStart"/>
      <w:r w:rsidRPr="008D666B">
        <w:t>Guns</w:t>
      </w:r>
      <w:r>
        <w:t>hop</w:t>
      </w:r>
      <w:r w:rsidRPr="008D666B">
        <w:t>'a</w:t>
      </w:r>
      <w:proofErr w:type="spellEnd"/>
      <w:r w:rsidRPr="008D666B">
        <w:t xml:space="preserve"> hoş geldiniz. Rakipsiz fiyatlarımız ve güler yüzlü müşteri hizmetlerine olan bağlılığımızla, sorumlu silah sahiplerine yüksek kaliteli ateşli silahlar ve aksesuarlar sunmayı misyonumuz haline getiriyoruz. Çocuğunuzun ilk av tüfeğinden nadir ve bulunması zor sınırlı koşulara kadar her şeye sahibiz.</w:t>
      </w:r>
    </w:p>
    <w:p w14:paraId="273DDBC6" w14:textId="7C6851B5" w:rsidR="008D666B" w:rsidRDefault="008D666B">
      <w:r>
        <w:t>VİZYONUMUZ;</w:t>
      </w:r>
    </w:p>
    <w:p w14:paraId="0B13E736" w14:textId="60D797CD" w:rsidR="008D666B" w:rsidRDefault="008D666B">
      <w:proofErr w:type="spellStart"/>
      <w:r w:rsidRPr="008D666B">
        <w:t>Gun</w:t>
      </w:r>
      <w:proofErr w:type="spellEnd"/>
      <w:r w:rsidRPr="008D666B">
        <w:t xml:space="preserve"> Shop olarak, ateşli silahlar ve av malzemeleri sektöründe güvenilirliğin ve kalitenin simgesi olmayı hedefliyoruz. Müşterilerimize en iyi ürünleri ve hizmetleri sunarak, onların güvenliğine ve memnuniyetine en üst düzeyde önem veriyoruz. Yenilikçi yaklaşımlarımızla sektörde lider bir konumda olmayı, eğitim ve bilinçlendirme faaliyetlerimizle topluma katkı sağlamayı amaçlıyoruz.</w:t>
      </w:r>
    </w:p>
    <w:p w14:paraId="246A6B7B" w14:textId="3C4BA39F" w:rsidR="008D666B" w:rsidRDefault="008D666B">
      <w:r>
        <w:t>FOOTER;</w:t>
      </w:r>
    </w:p>
    <w:p w14:paraId="2588B607" w14:textId="77777777" w:rsidR="008D666B" w:rsidRPr="008D666B" w:rsidRDefault="008D666B" w:rsidP="008D666B">
      <w:r w:rsidRPr="008D666B">
        <w:t>GUNSHOP, tüm atış ihtiyaçlarınız için bir silah dükkanıdır. Tabancalar, av tüfeği, tüfekler, mühimmat, tüfek dürbünleri ve optiklerin yanı sıra koleksiyonluk makineli tüfekler ve diğer NFA/Sınıf 3 silahlar dahil olmak üzere çok çeşitli ateşli silahlar sunuyoruz. GUNSHOP, çok çeşitli taktik silah ve aksesuarlarımızla kolluk kuvvetlerinin ve ordunun ihtiyaçlarına da hizmet eder.</w:t>
      </w:r>
    </w:p>
    <w:p w14:paraId="08BBE0F2" w14:textId="77777777" w:rsidR="008D666B" w:rsidRDefault="008D666B" w:rsidP="008D666B">
      <w:r w:rsidRPr="008D666B">
        <w:t xml:space="preserve">© 2024 GUNSHOP </w:t>
      </w:r>
      <w:proofErr w:type="spellStart"/>
      <w:r w:rsidRPr="008D666B">
        <w:t>All</w:t>
      </w:r>
      <w:proofErr w:type="spellEnd"/>
      <w:r w:rsidRPr="008D666B">
        <w:t xml:space="preserve"> </w:t>
      </w:r>
      <w:proofErr w:type="spellStart"/>
      <w:r w:rsidRPr="008D666B">
        <w:t>Rights</w:t>
      </w:r>
      <w:proofErr w:type="spellEnd"/>
      <w:r w:rsidRPr="008D666B">
        <w:t xml:space="preserve"> </w:t>
      </w:r>
      <w:proofErr w:type="spellStart"/>
      <w:r w:rsidRPr="008D666B">
        <w:t>Reserved</w:t>
      </w:r>
      <w:proofErr w:type="spellEnd"/>
      <w:r w:rsidRPr="008D666B">
        <w:t>.</w:t>
      </w:r>
    </w:p>
    <w:p w14:paraId="3ECF6375" w14:textId="77777777" w:rsidR="00F47279" w:rsidRDefault="00F47279" w:rsidP="008D666B"/>
    <w:p w14:paraId="41D4D40E" w14:textId="77777777" w:rsidR="00F47279" w:rsidRDefault="00F47279" w:rsidP="008D666B"/>
    <w:p w14:paraId="233CFE60" w14:textId="77777777" w:rsidR="00F47279" w:rsidRDefault="00F47279" w:rsidP="008D666B"/>
    <w:p w14:paraId="3233859A" w14:textId="77777777" w:rsidR="00F47279" w:rsidRDefault="00F47279" w:rsidP="008D666B"/>
    <w:p w14:paraId="7BFBEBD3" w14:textId="77777777" w:rsidR="00F47279" w:rsidRDefault="00F47279" w:rsidP="008D666B"/>
    <w:p w14:paraId="43F38E60" w14:textId="77777777" w:rsidR="00F47279" w:rsidRDefault="00F47279" w:rsidP="008D666B"/>
    <w:p w14:paraId="1A61AF87" w14:textId="77777777" w:rsidR="00F47279" w:rsidRDefault="00F47279" w:rsidP="008D666B"/>
    <w:p w14:paraId="3FF7557D" w14:textId="77777777" w:rsidR="00F47279" w:rsidRDefault="00F47279" w:rsidP="008D666B"/>
    <w:p w14:paraId="623BD6F5" w14:textId="77777777" w:rsidR="00F47279" w:rsidRDefault="00F47279" w:rsidP="008D666B"/>
    <w:p w14:paraId="514DB1B5" w14:textId="77777777" w:rsidR="00F47279" w:rsidRDefault="00F47279" w:rsidP="008D666B"/>
    <w:p w14:paraId="629206F9" w14:textId="77777777" w:rsidR="00F47279" w:rsidRDefault="00F47279" w:rsidP="008D666B"/>
    <w:p w14:paraId="79242F8F" w14:textId="7652D3BE" w:rsidR="00D225DB" w:rsidRDefault="00D225DB" w:rsidP="008D666B">
      <w:r>
        <w:lastRenderedPageBreak/>
        <w:t>HANDGUNS;</w:t>
      </w:r>
    </w:p>
    <w:p w14:paraId="79AD7551" w14:textId="019AE2A2" w:rsidR="00D225DB" w:rsidRDefault="00D225DB" w:rsidP="008D666B">
      <w:proofErr w:type="spellStart"/>
      <w:r w:rsidRPr="00D225DB">
        <w:t>Ruger</w:t>
      </w:r>
      <w:proofErr w:type="spellEnd"/>
      <w:r w:rsidRPr="00D225DB">
        <w:t xml:space="preserve"> SR1911 Commander 9mm, 4,25" Namlu, Mor Çerçeve, Paslanmaz Çelik Kızak, 9. $907.09</w:t>
      </w:r>
    </w:p>
    <w:p w14:paraId="165C39E8" w14:textId="0901D7F0" w:rsidR="00D225DB" w:rsidRDefault="00D225DB" w:rsidP="008D666B">
      <w:r w:rsidRPr="00D225DB">
        <w:t>HK P30SK V3 Compact 9mm, 3,27" Namlu, Siyah, Gece Manzaraları, 10. $759.49</w:t>
      </w:r>
    </w:p>
    <w:p w14:paraId="2405F481" w14:textId="25F60EA6" w:rsidR="00D225DB" w:rsidRDefault="00D225DB" w:rsidP="008D666B">
      <w:r w:rsidRPr="00D225DB">
        <w:t>HK P30SK V1 LEM-DAO 9mm, 3,27" Namlu, Siyah, Gece Manzaraları, 15. $719.09</w:t>
      </w:r>
    </w:p>
    <w:p w14:paraId="2A5E51F3" w14:textId="4AA00090" w:rsidR="00D225DB" w:rsidRDefault="00D225DB" w:rsidP="008D666B">
      <w:r w:rsidRPr="00D225DB">
        <w:t xml:space="preserve">HK 45C </w:t>
      </w:r>
      <w:proofErr w:type="spellStart"/>
      <w:r w:rsidRPr="00D225DB">
        <w:t>Tactical</w:t>
      </w:r>
      <w:proofErr w:type="spellEnd"/>
      <w:r w:rsidRPr="00D225DB">
        <w:t xml:space="preserve"> V1 Compact 45 ACP, 5,2" Dişli Namlu, Siyah, Gece Manzaraları, 10. $852.79</w:t>
      </w:r>
    </w:p>
    <w:p w14:paraId="08034DA7" w14:textId="6825F97A" w:rsidR="00D225DB" w:rsidRDefault="00D225DB" w:rsidP="008D666B">
      <w:r>
        <w:t>RIFLES;</w:t>
      </w:r>
    </w:p>
    <w:p w14:paraId="2BE57C9E" w14:textId="119145CE" w:rsidR="00D225DB" w:rsidRDefault="00D225DB" w:rsidP="008D666B">
      <w:proofErr w:type="spellStart"/>
      <w:r w:rsidRPr="00D225DB">
        <w:t>Noveske</w:t>
      </w:r>
      <w:proofErr w:type="spellEnd"/>
      <w:r w:rsidRPr="00D225DB">
        <w:t xml:space="preserve"> AR-9 9mm, 16 " Dişli Namlu, Bazuka Yeşili </w:t>
      </w:r>
      <w:proofErr w:type="spellStart"/>
      <w:r w:rsidRPr="00D225DB">
        <w:t>Cerakote</w:t>
      </w:r>
      <w:proofErr w:type="spellEnd"/>
      <w:r w:rsidRPr="00D225DB">
        <w:t xml:space="preserve">, M-Lok </w:t>
      </w:r>
      <w:proofErr w:type="spellStart"/>
      <w:r w:rsidRPr="00D225DB">
        <w:t>Handguard</w:t>
      </w:r>
      <w:proofErr w:type="spellEnd"/>
      <w:r w:rsidRPr="00D225DB">
        <w:t>, 32. $3,241.89</w:t>
      </w:r>
    </w:p>
    <w:p w14:paraId="4683D7DB" w14:textId="131D4BD2" w:rsidR="00D225DB" w:rsidRDefault="00D225DB" w:rsidP="008D666B">
      <w:proofErr w:type="spellStart"/>
      <w:r w:rsidRPr="00D225DB">
        <w:t>Diamondback</w:t>
      </w:r>
      <w:proofErr w:type="spellEnd"/>
      <w:r w:rsidRPr="00D225DB">
        <w:t xml:space="preserve"> DB10 308 </w:t>
      </w:r>
      <w:proofErr w:type="spellStart"/>
      <w:r w:rsidRPr="00D225DB">
        <w:t>Winchester</w:t>
      </w:r>
      <w:proofErr w:type="spellEnd"/>
      <w:r w:rsidRPr="00D225DB">
        <w:t xml:space="preserve">, 16" Dişli Namlu, Zeytin Yeşili </w:t>
      </w:r>
      <w:proofErr w:type="spellStart"/>
      <w:r w:rsidRPr="00D225DB">
        <w:t>Cerakote</w:t>
      </w:r>
      <w:proofErr w:type="spellEnd"/>
      <w:r w:rsidRPr="00D225DB">
        <w:t xml:space="preserve">, B5 </w:t>
      </w:r>
      <w:proofErr w:type="spellStart"/>
      <w:r w:rsidRPr="00D225DB">
        <w:t>Multicam</w:t>
      </w:r>
      <w:proofErr w:type="spellEnd"/>
      <w:r w:rsidRPr="00D225DB">
        <w:t xml:space="preserve"> Mobilya, M-Lok Rayı, 20. $975.19</w:t>
      </w:r>
    </w:p>
    <w:p w14:paraId="4E211015" w14:textId="5B226AC0" w:rsidR="00D225DB" w:rsidRDefault="00D225DB" w:rsidP="008D666B">
      <w:r w:rsidRPr="00D225DB">
        <w:t>FN PS-90 5.7x28mm, 16" Namlu, Tungsten Grisi, Parmak Deliği Boğa Güreşi Stoğu, 30. $1,450.49</w:t>
      </w:r>
    </w:p>
    <w:p w14:paraId="7D02DCEB" w14:textId="2652E90A" w:rsidR="00D225DB" w:rsidRDefault="00D225DB" w:rsidP="008D666B">
      <w:r w:rsidRPr="00D225DB">
        <w:t xml:space="preserve">Franklin F17-L 17 </w:t>
      </w:r>
      <w:proofErr w:type="spellStart"/>
      <w:r w:rsidRPr="00D225DB">
        <w:t>Winchester</w:t>
      </w:r>
      <w:proofErr w:type="spellEnd"/>
      <w:r w:rsidRPr="00D225DB">
        <w:t xml:space="preserve"> Süper Magnum, 20 "Dişli Namlu, Zeytin Yeşili </w:t>
      </w:r>
      <w:proofErr w:type="spellStart"/>
      <w:r w:rsidRPr="00D225DB">
        <w:t>Cerakote</w:t>
      </w:r>
      <w:proofErr w:type="spellEnd"/>
      <w:r w:rsidRPr="00D225DB">
        <w:t>, 20. $1,609.59</w:t>
      </w:r>
    </w:p>
    <w:p w14:paraId="20CED1E5" w14:textId="579CEF6A" w:rsidR="00D225DB" w:rsidRDefault="00D225DB" w:rsidP="008D666B">
      <w:r>
        <w:t>SHOTGUNS;</w:t>
      </w:r>
    </w:p>
    <w:p w14:paraId="02592279" w14:textId="3AF6F2FC" w:rsidR="00D225DB" w:rsidRPr="00D225DB" w:rsidRDefault="00D225DB" w:rsidP="00D225DB">
      <w:r w:rsidRPr="00D225DB">
        <w:t xml:space="preserve">9Stevens 320 Security 12 </w:t>
      </w:r>
      <w:proofErr w:type="spellStart"/>
      <w:r w:rsidRPr="00D225DB">
        <w:t>Ga</w:t>
      </w:r>
      <w:proofErr w:type="spellEnd"/>
      <w:r w:rsidRPr="00D225DB">
        <w:t>, 3" Hazne 18,5" Namlu, Siyah, Kabza, Boncuk Nişangah, 5. $289.0</w:t>
      </w:r>
    </w:p>
    <w:p w14:paraId="308C2D30" w14:textId="77777777" w:rsidR="00D225DB" w:rsidRDefault="00D225DB" w:rsidP="00D225DB">
      <w:r w:rsidRPr="00D225DB">
        <w:t xml:space="preserve">Smith &amp; </w:t>
      </w:r>
      <w:proofErr w:type="spellStart"/>
      <w:r w:rsidRPr="00D225DB">
        <w:t>Wesson</w:t>
      </w:r>
      <w:proofErr w:type="spellEnd"/>
      <w:r w:rsidRPr="00D225DB">
        <w:t xml:space="preserve"> M&amp;P12 Boğa Güreşi Pompalı 12 </w:t>
      </w:r>
      <w:proofErr w:type="spellStart"/>
      <w:r w:rsidRPr="00D225DB">
        <w:t>Ga</w:t>
      </w:r>
      <w:proofErr w:type="spellEnd"/>
      <w:r w:rsidRPr="00D225DB">
        <w:t>, 19" Namlu, 3", Hazne, Siyah, 6./7. $1,165.0</w:t>
      </w:r>
    </w:p>
    <w:p w14:paraId="26F3B9D3" w14:textId="517BCF6E" w:rsidR="00D225DB" w:rsidRDefault="00D225DB" w:rsidP="00D225DB">
      <w:proofErr w:type="spellStart"/>
      <w:r w:rsidRPr="00D225DB">
        <w:t>Typhoon</w:t>
      </w:r>
      <w:proofErr w:type="spellEnd"/>
      <w:r w:rsidRPr="00D225DB">
        <w:t xml:space="preserve"> </w:t>
      </w:r>
      <w:proofErr w:type="spellStart"/>
      <w:r w:rsidRPr="00D225DB">
        <w:t>Defense</w:t>
      </w:r>
      <w:proofErr w:type="spellEnd"/>
      <w:r w:rsidRPr="00D225DB">
        <w:t xml:space="preserve"> X12 12 </w:t>
      </w:r>
      <w:proofErr w:type="spellStart"/>
      <w:r w:rsidRPr="00D225DB">
        <w:t>Ga</w:t>
      </w:r>
      <w:proofErr w:type="spellEnd"/>
      <w:r w:rsidRPr="00D225DB">
        <w:t>, 18,5" Namlu, 3" Hazne, Düz Karanlık Toprak, 5.</w:t>
      </w:r>
    </w:p>
    <w:p w14:paraId="2E1B71A1" w14:textId="77777777" w:rsidR="00D225DB" w:rsidRPr="00D225DB" w:rsidRDefault="00D225DB" w:rsidP="00D225DB">
      <w:r w:rsidRPr="00D225DB">
        <w:rPr>
          <w:b/>
          <w:bCs/>
        </w:rPr>
        <w:t>$699.99</w:t>
      </w:r>
    </w:p>
    <w:p w14:paraId="4D4B6608" w14:textId="77777777" w:rsidR="00F47279" w:rsidRDefault="00F47279" w:rsidP="00D225DB">
      <w:proofErr w:type="spellStart"/>
      <w:r w:rsidRPr="00F47279">
        <w:t>Gforce</w:t>
      </w:r>
      <w:proofErr w:type="spellEnd"/>
      <w:r w:rsidRPr="00F47279">
        <w:t xml:space="preserve"> GF1 12 Ölçer 20 "Av Tüfeği Siyah Yarı Otomatik </w:t>
      </w:r>
    </w:p>
    <w:p w14:paraId="1F3578A8" w14:textId="24D2FD47" w:rsidR="00D225DB" w:rsidRDefault="00F47279" w:rsidP="00D225DB">
      <w:r w:rsidRPr="00F47279">
        <w:t>$349.99</w:t>
      </w:r>
    </w:p>
    <w:p w14:paraId="7B786CF1" w14:textId="604E2F62" w:rsidR="00F47279" w:rsidRDefault="00F47279" w:rsidP="00D225DB">
      <w:r>
        <w:t>AMMO;</w:t>
      </w:r>
    </w:p>
    <w:p w14:paraId="74BDA7DD" w14:textId="03F3DC63" w:rsidR="00F47279" w:rsidRDefault="00F47279" w:rsidP="00D225DB">
      <w:r w:rsidRPr="00F47279">
        <w:t xml:space="preserve">Federal Amerikan Kartalı .224 </w:t>
      </w:r>
      <w:proofErr w:type="spellStart"/>
      <w:r w:rsidRPr="00F47279">
        <w:t>Valkyrie</w:t>
      </w:r>
      <w:proofErr w:type="spellEnd"/>
      <w:r w:rsidRPr="00F47279">
        <w:t xml:space="preserve"> 75gr, Toplam Metal Ceket 20. Kutu $21.99</w:t>
      </w:r>
    </w:p>
    <w:p w14:paraId="291B528F" w14:textId="14CB630B" w:rsidR="00F47279" w:rsidRDefault="00F47279" w:rsidP="00D225DB">
      <w:proofErr w:type="spellStart"/>
      <w:r w:rsidRPr="00F47279">
        <w:t>Hornady</w:t>
      </w:r>
      <w:proofErr w:type="spellEnd"/>
      <w:r w:rsidRPr="00F47279">
        <w:t xml:space="preserve"> Nane Ekspresi .22 WMR, 30gr V-</w:t>
      </w:r>
      <w:proofErr w:type="spellStart"/>
      <w:r w:rsidRPr="00F47279">
        <w:t>Max</w:t>
      </w:r>
      <w:proofErr w:type="spellEnd"/>
      <w:r w:rsidRPr="00F47279">
        <w:t>, 50. Kutu $18.99</w:t>
      </w:r>
    </w:p>
    <w:p w14:paraId="64F07B64" w14:textId="1F8583FB" w:rsidR="00F47279" w:rsidRDefault="00F47279" w:rsidP="00D225DB">
      <w:proofErr w:type="spellStart"/>
      <w:r w:rsidRPr="00F47279">
        <w:t>Hornady</w:t>
      </w:r>
      <w:proofErr w:type="spellEnd"/>
      <w:r w:rsidRPr="00F47279">
        <w:t xml:space="preserve"> Kritik Savunma 45 ACP, 185gr, 20. Kutu $39.99</w:t>
      </w:r>
    </w:p>
    <w:p w14:paraId="41D30260" w14:textId="71495D62" w:rsidR="00F47279" w:rsidRDefault="00F47279" w:rsidP="00D225DB">
      <w:proofErr w:type="spellStart"/>
      <w:r w:rsidRPr="00F47279">
        <w:t>Barnes</w:t>
      </w:r>
      <w:proofErr w:type="spellEnd"/>
      <w:r w:rsidRPr="00F47279">
        <w:t xml:space="preserve"> VOR-TX .243 Win 80gr, Uçlu Üçlü Şok X-</w:t>
      </w:r>
      <w:proofErr w:type="spellStart"/>
      <w:r w:rsidRPr="00F47279">
        <w:t>Bullet</w:t>
      </w:r>
      <w:proofErr w:type="spellEnd"/>
      <w:r w:rsidRPr="00F47279">
        <w:t xml:space="preserve"> Tekne Kuyruğu, 20. Kutu $42.9</w:t>
      </w:r>
    </w:p>
    <w:p w14:paraId="660AF050" w14:textId="77777777" w:rsidR="00F47279" w:rsidRPr="00D225DB" w:rsidRDefault="00F47279" w:rsidP="00D225DB"/>
    <w:p w14:paraId="38BE7FE5" w14:textId="77777777" w:rsidR="00D225DB" w:rsidRDefault="00D225DB" w:rsidP="008D666B"/>
    <w:p w14:paraId="59DB403E" w14:textId="77777777" w:rsidR="008D666B" w:rsidRPr="008D666B" w:rsidRDefault="008D666B" w:rsidP="008D666B"/>
    <w:p w14:paraId="3257F6B7" w14:textId="77777777" w:rsidR="008D666B" w:rsidRDefault="008D666B"/>
    <w:sectPr w:rsidR="008D66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66B"/>
    <w:rsid w:val="00165124"/>
    <w:rsid w:val="002571A1"/>
    <w:rsid w:val="002F33FB"/>
    <w:rsid w:val="008D666B"/>
    <w:rsid w:val="00D225DB"/>
    <w:rsid w:val="00DF0577"/>
    <w:rsid w:val="00F472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A5E46"/>
  <w15:chartTrackingRefBased/>
  <w15:docId w15:val="{3D86CD46-8619-4188-84E3-9632FDA79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D66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D66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D666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D666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D666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D666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D666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D666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D666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D666B"/>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D666B"/>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D666B"/>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D666B"/>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D666B"/>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D666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D666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D666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D666B"/>
    <w:rPr>
      <w:rFonts w:eastAsiaTheme="majorEastAsia" w:cstheme="majorBidi"/>
      <w:color w:val="272727" w:themeColor="text1" w:themeTint="D8"/>
    </w:rPr>
  </w:style>
  <w:style w:type="paragraph" w:styleId="KonuBal">
    <w:name w:val="Title"/>
    <w:basedOn w:val="Normal"/>
    <w:next w:val="Normal"/>
    <w:link w:val="KonuBalChar"/>
    <w:uiPriority w:val="10"/>
    <w:qFormat/>
    <w:rsid w:val="008D66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D666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D666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D666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D666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D666B"/>
    <w:rPr>
      <w:i/>
      <w:iCs/>
      <w:color w:val="404040" w:themeColor="text1" w:themeTint="BF"/>
    </w:rPr>
  </w:style>
  <w:style w:type="paragraph" w:styleId="ListeParagraf">
    <w:name w:val="List Paragraph"/>
    <w:basedOn w:val="Normal"/>
    <w:uiPriority w:val="34"/>
    <w:qFormat/>
    <w:rsid w:val="008D666B"/>
    <w:pPr>
      <w:ind w:left="720"/>
      <w:contextualSpacing/>
    </w:pPr>
  </w:style>
  <w:style w:type="character" w:styleId="GlVurgulama">
    <w:name w:val="Intense Emphasis"/>
    <w:basedOn w:val="VarsaylanParagrafYazTipi"/>
    <w:uiPriority w:val="21"/>
    <w:qFormat/>
    <w:rsid w:val="008D666B"/>
    <w:rPr>
      <w:i/>
      <w:iCs/>
      <w:color w:val="0F4761" w:themeColor="accent1" w:themeShade="BF"/>
    </w:rPr>
  </w:style>
  <w:style w:type="paragraph" w:styleId="GlAlnt">
    <w:name w:val="Intense Quote"/>
    <w:basedOn w:val="Normal"/>
    <w:next w:val="Normal"/>
    <w:link w:val="GlAlntChar"/>
    <w:uiPriority w:val="30"/>
    <w:qFormat/>
    <w:rsid w:val="008D66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D666B"/>
    <w:rPr>
      <w:i/>
      <w:iCs/>
      <w:color w:val="0F4761" w:themeColor="accent1" w:themeShade="BF"/>
    </w:rPr>
  </w:style>
  <w:style w:type="character" w:styleId="GlBavuru">
    <w:name w:val="Intense Reference"/>
    <w:basedOn w:val="VarsaylanParagrafYazTipi"/>
    <w:uiPriority w:val="32"/>
    <w:qFormat/>
    <w:rsid w:val="008D666B"/>
    <w:rPr>
      <w:b/>
      <w:bCs/>
      <w:smallCaps/>
      <w:color w:val="0F4761" w:themeColor="accent1" w:themeShade="BF"/>
      <w:spacing w:val="5"/>
    </w:rPr>
  </w:style>
  <w:style w:type="character" w:styleId="Kpr">
    <w:name w:val="Hyperlink"/>
    <w:basedOn w:val="VarsaylanParagrafYazTipi"/>
    <w:uiPriority w:val="99"/>
    <w:unhideWhenUsed/>
    <w:rsid w:val="00D225DB"/>
    <w:rPr>
      <w:color w:val="467886" w:themeColor="hyperlink"/>
      <w:u w:val="single"/>
    </w:rPr>
  </w:style>
  <w:style w:type="character" w:styleId="zmlenmeyenBahsetme">
    <w:name w:val="Unresolved Mention"/>
    <w:basedOn w:val="VarsaylanParagrafYazTipi"/>
    <w:uiPriority w:val="99"/>
    <w:semiHidden/>
    <w:unhideWhenUsed/>
    <w:rsid w:val="00D225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005712">
      <w:bodyDiv w:val="1"/>
      <w:marLeft w:val="0"/>
      <w:marRight w:val="0"/>
      <w:marTop w:val="0"/>
      <w:marBottom w:val="0"/>
      <w:divBdr>
        <w:top w:val="none" w:sz="0" w:space="0" w:color="auto"/>
        <w:left w:val="none" w:sz="0" w:space="0" w:color="auto"/>
        <w:bottom w:val="none" w:sz="0" w:space="0" w:color="auto"/>
        <w:right w:val="none" w:sz="0" w:space="0" w:color="auto"/>
      </w:divBdr>
    </w:div>
    <w:div w:id="220407183">
      <w:bodyDiv w:val="1"/>
      <w:marLeft w:val="0"/>
      <w:marRight w:val="0"/>
      <w:marTop w:val="0"/>
      <w:marBottom w:val="0"/>
      <w:divBdr>
        <w:top w:val="none" w:sz="0" w:space="0" w:color="auto"/>
        <w:left w:val="none" w:sz="0" w:space="0" w:color="auto"/>
        <w:bottom w:val="none" w:sz="0" w:space="0" w:color="auto"/>
        <w:right w:val="none" w:sz="0" w:space="0" w:color="auto"/>
      </w:divBdr>
    </w:div>
    <w:div w:id="391319451">
      <w:bodyDiv w:val="1"/>
      <w:marLeft w:val="0"/>
      <w:marRight w:val="0"/>
      <w:marTop w:val="0"/>
      <w:marBottom w:val="0"/>
      <w:divBdr>
        <w:top w:val="none" w:sz="0" w:space="0" w:color="auto"/>
        <w:left w:val="none" w:sz="0" w:space="0" w:color="auto"/>
        <w:bottom w:val="none" w:sz="0" w:space="0" w:color="auto"/>
        <w:right w:val="none" w:sz="0" w:space="0" w:color="auto"/>
      </w:divBdr>
      <w:divsChild>
        <w:div w:id="886261635">
          <w:marLeft w:val="0"/>
          <w:marRight w:val="0"/>
          <w:marTop w:val="0"/>
          <w:marBottom w:val="0"/>
          <w:divBdr>
            <w:top w:val="none" w:sz="0" w:space="0" w:color="auto"/>
            <w:left w:val="none" w:sz="0" w:space="0" w:color="auto"/>
            <w:bottom w:val="none" w:sz="0" w:space="0" w:color="auto"/>
            <w:right w:val="none" w:sz="0" w:space="0" w:color="auto"/>
          </w:divBdr>
        </w:div>
      </w:divsChild>
    </w:div>
    <w:div w:id="427237142">
      <w:bodyDiv w:val="1"/>
      <w:marLeft w:val="0"/>
      <w:marRight w:val="0"/>
      <w:marTop w:val="0"/>
      <w:marBottom w:val="0"/>
      <w:divBdr>
        <w:top w:val="none" w:sz="0" w:space="0" w:color="auto"/>
        <w:left w:val="none" w:sz="0" w:space="0" w:color="auto"/>
        <w:bottom w:val="none" w:sz="0" w:space="0" w:color="auto"/>
        <w:right w:val="none" w:sz="0" w:space="0" w:color="auto"/>
      </w:divBdr>
      <w:divsChild>
        <w:div w:id="724455777">
          <w:marLeft w:val="0"/>
          <w:marRight w:val="0"/>
          <w:marTop w:val="0"/>
          <w:marBottom w:val="0"/>
          <w:divBdr>
            <w:top w:val="none" w:sz="0" w:space="0" w:color="auto"/>
            <w:left w:val="none" w:sz="0" w:space="0" w:color="auto"/>
            <w:bottom w:val="none" w:sz="0" w:space="0" w:color="auto"/>
            <w:right w:val="none" w:sz="0" w:space="0" w:color="auto"/>
          </w:divBdr>
        </w:div>
      </w:divsChild>
    </w:div>
    <w:div w:id="608858535">
      <w:bodyDiv w:val="1"/>
      <w:marLeft w:val="0"/>
      <w:marRight w:val="0"/>
      <w:marTop w:val="0"/>
      <w:marBottom w:val="0"/>
      <w:divBdr>
        <w:top w:val="none" w:sz="0" w:space="0" w:color="auto"/>
        <w:left w:val="none" w:sz="0" w:space="0" w:color="auto"/>
        <w:bottom w:val="none" w:sz="0" w:space="0" w:color="auto"/>
        <w:right w:val="none" w:sz="0" w:space="0" w:color="auto"/>
      </w:divBdr>
      <w:divsChild>
        <w:div w:id="131558712">
          <w:marLeft w:val="0"/>
          <w:marRight w:val="0"/>
          <w:marTop w:val="0"/>
          <w:marBottom w:val="0"/>
          <w:divBdr>
            <w:top w:val="none" w:sz="0" w:space="0" w:color="auto"/>
            <w:left w:val="none" w:sz="0" w:space="0" w:color="auto"/>
            <w:bottom w:val="none" w:sz="0" w:space="0" w:color="auto"/>
            <w:right w:val="none" w:sz="0" w:space="0" w:color="auto"/>
          </w:divBdr>
        </w:div>
      </w:divsChild>
    </w:div>
    <w:div w:id="693337491">
      <w:bodyDiv w:val="1"/>
      <w:marLeft w:val="0"/>
      <w:marRight w:val="0"/>
      <w:marTop w:val="0"/>
      <w:marBottom w:val="0"/>
      <w:divBdr>
        <w:top w:val="none" w:sz="0" w:space="0" w:color="auto"/>
        <w:left w:val="none" w:sz="0" w:space="0" w:color="auto"/>
        <w:bottom w:val="none" w:sz="0" w:space="0" w:color="auto"/>
        <w:right w:val="none" w:sz="0" w:space="0" w:color="auto"/>
      </w:divBdr>
      <w:divsChild>
        <w:div w:id="193658881">
          <w:marLeft w:val="0"/>
          <w:marRight w:val="0"/>
          <w:marTop w:val="0"/>
          <w:marBottom w:val="0"/>
          <w:divBdr>
            <w:top w:val="none" w:sz="0" w:space="0" w:color="auto"/>
            <w:left w:val="none" w:sz="0" w:space="0" w:color="auto"/>
            <w:bottom w:val="none" w:sz="0" w:space="0" w:color="auto"/>
            <w:right w:val="none" w:sz="0" w:space="0" w:color="auto"/>
          </w:divBdr>
        </w:div>
      </w:divsChild>
    </w:div>
    <w:div w:id="811026166">
      <w:bodyDiv w:val="1"/>
      <w:marLeft w:val="0"/>
      <w:marRight w:val="0"/>
      <w:marTop w:val="0"/>
      <w:marBottom w:val="0"/>
      <w:divBdr>
        <w:top w:val="none" w:sz="0" w:space="0" w:color="auto"/>
        <w:left w:val="none" w:sz="0" w:space="0" w:color="auto"/>
        <w:bottom w:val="none" w:sz="0" w:space="0" w:color="auto"/>
        <w:right w:val="none" w:sz="0" w:space="0" w:color="auto"/>
      </w:divBdr>
      <w:divsChild>
        <w:div w:id="1670719652">
          <w:marLeft w:val="0"/>
          <w:marRight w:val="0"/>
          <w:marTop w:val="0"/>
          <w:marBottom w:val="0"/>
          <w:divBdr>
            <w:top w:val="none" w:sz="0" w:space="0" w:color="auto"/>
            <w:left w:val="none" w:sz="0" w:space="0" w:color="auto"/>
            <w:bottom w:val="none" w:sz="0" w:space="0" w:color="auto"/>
            <w:right w:val="none" w:sz="0" w:space="0" w:color="auto"/>
          </w:divBdr>
        </w:div>
      </w:divsChild>
    </w:div>
    <w:div w:id="1007295296">
      <w:bodyDiv w:val="1"/>
      <w:marLeft w:val="0"/>
      <w:marRight w:val="0"/>
      <w:marTop w:val="0"/>
      <w:marBottom w:val="0"/>
      <w:divBdr>
        <w:top w:val="none" w:sz="0" w:space="0" w:color="auto"/>
        <w:left w:val="none" w:sz="0" w:space="0" w:color="auto"/>
        <w:bottom w:val="none" w:sz="0" w:space="0" w:color="auto"/>
        <w:right w:val="none" w:sz="0" w:space="0" w:color="auto"/>
      </w:divBdr>
      <w:divsChild>
        <w:div w:id="1692604432">
          <w:marLeft w:val="0"/>
          <w:marRight w:val="0"/>
          <w:marTop w:val="0"/>
          <w:marBottom w:val="0"/>
          <w:divBdr>
            <w:top w:val="none" w:sz="0" w:space="0" w:color="auto"/>
            <w:left w:val="none" w:sz="0" w:space="0" w:color="auto"/>
            <w:bottom w:val="none" w:sz="0" w:space="0" w:color="auto"/>
            <w:right w:val="none" w:sz="0" w:space="0" w:color="auto"/>
          </w:divBdr>
        </w:div>
      </w:divsChild>
    </w:div>
    <w:div w:id="1090811462">
      <w:bodyDiv w:val="1"/>
      <w:marLeft w:val="0"/>
      <w:marRight w:val="0"/>
      <w:marTop w:val="0"/>
      <w:marBottom w:val="0"/>
      <w:divBdr>
        <w:top w:val="none" w:sz="0" w:space="0" w:color="auto"/>
        <w:left w:val="none" w:sz="0" w:space="0" w:color="auto"/>
        <w:bottom w:val="none" w:sz="0" w:space="0" w:color="auto"/>
        <w:right w:val="none" w:sz="0" w:space="0" w:color="auto"/>
      </w:divBdr>
      <w:divsChild>
        <w:div w:id="1879663728">
          <w:marLeft w:val="0"/>
          <w:marRight w:val="0"/>
          <w:marTop w:val="0"/>
          <w:marBottom w:val="0"/>
          <w:divBdr>
            <w:top w:val="none" w:sz="0" w:space="0" w:color="auto"/>
            <w:left w:val="none" w:sz="0" w:space="0" w:color="auto"/>
            <w:bottom w:val="none" w:sz="0" w:space="0" w:color="auto"/>
            <w:right w:val="none" w:sz="0" w:space="0" w:color="auto"/>
          </w:divBdr>
        </w:div>
      </w:divsChild>
    </w:div>
    <w:div w:id="1337617262">
      <w:bodyDiv w:val="1"/>
      <w:marLeft w:val="0"/>
      <w:marRight w:val="0"/>
      <w:marTop w:val="0"/>
      <w:marBottom w:val="0"/>
      <w:divBdr>
        <w:top w:val="none" w:sz="0" w:space="0" w:color="auto"/>
        <w:left w:val="none" w:sz="0" w:space="0" w:color="auto"/>
        <w:bottom w:val="none" w:sz="0" w:space="0" w:color="auto"/>
        <w:right w:val="none" w:sz="0" w:space="0" w:color="auto"/>
      </w:divBdr>
    </w:div>
    <w:div w:id="1626617899">
      <w:bodyDiv w:val="1"/>
      <w:marLeft w:val="0"/>
      <w:marRight w:val="0"/>
      <w:marTop w:val="0"/>
      <w:marBottom w:val="0"/>
      <w:divBdr>
        <w:top w:val="none" w:sz="0" w:space="0" w:color="auto"/>
        <w:left w:val="none" w:sz="0" w:space="0" w:color="auto"/>
        <w:bottom w:val="none" w:sz="0" w:space="0" w:color="auto"/>
        <w:right w:val="none" w:sz="0" w:space="0" w:color="auto"/>
      </w:divBdr>
      <w:divsChild>
        <w:div w:id="1294600492">
          <w:marLeft w:val="0"/>
          <w:marRight w:val="0"/>
          <w:marTop w:val="0"/>
          <w:marBottom w:val="0"/>
          <w:divBdr>
            <w:top w:val="none" w:sz="0" w:space="0" w:color="auto"/>
            <w:left w:val="none" w:sz="0" w:space="0" w:color="auto"/>
            <w:bottom w:val="none" w:sz="0" w:space="0" w:color="auto"/>
            <w:right w:val="none" w:sz="0" w:space="0" w:color="auto"/>
          </w:divBdr>
        </w:div>
      </w:divsChild>
    </w:div>
    <w:div w:id="173122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BE9589B27E4540838AC5EB25B9A179" ma:contentTypeVersion="5" ma:contentTypeDescription="Create a new document." ma:contentTypeScope="" ma:versionID="bc7daea9bd149212ec09a0d7772cf727">
  <xsd:schema xmlns:xsd="http://www.w3.org/2001/XMLSchema" xmlns:xs="http://www.w3.org/2001/XMLSchema" xmlns:p="http://schemas.microsoft.com/office/2006/metadata/properties" xmlns:ns3="f5f06dc5-d9ff-4086-a69f-c4322653f15e" targetNamespace="http://schemas.microsoft.com/office/2006/metadata/properties" ma:root="true" ma:fieldsID="b01f12c4dcaabd1aae74e42aa937afb4" ns3:_="">
    <xsd:import namespace="f5f06dc5-d9ff-4086-a69f-c4322653f15e"/>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f06dc5-d9ff-4086-a69f-c4322653f15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A854BF-F7C0-425D-935E-A0105857E3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f06dc5-d9ff-4086-a69f-c4322653f1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F49F48-5880-4BB1-86F4-B328ED618611}">
  <ds:schemaRefs>
    <ds:schemaRef ds:uri="http://schemas.microsoft.com/sharepoint/v3/contenttype/forms"/>
  </ds:schemaRefs>
</ds:datastoreItem>
</file>

<file path=customXml/itemProps3.xml><?xml version="1.0" encoding="utf-8"?>
<ds:datastoreItem xmlns:ds="http://schemas.openxmlformats.org/officeDocument/2006/customXml" ds:itemID="{B07AB82A-E71E-4251-AE29-072C3B496BB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392</Words>
  <Characters>2239</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Şambas Emrihan BULAT</dc:creator>
  <cp:keywords/>
  <dc:description/>
  <cp:lastModifiedBy>Şambas Emrihan BULAT</cp:lastModifiedBy>
  <cp:revision>4</cp:revision>
  <dcterms:created xsi:type="dcterms:W3CDTF">2024-12-11T06:56:00Z</dcterms:created>
  <dcterms:modified xsi:type="dcterms:W3CDTF">2024-12-18T07:06:00Z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0x0101008DBE9589B27E4540838AC5EB25B9A179</vt:lpwstr>
  </property>
</Properties>
</file>