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8C33" w14:textId="7B97D250" w:rsidR="00B53A83" w:rsidRPr="00D3725A" w:rsidRDefault="00D3725A" w:rsidP="00D3725A">
      <w:pPr>
        <w:jc w:val="center"/>
        <w:rPr>
          <w:rFonts w:asciiTheme="majorBidi" w:hAnsiTheme="majorBidi" w:cstheme="majorBidi"/>
          <w:b/>
          <w:bCs/>
        </w:rPr>
      </w:pPr>
      <w:r w:rsidRPr="00D3725A">
        <w:rPr>
          <w:rFonts w:asciiTheme="majorBidi" w:hAnsiTheme="majorBidi" w:cstheme="majorBidi"/>
          <w:b/>
          <w:bCs/>
        </w:rPr>
        <w:t>CHAPTER 2</w:t>
      </w:r>
    </w:p>
    <w:p w14:paraId="7370360E" w14:textId="77777777" w:rsidR="00D3725A" w:rsidRPr="00D3725A" w:rsidRDefault="00D3725A" w:rsidP="00D3725A">
      <w:pPr>
        <w:jc w:val="center"/>
        <w:rPr>
          <w:rFonts w:asciiTheme="majorBidi" w:hAnsiTheme="majorBidi" w:cstheme="majorBidi"/>
          <w:b/>
          <w:bCs/>
        </w:rPr>
      </w:pPr>
    </w:p>
    <w:p w14:paraId="71AFCA26" w14:textId="775F413F" w:rsidR="00D3725A" w:rsidRDefault="00D3725A" w:rsidP="00D3725A">
      <w:pPr>
        <w:spacing w:line="360" w:lineRule="auto"/>
        <w:jc w:val="center"/>
        <w:rPr>
          <w:rFonts w:asciiTheme="majorBidi" w:hAnsiTheme="majorBidi" w:cstheme="majorBidi"/>
          <w:b/>
          <w:bCs/>
        </w:rPr>
      </w:pPr>
      <w:r w:rsidRPr="00D3725A">
        <w:rPr>
          <w:rFonts w:asciiTheme="majorBidi" w:hAnsiTheme="majorBidi" w:cstheme="majorBidi"/>
          <w:b/>
          <w:bCs/>
        </w:rPr>
        <w:t>LITERATURE REVIEW</w:t>
      </w:r>
    </w:p>
    <w:p w14:paraId="7FDA0041" w14:textId="77777777" w:rsidR="00D3725A" w:rsidRDefault="00D3725A" w:rsidP="00D3725A">
      <w:pPr>
        <w:spacing w:line="360" w:lineRule="auto"/>
        <w:jc w:val="center"/>
        <w:rPr>
          <w:rFonts w:asciiTheme="majorBidi" w:hAnsiTheme="majorBidi" w:cstheme="majorBidi"/>
          <w:b/>
          <w:bCs/>
        </w:rPr>
      </w:pPr>
    </w:p>
    <w:p w14:paraId="5EA5BEBD" w14:textId="41768297" w:rsidR="005046F0" w:rsidRPr="005046F0" w:rsidRDefault="00D3725A" w:rsidP="005046F0">
      <w:pPr>
        <w:spacing w:line="360" w:lineRule="auto"/>
        <w:jc w:val="both"/>
        <w:rPr>
          <w:rFonts w:asciiTheme="majorBidi" w:hAnsiTheme="majorBidi" w:cstheme="majorBidi"/>
        </w:rPr>
      </w:pPr>
      <w:r>
        <w:rPr>
          <w:rFonts w:asciiTheme="majorBidi" w:hAnsiTheme="majorBidi" w:cstheme="majorBidi"/>
        </w:rPr>
        <w:t>This chapter will discuss the literature of Centralized Web-Based System for Stress Induction Methods. This chapter give information about the project reputable publications including journals, articles, and other materials.</w:t>
      </w:r>
    </w:p>
    <w:p w14:paraId="401414A7" w14:textId="7A7CA482" w:rsidR="00CC08AA" w:rsidRPr="005046F0" w:rsidRDefault="005046F0" w:rsidP="005046F0">
      <w:pPr>
        <w:spacing w:line="240" w:lineRule="auto"/>
        <w:jc w:val="center"/>
        <w:rPr>
          <w:rFonts w:asciiTheme="majorBidi" w:hAnsiTheme="majorBidi" w:cstheme="majorBidi"/>
        </w:rPr>
      </w:pPr>
      <w:r w:rsidRPr="005046F0">
        <w:rPr>
          <w:rFonts w:asciiTheme="majorBidi" w:hAnsiTheme="majorBidi" w:cstheme="majorBidi"/>
          <w:noProof/>
        </w:rPr>
        <w:drawing>
          <wp:inline distT="0" distB="0" distL="0" distR="0" wp14:anchorId="4BE11421" wp14:editId="01D169A1">
            <wp:extent cx="5191339" cy="3671207"/>
            <wp:effectExtent l="19050" t="19050" r="9525" b="24765"/>
            <wp:docPr id="946821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94770" cy="3673633"/>
                    </a:xfrm>
                    <a:prstGeom prst="rect">
                      <a:avLst/>
                    </a:prstGeom>
                    <a:noFill/>
                    <a:ln>
                      <a:solidFill>
                        <a:schemeClr val="accent1"/>
                      </a:solidFill>
                    </a:ln>
                  </pic:spPr>
                </pic:pic>
              </a:graphicData>
            </a:graphic>
          </wp:inline>
        </w:drawing>
      </w:r>
    </w:p>
    <w:p w14:paraId="4E53F118" w14:textId="16CC7810" w:rsidR="00CC08AA" w:rsidRPr="006175E9" w:rsidRDefault="00CC08AA" w:rsidP="006175E9">
      <w:pPr>
        <w:spacing w:line="360" w:lineRule="auto"/>
        <w:jc w:val="center"/>
        <w:rPr>
          <w:rFonts w:asciiTheme="majorBidi" w:hAnsiTheme="majorBidi" w:cstheme="majorBidi"/>
          <w:sz w:val="20"/>
          <w:szCs w:val="20"/>
        </w:rPr>
      </w:pPr>
      <w:r w:rsidRPr="006175E9">
        <w:rPr>
          <w:rFonts w:asciiTheme="majorBidi" w:hAnsiTheme="majorBidi" w:cstheme="majorBidi"/>
          <w:b/>
          <w:bCs/>
          <w:sz w:val="20"/>
          <w:szCs w:val="20"/>
        </w:rPr>
        <w:t>Figure 2.1</w:t>
      </w:r>
      <w:r w:rsidRPr="006175E9">
        <w:rPr>
          <w:rFonts w:asciiTheme="majorBidi" w:hAnsiTheme="majorBidi" w:cstheme="majorBidi"/>
          <w:sz w:val="20"/>
          <w:szCs w:val="20"/>
        </w:rPr>
        <w:t xml:space="preserve"> Overview of Literature Review</w:t>
      </w:r>
    </w:p>
    <w:p w14:paraId="7FC01DA2" w14:textId="665ABEE6" w:rsidR="003378A4" w:rsidRDefault="00CC08AA" w:rsidP="002D57EC">
      <w:pPr>
        <w:spacing w:line="360" w:lineRule="auto"/>
        <w:jc w:val="both"/>
        <w:rPr>
          <w:rFonts w:asciiTheme="majorBidi" w:hAnsiTheme="majorBidi" w:cstheme="majorBidi"/>
        </w:rPr>
      </w:pPr>
      <w:r>
        <w:rPr>
          <w:rFonts w:asciiTheme="majorBidi" w:hAnsiTheme="majorBidi" w:cstheme="majorBidi"/>
        </w:rPr>
        <w:t xml:space="preserve">Figure 2.1 describes the overview of the topics that </w:t>
      </w:r>
      <w:r w:rsidR="003378A4">
        <w:rPr>
          <w:rFonts w:asciiTheme="majorBidi" w:hAnsiTheme="majorBidi" w:cstheme="majorBidi"/>
        </w:rPr>
        <w:t xml:space="preserve">are </w:t>
      </w:r>
      <w:r>
        <w:rPr>
          <w:rFonts w:asciiTheme="majorBidi" w:hAnsiTheme="majorBidi" w:cstheme="majorBidi"/>
        </w:rPr>
        <w:t>studied in this chapter. This chapter are consisting of four different subtopic which are Induction Methods, Web-Based System, Previous Works, and Methodology for the system’s development.</w:t>
      </w:r>
    </w:p>
    <w:p w14:paraId="0E9EC9EE" w14:textId="5D3D8AA2" w:rsidR="00821971" w:rsidRDefault="00821971" w:rsidP="00821971">
      <w:pPr>
        <w:spacing w:line="360" w:lineRule="auto"/>
        <w:jc w:val="both"/>
        <w:rPr>
          <w:rFonts w:asciiTheme="majorBidi" w:hAnsiTheme="majorBidi" w:cstheme="majorBidi"/>
          <w:b/>
          <w:bCs/>
        </w:rPr>
      </w:pPr>
      <w:r w:rsidRPr="00821971">
        <w:rPr>
          <w:rFonts w:asciiTheme="majorBidi" w:hAnsiTheme="majorBidi" w:cstheme="majorBidi"/>
          <w:b/>
          <w:bCs/>
        </w:rPr>
        <w:t>2.1</w:t>
      </w:r>
      <w:r w:rsidRPr="00821971">
        <w:rPr>
          <w:rFonts w:asciiTheme="majorBidi" w:hAnsiTheme="majorBidi" w:cstheme="majorBidi"/>
          <w:b/>
          <w:bCs/>
        </w:rPr>
        <w:tab/>
        <w:t>Stress</w:t>
      </w:r>
    </w:p>
    <w:p w14:paraId="0B4F8FF0" w14:textId="0938254C" w:rsidR="00A61B73" w:rsidRDefault="0063756C" w:rsidP="0063756C">
      <w:pPr>
        <w:spacing w:line="360" w:lineRule="auto"/>
        <w:ind w:left="720"/>
        <w:jc w:val="both"/>
        <w:rPr>
          <w:rFonts w:asciiTheme="majorBidi" w:hAnsiTheme="majorBidi" w:cstheme="majorBidi"/>
        </w:rPr>
      </w:pPr>
      <w:r w:rsidRPr="0063756C">
        <w:rPr>
          <w:rFonts w:asciiTheme="majorBidi" w:hAnsiTheme="majorBidi" w:cstheme="majorBidi"/>
        </w:rPr>
        <w:t>A type of psychological tension or strain that is challenging to control or tolerate is known as psychological stress. Stress affects a range of physiological and psychological aspects of behaviour, emotions, and mental processes</w:t>
      </w:r>
      <w:r>
        <w:rPr>
          <w:rFonts w:asciiTheme="majorBidi" w:hAnsiTheme="majorBidi" w:cstheme="majorBidi"/>
        </w:rPr>
        <w:t xml:space="preserve"> </w:t>
      </w:r>
      <w:r w:rsidRPr="0063756C">
        <w:rPr>
          <w:rFonts w:asciiTheme="majorBidi" w:hAnsiTheme="majorBidi" w:cstheme="majorBidi"/>
        </w:rPr>
        <w:t xml:space="preserve">(Allen </w:t>
      </w:r>
      <w:r w:rsidR="006849E1">
        <w:rPr>
          <w:rFonts w:asciiTheme="majorBidi" w:hAnsiTheme="majorBidi" w:cstheme="majorBidi"/>
        </w:rPr>
        <w:t xml:space="preserve">et al., </w:t>
      </w:r>
      <w:r w:rsidRPr="0063756C">
        <w:rPr>
          <w:rFonts w:asciiTheme="majorBidi" w:hAnsiTheme="majorBidi" w:cstheme="majorBidi"/>
        </w:rPr>
        <w:t>2017)</w:t>
      </w:r>
      <w:r>
        <w:rPr>
          <w:rFonts w:asciiTheme="majorBidi" w:hAnsiTheme="majorBidi" w:cstheme="majorBidi"/>
        </w:rPr>
        <w:t xml:space="preserve">. </w:t>
      </w:r>
      <w:r w:rsidR="00D13266">
        <w:rPr>
          <w:rFonts w:asciiTheme="majorBidi" w:hAnsiTheme="majorBidi" w:cstheme="majorBidi"/>
        </w:rPr>
        <w:t xml:space="preserve">The Hypothalamic-Pituitary-Adrenal (HPA) Axis </w:t>
      </w:r>
      <w:r w:rsidR="001D05B5">
        <w:rPr>
          <w:rFonts w:asciiTheme="majorBidi" w:hAnsiTheme="majorBidi" w:cstheme="majorBidi"/>
        </w:rPr>
        <w:t>is</w:t>
      </w:r>
      <w:r w:rsidR="00D13266">
        <w:rPr>
          <w:rFonts w:asciiTheme="majorBidi" w:hAnsiTheme="majorBidi" w:cstheme="majorBidi"/>
        </w:rPr>
        <w:t xml:space="preserve"> best known for </w:t>
      </w:r>
      <w:r w:rsidR="00D13266">
        <w:rPr>
          <w:rFonts w:asciiTheme="majorBidi" w:hAnsiTheme="majorBidi" w:cstheme="majorBidi"/>
        </w:rPr>
        <w:lastRenderedPageBreak/>
        <w:t xml:space="preserve">its role for body’s natural reaction to stress (University of New Hampshire, Psychological and </w:t>
      </w:r>
      <w:proofErr w:type="spellStart"/>
      <w:r w:rsidR="00D13266">
        <w:rPr>
          <w:rFonts w:asciiTheme="majorBidi" w:hAnsiTheme="majorBidi" w:cstheme="majorBidi"/>
        </w:rPr>
        <w:t>Counseling</w:t>
      </w:r>
      <w:proofErr w:type="spellEnd"/>
      <w:r w:rsidR="00D13266">
        <w:rPr>
          <w:rFonts w:asciiTheme="majorBidi" w:hAnsiTheme="majorBidi" w:cstheme="majorBidi"/>
        </w:rPr>
        <w:t xml:space="preserve"> Services [PACS], </w:t>
      </w:r>
      <w:proofErr w:type="spellStart"/>
      <w:r w:rsidR="00D13266">
        <w:rPr>
          <w:rFonts w:asciiTheme="majorBidi" w:hAnsiTheme="majorBidi" w:cstheme="majorBidi"/>
        </w:rPr>
        <w:t>nd</w:t>
      </w:r>
      <w:proofErr w:type="spellEnd"/>
      <w:r w:rsidR="00D13266">
        <w:rPr>
          <w:rFonts w:asciiTheme="majorBidi" w:hAnsiTheme="majorBidi" w:cstheme="majorBidi"/>
        </w:rPr>
        <w:t>).</w:t>
      </w:r>
    </w:p>
    <w:p w14:paraId="37AFEA7F" w14:textId="6552698B" w:rsidR="00D13266" w:rsidRDefault="00D13266" w:rsidP="006175E9">
      <w:pPr>
        <w:spacing w:line="240" w:lineRule="auto"/>
        <w:ind w:left="720"/>
        <w:jc w:val="center"/>
        <w:rPr>
          <w:rFonts w:asciiTheme="majorBidi" w:hAnsiTheme="majorBidi" w:cstheme="majorBidi"/>
        </w:rPr>
      </w:pPr>
      <w:r w:rsidRPr="00D13266">
        <w:rPr>
          <w:rFonts w:asciiTheme="majorBidi" w:hAnsiTheme="majorBidi" w:cstheme="majorBidi"/>
          <w:noProof/>
        </w:rPr>
        <w:drawing>
          <wp:inline distT="0" distB="0" distL="0" distR="0" wp14:anchorId="25A7D583" wp14:editId="2F721946">
            <wp:extent cx="2962275" cy="2881202"/>
            <wp:effectExtent l="19050" t="19050" r="9525" b="14605"/>
            <wp:docPr id="155888971" name="Picture 1"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971" name="Picture 1" descr="A diagram of a human body&#10;&#10;AI-generated content may be incorrect."/>
                    <pic:cNvPicPr/>
                  </pic:nvPicPr>
                  <pic:blipFill>
                    <a:blip r:embed="rId7"/>
                    <a:stretch>
                      <a:fillRect/>
                    </a:stretch>
                  </pic:blipFill>
                  <pic:spPr>
                    <a:xfrm>
                      <a:off x="0" y="0"/>
                      <a:ext cx="2967093" cy="2885888"/>
                    </a:xfrm>
                    <a:prstGeom prst="rect">
                      <a:avLst/>
                    </a:prstGeom>
                    <a:ln>
                      <a:solidFill>
                        <a:schemeClr val="tx1"/>
                      </a:solidFill>
                    </a:ln>
                  </pic:spPr>
                </pic:pic>
              </a:graphicData>
            </a:graphic>
          </wp:inline>
        </w:drawing>
      </w:r>
    </w:p>
    <w:p w14:paraId="09AF50F9" w14:textId="5E14FF42" w:rsidR="00D13266" w:rsidRPr="006175E9" w:rsidRDefault="00D13266" w:rsidP="006175E9">
      <w:pPr>
        <w:spacing w:line="360" w:lineRule="auto"/>
        <w:ind w:left="720"/>
        <w:jc w:val="center"/>
        <w:rPr>
          <w:rFonts w:asciiTheme="majorBidi" w:hAnsiTheme="majorBidi" w:cstheme="majorBidi"/>
          <w:sz w:val="20"/>
          <w:szCs w:val="20"/>
        </w:rPr>
      </w:pPr>
      <w:r w:rsidRPr="006175E9">
        <w:rPr>
          <w:rFonts w:asciiTheme="majorBidi" w:hAnsiTheme="majorBidi" w:cstheme="majorBidi"/>
          <w:b/>
          <w:bCs/>
          <w:sz w:val="20"/>
          <w:szCs w:val="20"/>
        </w:rPr>
        <w:t xml:space="preserve">Figure 2.2 </w:t>
      </w:r>
      <w:r w:rsidR="00A54A94" w:rsidRPr="006175E9">
        <w:rPr>
          <w:rFonts w:asciiTheme="majorBidi" w:hAnsiTheme="majorBidi" w:cstheme="majorBidi"/>
          <w:sz w:val="20"/>
          <w:szCs w:val="20"/>
        </w:rPr>
        <w:t>The Biological Mechanism of Stress Response through the HPA Axis</w:t>
      </w:r>
      <w:r w:rsidR="00595DB3" w:rsidRPr="006175E9">
        <w:rPr>
          <w:rFonts w:asciiTheme="majorBidi" w:hAnsiTheme="majorBidi" w:cstheme="majorBidi"/>
          <w:sz w:val="20"/>
          <w:szCs w:val="20"/>
        </w:rPr>
        <w:t xml:space="preserve"> (PACS, n</w:t>
      </w:r>
      <w:r w:rsidR="00886321" w:rsidRPr="006175E9">
        <w:rPr>
          <w:rFonts w:asciiTheme="majorBidi" w:hAnsiTheme="majorBidi" w:cstheme="majorBidi"/>
          <w:sz w:val="20"/>
          <w:szCs w:val="20"/>
        </w:rPr>
        <w:t>.</w:t>
      </w:r>
      <w:r w:rsidR="00595DB3" w:rsidRPr="006175E9">
        <w:rPr>
          <w:rFonts w:asciiTheme="majorBidi" w:hAnsiTheme="majorBidi" w:cstheme="majorBidi"/>
          <w:sz w:val="20"/>
          <w:szCs w:val="20"/>
        </w:rPr>
        <w:t>d</w:t>
      </w:r>
      <w:r w:rsidR="00886321" w:rsidRPr="006175E9">
        <w:rPr>
          <w:rFonts w:asciiTheme="majorBidi" w:hAnsiTheme="majorBidi" w:cstheme="majorBidi"/>
          <w:sz w:val="20"/>
          <w:szCs w:val="20"/>
        </w:rPr>
        <w:t>.</w:t>
      </w:r>
      <w:r w:rsidR="00595DB3" w:rsidRPr="006175E9">
        <w:rPr>
          <w:rFonts w:asciiTheme="majorBidi" w:hAnsiTheme="majorBidi" w:cstheme="majorBidi"/>
          <w:sz w:val="20"/>
          <w:szCs w:val="20"/>
        </w:rPr>
        <w:t>)</w:t>
      </w:r>
      <w:r w:rsidR="00A54A94" w:rsidRPr="006175E9">
        <w:rPr>
          <w:rFonts w:asciiTheme="majorBidi" w:hAnsiTheme="majorBidi" w:cstheme="majorBidi"/>
          <w:sz w:val="20"/>
          <w:szCs w:val="20"/>
        </w:rPr>
        <w:t>.</w:t>
      </w:r>
    </w:p>
    <w:p w14:paraId="5CE25345" w14:textId="578EBE19" w:rsidR="00D13266" w:rsidRDefault="00D13266" w:rsidP="00D13266">
      <w:pPr>
        <w:spacing w:line="360" w:lineRule="auto"/>
        <w:ind w:left="720"/>
        <w:jc w:val="both"/>
        <w:rPr>
          <w:rFonts w:asciiTheme="majorBidi" w:hAnsiTheme="majorBidi" w:cstheme="majorBidi"/>
        </w:rPr>
      </w:pPr>
      <w:r>
        <w:rPr>
          <w:rFonts w:asciiTheme="majorBidi" w:hAnsiTheme="majorBidi" w:cstheme="majorBidi"/>
        </w:rPr>
        <w:t>Figure 2.2 show the description of what occurs in one’s brain and body when experiencing something stressful:</w:t>
      </w:r>
    </w:p>
    <w:p w14:paraId="4948FF1B" w14:textId="77B920FE" w:rsidR="00D13266" w:rsidRDefault="00D13266">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The hypothalamus releases a hormone called corticotropin-releasing hormone (CRH).</w:t>
      </w:r>
    </w:p>
    <w:p w14:paraId="1C8A9B24" w14:textId="757E5689" w:rsidR="00D13266" w:rsidRDefault="00D13266">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CRH signals the pituitary gland to create a hormone called adrenocorticotropic hormone (ACTH) into the bloodstream.</w:t>
      </w:r>
    </w:p>
    <w:p w14:paraId="1EE3412C" w14:textId="5D7AD2C2" w:rsidR="00D13266" w:rsidRDefault="00D13266">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ACTH travels down to adrenal glands where it releases different hormones from different parts of the adrenal glands. It causes the secretion of a class of steroid hormones called glucocorticoids from the cortex and one of this is cortisol which become one of main role in the stress response.</w:t>
      </w:r>
    </w:p>
    <w:p w14:paraId="757534D5" w14:textId="6C7079E4" w:rsidR="00D13266" w:rsidRDefault="00D13266" w:rsidP="00D13266">
      <w:pPr>
        <w:spacing w:line="360" w:lineRule="auto"/>
        <w:ind w:left="720"/>
        <w:jc w:val="both"/>
        <w:rPr>
          <w:rFonts w:asciiTheme="majorBidi" w:hAnsiTheme="majorBidi" w:cstheme="majorBidi"/>
        </w:rPr>
      </w:pPr>
      <w:r>
        <w:rPr>
          <w:rFonts w:asciiTheme="majorBidi" w:hAnsiTheme="majorBidi" w:cstheme="majorBidi"/>
        </w:rPr>
        <w:t>The release of cortisol and catecholamines will energize the fight-or-flight response.</w:t>
      </w:r>
    </w:p>
    <w:p w14:paraId="0C26EE10" w14:textId="13BF2D8A" w:rsidR="00F724A1" w:rsidRDefault="001774C7" w:rsidP="002801E0">
      <w:pPr>
        <w:spacing w:line="360" w:lineRule="auto"/>
        <w:ind w:left="720"/>
        <w:jc w:val="both"/>
        <w:rPr>
          <w:rFonts w:asciiTheme="majorBidi" w:hAnsiTheme="majorBidi" w:cstheme="majorBidi"/>
        </w:rPr>
      </w:pPr>
      <w:r>
        <w:rPr>
          <w:rFonts w:asciiTheme="majorBidi" w:hAnsiTheme="majorBidi" w:cstheme="majorBidi"/>
        </w:rPr>
        <w:t>In Malaysia, stress is increasing concern among Malaysian youth, overall score for youth aged 15 to 30 years is 71.91 according to Malaysian Youth Mental Health Index 2023</w:t>
      </w:r>
      <w:r w:rsidR="002D57EC">
        <w:rPr>
          <w:rFonts w:asciiTheme="majorBidi" w:hAnsiTheme="majorBidi" w:cstheme="majorBidi"/>
        </w:rPr>
        <w:t xml:space="preserve"> </w:t>
      </w:r>
      <w:r w:rsidR="00DB7BE0" w:rsidRPr="006C5F77">
        <w:rPr>
          <w:rFonts w:asciiTheme="majorBidi" w:hAnsiTheme="majorBidi" w:cstheme="majorBidi"/>
        </w:rPr>
        <w:t>(UNICEF, 2024)</w:t>
      </w:r>
      <w:r w:rsidR="00DB7BE0">
        <w:rPr>
          <w:rFonts w:asciiTheme="majorBidi" w:hAnsiTheme="majorBidi" w:cstheme="majorBidi"/>
        </w:rPr>
        <w:t xml:space="preserve"> </w:t>
      </w:r>
      <w:r>
        <w:rPr>
          <w:rFonts w:asciiTheme="majorBidi" w:hAnsiTheme="majorBidi" w:cstheme="majorBidi"/>
        </w:rPr>
        <w:t xml:space="preserve">which this score indicates a moderate risk </w:t>
      </w:r>
      <w:r>
        <w:rPr>
          <w:rFonts w:asciiTheme="majorBidi" w:hAnsiTheme="majorBidi" w:cstheme="majorBidi"/>
        </w:rPr>
        <w:lastRenderedPageBreak/>
        <w:t>of youth facing mental health issues. If these stresses are left untreated, it can lead to more serious mental health.</w:t>
      </w:r>
    </w:p>
    <w:p w14:paraId="67563CF1" w14:textId="65F59ACC" w:rsidR="00287A0C" w:rsidRDefault="001D05B5" w:rsidP="00D13266">
      <w:pPr>
        <w:spacing w:line="360" w:lineRule="auto"/>
        <w:ind w:left="720"/>
        <w:jc w:val="both"/>
        <w:rPr>
          <w:rFonts w:asciiTheme="majorBidi" w:hAnsiTheme="majorBidi" w:cstheme="majorBidi"/>
        </w:rPr>
      </w:pPr>
      <w:r>
        <w:rPr>
          <w:rFonts w:asciiTheme="majorBidi" w:hAnsiTheme="majorBidi" w:cstheme="majorBidi"/>
        </w:rPr>
        <w:t>Stress can affect both physical and psychological health. Even though stress can help some people to work more productive</w:t>
      </w:r>
      <w:r w:rsidR="00867CCC">
        <w:rPr>
          <w:rFonts w:asciiTheme="majorBidi" w:hAnsiTheme="majorBidi" w:cstheme="majorBidi"/>
        </w:rPr>
        <w:t>ly</w:t>
      </w:r>
      <w:r>
        <w:rPr>
          <w:rFonts w:asciiTheme="majorBidi" w:hAnsiTheme="majorBidi" w:cstheme="majorBidi"/>
        </w:rPr>
        <w:t xml:space="preserve">, high stress levels can cause sleep problems, irritability, and poor </w:t>
      </w:r>
      <w:r w:rsidRPr="00333908">
        <w:rPr>
          <w:rFonts w:asciiTheme="majorBidi" w:hAnsiTheme="majorBidi" w:cstheme="majorBidi"/>
        </w:rPr>
        <w:t>concentration (</w:t>
      </w:r>
      <w:r w:rsidR="00333908" w:rsidRPr="00333908">
        <w:rPr>
          <w:rFonts w:asciiTheme="majorBidi" w:hAnsiTheme="majorBidi" w:cstheme="majorBidi"/>
        </w:rPr>
        <w:t>Benitez-Agudelo et al., 2025</w:t>
      </w:r>
      <w:r w:rsidRPr="00333908">
        <w:rPr>
          <w:rFonts w:asciiTheme="majorBidi" w:hAnsiTheme="majorBidi" w:cstheme="majorBidi"/>
        </w:rPr>
        <w:t>).</w:t>
      </w:r>
      <w:r>
        <w:rPr>
          <w:rFonts w:asciiTheme="majorBidi" w:hAnsiTheme="majorBidi" w:cstheme="majorBidi"/>
        </w:rPr>
        <w:t xml:space="preserve"> Without treating it, chronic stress</w:t>
      </w:r>
      <w:r w:rsidR="00F724A1">
        <w:rPr>
          <w:rFonts w:asciiTheme="majorBidi" w:hAnsiTheme="majorBidi" w:cstheme="majorBidi"/>
        </w:rPr>
        <w:t xml:space="preserve"> can lead to health issues such as heart disease, diabetes, and week immunity (Schneiderman et al., 2005). According to McEwen and Akil (2020), brain is the central component in the body and responds to stress </w:t>
      </w:r>
      <w:r w:rsidR="00703AB1">
        <w:rPr>
          <w:rFonts w:asciiTheme="majorBidi" w:hAnsiTheme="majorBidi" w:cstheme="majorBidi"/>
        </w:rPr>
        <w:t>which include three interconnected limbic brain regions:</w:t>
      </w:r>
    </w:p>
    <w:p w14:paraId="0847425F" w14:textId="60FAAA28" w:rsidR="00703AB1" w:rsidRDefault="00703AB1">
      <w:pPr>
        <w:pStyle w:val="ListParagraph"/>
        <w:numPr>
          <w:ilvl w:val="0"/>
          <w:numId w:val="8"/>
        </w:numPr>
        <w:spacing w:line="360" w:lineRule="auto"/>
        <w:jc w:val="both"/>
        <w:rPr>
          <w:rFonts w:asciiTheme="majorBidi" w:hAnsiTheme="majorBidi" w:cstheme="majorBidi"/>
        </w:rPr>
      </w:pPr>
      <w:r>
        <w:rPr>
          <w:rFonts w:asciiTheme="majorBidi" w:hAnsiTheme="majorBidi" w:cstheme="majorBidi"/>
        </w:rPr>
        <w:t xml:space="preserve">Hippocampus: This part is the key in learning, memory, and terminating the stress response. Long term stress can lead to its shrinkage which also leads to conditions like major depression and </w:t>
      </w:r>
      <w:r w:rsidR="003378A4">
        <w:rPr>
          <w:rFonts w:asciiTheme="majorBidi" w:hAnsiTheme="majorBidi" w:cstheme="majorBidi"/>
        </w:rPr>
        <w:t>Post-Traumatic Stress Disorder (</w:t>
      </w:r>
      <w:r>
        <w:rPr>
          <w:rFonts w:asciiTheme="majorBidi" w:hAnsiTheme="majorBidi" w:cstheme="majorBidi"/>
        </w:rPr>
        <w:t>PTSD</w:t>
      </w:r>
      <w:r w:rsidR="003378A4">
        <w:rPr>
          <w:rFonts w:asciiTheme="majorBidi" w:hAnsiTheme="majorBidi" w:cstheme="majorBidi"/>
        </w:rPr>
        <w:t>)</w:t>
      </w:r>
      <w:r>
        <w:rPr>
          <w:rFonts w:asciiTheme="majorBidi" w:hAnsiTheme="majorBidi" w:cstheme="majorBidi"/>
        </w:rPr>
        <w:t>.</w:t>
      </w:r>
    </w:p>
    <w:p w14:paraId="46421B49" w14:textId="5556228D" w:rsidR="00703AB1" w:rsidRDefault="00703AB1">
      <w:pPr>
        <w:pStyle w:val="ListParagraph"/>
        <w:numPr>
          <w:ilvl w:val="0"/>
          <w:numId w:val="8"/>
        </w:numPr>
        <w:spacing w:line="360" w:lineRule="auto"/>
        <w:jc w:val="both"/>
        <w:rPr>
          <w:rFonts w:asciiTheme="majorBidi" w:hAnsiTheme="majorBidi" w:cstheme="majorBidi"/>
        </w:rPr>
      </w:pPr>
      <w:r>
        <w:rPr>
          <w:rFonts w:asciiTheme="majorBidi" w:hAnsiTheme="majorBidi" w:cstheme="majorBidi"/>
        </w:rPr>
        <w:t>Amygdala: This area is response in emotional and affective responses.</w:t>
      </w:r>
    </w:p>
    <w:p w14:paraId="4DE3CBEB" w14:textId="22136259" w:rsidR="00A07727" w:rsidRDefault="00652E75">
      <w:pPr>
        <w:pStyle w:val="ListParagraph"/>
        <w:numPr>
          <w:ilvl w:val="0"/>
          <w:numId w:val="8"/>
        </w:numPr>
        <w:spacing w:line="360" w:lineRule="auto"/>
        <w:jc w:val="both"/>
        <w:rPr>
          <w:rFonts w:asciiTheme="majorBidi" w:hAnsiTheme="majorBidi" w:cstheme="majorBidi"/>
        </w:rPr>
      </w:pPr>
      <w:r>
        <w:rPr>
          <w:rFonts w:asciiTheme="majorBidi" w:hAnsiTheme="majorBidi" w:cstheme="majorBidi"/>
        </w:rPr>
        <w:t xml:space="preserve">Prefrontal Cortex (PFC): </w:t>
      </w:r>
      <w:r w:rsidR="00A07727">
        <w:rPr>
          <w:rFonts w:asciiTheme="majorBidi" w:hAnsiTheme="majorBidi" w:cstheme="majorBidi"/>
        </w:rPr>
        <w:t>Found to induce adaptive structural plasticity within brain area that are linked.</w:t>
      </w:r>
    </w:p>
    <w:p w14:paraId="2528CCCA" w14:textId="6A34CB9D" w:rsidR="003B1867" w:rsidRPr="00D13266" w:rsidRDefault="00743BF6" w:rsidP="002D57EC">
      <w:pPr>
        <w:spacing w:line="360" w:lineRule="auto"/>
        <w:ind w:left="720"/>
        <w:jc w:val="both"/>
        <w:rPr>
          <w:rFonts w:asciiTheme="majorBidi" w:hAnsiTheme="majorBidi" w:cstheme="majorBidi"/>
        </w:rPr>
      </w:pPr>
      <w:r>
        <w:rPr>
          <w:rFonts w:asciiTheme="majorBidi" w:hAnsiTheme="majorBidi" w:cstheme="majorBidi"/>
        </w:rPr>
        <w:t>Stress is importan</w:t>
      </w:r>
      <w:r w:rsidR="00BF122E">
        <w:rPr>
          <w:rFonts w:asciiTheme="majorBidi" w:hAnsiTheme="majorBidi" w:cstheme="majorBidi"/>
        </w:rPr>
        <w:t>t</w:t>
      </w:r>
      <w:r>
        <w:rPr>
          <w:rFonts w:asciiTheme="majorBidi" w:hAnsiTheme="majorBidi" w:cstheme="majorBidi"/>
        </w:rPr>
        <w:t xml:space="preserve"> to </w:t>
      </w:r>
      <w:r w:rsidRPr="002662AC">
        <w:rPr>
          <w:rFonts w:asciiTheme="majorBidi" w:hAnsiTheme="majorBidi" w:cstheme="majorBidi"/>
        </w:rPr>
        <w:t>be address</w:t>
      </w:r>
      <w:r w:rsidR="00D26E21" w:rsidRPr="002662AC">
        <w:rPr>
          <w:rFonts w:asciiTheme="majorBidi" w:hAnsiTheme="majorBidi" w:cstheme="majorBidi"/>
        </w:rPr>
        <w:t>ed</w:t>
      </w:r>
      <w:r w:rsidRPr="002662AC">
        <w:rPr>
          <w:rFonts w:asciiTheme="majorBidi" w:hAnsiTheme="majorBidi" w:cstheme="majorBidi"/>
        </w:rPr>
        <w:t xml:space="preserve"> and to be </w:t>
      </w:r>
      <w:r w:rsidR="00441B4D" w:rsidRPr="002662AC">
        <w:rPr>
          <w:rFonts w:asciiTheme="majorBidi" w:hAnsiTheme="majorBidi" w:cstheme="majorBidi"/>
        </w:rPr>
        <w:t>manage</w:t>
      </w:r>
      <w:r w:rsidR="00D26E21" w:rsidRPr="002662AC">
        <w:rPr>
          <w:rFonts w:asciiTheme="majorBidi" w:hAnsiTheme="majorBidi" w:cstheme="majorBidi"/>
        </w:rPr>
        <w:t>d</w:t>
      </w:r>
      <w:r w:rsidR="00333908" w:rsidRPr="002662AC">
        <w:rPr>
          <w:rFonts w:asciiTheme="majorBidi" w:hAnsiTheme="majorBidi" w:cstheme="majorBidi"/>
        </w:rPr>
        <w:t xml:space="preserve"> in any state</w:t>
      </w:r>
      <w:r w:rsidRPr="002662AC">
        <w:rPr>
          <w:rFonts w:asciiTheme="majorBidi" w:hAnsiTheme="majorBidi" w:cstheme="majorBidi"/>
        </w:rPr>
        <w:t xml:space="preserve">. </w:t>
      </w:r>
      <w:r w:rsidR="00441B4D" w:rsidRPr="002662AC">
        <w:rPr>
          <w:rFonts w:asciiTheme="majorBidi" w:hAnsiTheme="majorBidi" w:cstheme="majorBidi"/>
        </w:rPr>
        <w:t>According to Oliveira et al. (202</w:t>
      </w:r>
      <w:r w:rsidR="002662AC" w:rsidRPr="002662AC">
        <w:rPr>
          <w:rFonts w:asciiTheme="majorBidi" w:hAnsiTheme="majorBidi" w:cstheme="majorBidi"/>
        </w:rPr>
        <w:t>3</w:t>
      </w:r>
      <w:r w:rsidR="00441B4D" w:rsidRPr="002662AC">
        <w:rPr>
          <w:rFonts w:asciiTheme="majorBidi" w:hAnsiTheme="majorBidi" w:cstheme="majorBidi"/>
        </w:rPr>
        <w:t>),</w:t>
      </w:r>
      <w:r w:rsidR="00441B4D">
        <w:rPr>
          <w:rFonts w:asciiTheme="majorBidi" w:hAnsiTheme="majorBidi" w:cstheme="majorBidi"/>
        </w:rPr>
        <w:t xml:space="preserve"> managing stress might help in improve emotional stability where it can also improve the performance and productivity. Workplace policies that reduce and assist employees in managing work-related stress can boost productivity and encouraging mental wellness which it will lowers presenteeism and absenteeism</w:t>
      </w:r>
      <w:r w:rsidR="002662AC">
        <w:rPr>
          <w:rFonts w:asciiTheme="majorBidi" w:hAnsiTheme="majorBidi" w:cstheme="majorBidi"/>
        </w:rPr>
        <w:t xml:space="preserve"> (Monroy &amp; Michel, 2025)</w:t>
      </w:r>
      <w:r w:rsidR="00441B4D">
        <w:rPr>
          <w:rFonts w:asciiTheme="majorBidi" w:hAnsiTheme="majorBidi" w:cstheme="majorBidi"/>
        </w:rPr>
        <w:t xml:space="preserve">. Addressing stress in early stage help to prevent long-term physical and psychological damage such as </w:t>
      </w:r>
      <w:r w:rsidR="000E765B">
        <w:rPr>
          <w:rFonts w:asciiTheme="majorBidi" w:hAnsiTheme="majorBidi" w:cstheme="majorBidi"/>
        </w:rPr>
        <w:t>suppressed synaptic functions, reduced neuroplasticity, and possible neural damage</w:t>
      </w:r>
      <w:r w:rsidR="00677580">
        <w:rPr>
          <w:rFonts w:asciiTheme="majorBidi" w:hAnsiTheme="majorBidi" w:cstheme="majorBidi"/>
        </w:rPr>
        <w:t xml:space="preserve"> (Takahashi &amp; Shelton, 2025)</w:t>
      </w:r>
      <w:r w:rsidR="000E765B">
        <w:rPr>
          <w:rFonts w:asciiTheme="majorBidi" w:hAnsiTheme="majorBidi" w:cstheme="majorBidi"/>
        </w:rPr>
        <w:t>.</w:t>
      </w:r>
    </w:p>
    <w:p w14:paraId="7C456370" w14:textId="396ADC48" w:rsidR="00821971" w:rsidRPr="001D0989" w:rsidRDefault="00821971" w:rsidP="00821971">
      <w:pPr>
        <w:spacing w:line="360" w:lineRule="auto"/>
        <w:jc w:val="both"/>
        <w:rPr>
          <w:rFonts w:asciiTheme="majorBidi" w:hAnsiTheme="majorBidi" w:cstheme="majorBidi"/>
          <w:b/>
          <w:bCs/>
        </w:rPr>
      </w:pPr>
      <w:r w:rsidRPr="001D0989">
        <w:rPr>
          <w:rFonts w:asciiTheme="majorBidi" w:hAnsiTheme="majorBidi" w:cstheme="majorBidi"/>
          <w:b/>
          <w:bCs/>
        </w:rPr>
        <w:t>2.1.</w:t>
      </w:r>
      <w:r w:rsidR="003B1867" w:rsidRPr="001D0989">
        <w:rPr>
          <w:rFonts w:asciiTheme="majorBidi" w:hAnsiTheme="majorBidi" w:cstheme="majorBidi"/>
          <w:b/>
          <w:bCs/>
        </w:rPr>
        <w:t>1</w:t>
      </w:r>
      <w:r w:rsidRPr="001D0989">
        <w:rPr>
          <w:rFonts w:asciiTheme="majorBidi" w:hAnsiTheme="majorBidi" w:cstheme="majorBidi"/>
          <w:b/>
          <w:bCs/>
        </w:rPr>
        <w:tab/>
        <w:t>Current Methods</w:t>
      </w:r>
      <w:r w:rsidR="003143C3" w:rsidRPr="001D0989">
        <w:rPr>
          <w:rFonts w:asciiTheme="majorBidi" w:hAnsiTheme="majorBidi" w:cstheme="majorBidi"/>
          <w:b/>
          <w:bCs/>
        </w:rPr>
        <w:t xml:space="preserve"> </w:t>
      </w:r>
      <w:r w:rsidR="00FB0032" w:rsidRPr="001D0989">
        <w:rPr>
          <w:rFonts w:asciiTheme="majorBidi" w:hAnsiTheme="majorBidi" w:cstheme="majorBidi"/>
          <w:b/>
          <w:bCs/>
        </w:rPr>
        <w:t>t</w:t>
      </w:r>
      <w:r w:rsidR="003143C3" w:rsidRPr="001D0989">
        <w:rPr>
          <w:rFonts w:asciiTheme="majorBidi" w:hAnsiTheme="majorBidi" w:cstheme="majorBidi"/>
          <w:b/>
          <w:bCs/>
        </w:rPr>
        <w:t>o Overcome Stress</w:t>
      </w:r>
    </w:p>
    <w:p w14:paraId="27C1EC15" w14:textId="71E0A205" w:rsidR="00C5181C" w:rsidRDefault="000A134F" w:rsidP="0021690A">
      <w:pPr>
        <w:spacing w:line="360" w:lineRule="auto"/>
        <w:ind w:left="720"/>
        <w:jc w:val="both"/>
        <w:rPr>
          <w:rFonts w:asciiTheme="majorBidi" w:hAnsiTheme="majorBidi" w:cstheme="majorBidi"/>
        </w:rPr>
      </w:pPr>
      <w:r>
        <w:rPr>
          <w:rFonts w:asciiTheme="majorBidi" w:hAnsiTheme="majorBidi" w:cstheme="majorBidi"/>
        </w:rPr>
        <w:t>Currently</w:t>
      </w:r>
      <w:r w:rsidR="0021690A">
        <w:rPr>
          <w:rFonts w:asciiTheme="majorBidi" w:hAnsiTheme="majorBidi" w:cstheme="majorBidi"/>
        </w:rPr>
        <w:t xml:space="preserve">, there is various </w:t>
      </w:r>
      <w:r w:rsidR="0020199E">
        <w:rPr>
          <w:rFonts w:asciiTheme="majorBidi" w:hAnsiTheme="majorBidi" w:cstheme="majorBidi"/>
        </w:rPr>
        <w:t xml:space="preserve">clinical and non-clinical way have been developed to help manage and reduce </w:t>
      </w:r>
      <w:r w:rsidR="0020199E" w:rsidRPr="004C7040">
        <w:rPr>
          <w:rFonts w:asciiTheme="majorBidi" w:hAnsiTheme="majorBidi" w:cstheme="majorBidi"/>
        </w:rPr>
        <w:t>stress</w:t>
      </w:r>
      <w:r w:rsidR="004C7040">
        <w:rPr>
          <w:rFonts w:asciiTheme="majorBidi" w:hAnsiTheme="majorBidi" w:cstheme="majorBidi"/>
        </w:rPr>
        <w:t xml:space="preserve"> (</w:t>
      </w:r>
      <w:r w:rsidR="004C7040" w:rsidRPr="004C7040">
        <w:rPr>
          <w:rFonts w:asciiTheme="majorBidi" w:hAnsiTheme="majorBidi" w:cstheme="majorBidi"/>
        </w:rPr>
        <w:t>Bandyopadhyay et al., 2023</w:t>
      </w:r>
      <w:r w:rsidR="004C7040">
        <w:rPr>
          <w:rFonts w:asciiTheme="majorBidi" w:hAnsiTheme="majorBidi" w:cstheme="majorBidi"/>
        </w:rPr>
        <w:t xml:space="preserve">). </w:t>
      </w:r>
      <w:r w:rsidR="0020199E">
        <w:rPr>
          <w:rFonts w:asciiTheme="majorBidi" w:hAnsiTheme="majorBidi" w:cstheme="majorBidi"/>
        </w:rPr>
        <w:t>These methods made to stabilize emotional, cognitive, and physiological responses caused by stress</w:t>
      </w:r>
      <w:r w:rsidR="004C7040" w:rsidRPr="004C7040">
        <w:t xml:space="preserve"> </w:t>
      </w:r>
      <w:r w:rsidR="004C7040" w:rsidRPr="004C7040">
        <w:rPr>
          <w:rFonts w:asciiTheme="majorBidi" w:hAnsiTheme="majorBidi" w:cstheme="majorBidi"/>
        </w:rPr>
        <w:t>(Córdova et al., 2023)</w:t>
      </w:r>
      <w:r w:rsidR="0020199E">
        <w:rPr>
          <w:rFonts w:asciiTheme="majorBidi" w:hAnsiTheme="majorBidi" w:cstheme="majorBidi"/>
        </w:rPr>
        <w:t>.</w:t>
      </w:r>
    </w:p>
    <w:p w14:paraId="7D529986" w14:textId="21F1DE82" w:rsidR="0020199E" w:rsidRDefault="0020199E" w:rsidP="0021690A">
      <w:pPr>
        <w:spacing w:line="360" w:lineRule="auto"/>
        <w:ind w:left="720"/>
        <w:jc w:val="both"/>
        <w:rPr>
          <w:rFonts w:asciiTheme="majorBidi" w:hAnsiTheme="majorBidi" w:cstheme="majorBidi"/>
        </w:rPr>
      </w:pPr>
      <w:r>
        <w:rPr>
          <w:rFonts w:asciiTheme="majorBidi" w:hAnsiTheme="majorBidi" w:cstheme="majorBidi"/>
        </w:rPr>
        <w:lastRenderedPageBreak/>
        <w:t>One of the methods is the Cognitive Behavioural Therapy (CBT), where it helps individuals identify negative thought</w:t>
      </w:r>
      <w:r w:rsidR="00B823E1">
        <w:rPr>
          <w:rFonts w:asciiTheme="majorBidi" w:hAnsiTheme="majorBidi" w:cstheme="majorBidi"/>
        </w:rPr>
        <w:t>. CBT has been proven effective for anxiety, depression, chronic stress (Hoffman et al., 2012). Other than that, Mindfulness-Based Stress Reduction (MBSR) is one of the methods that focus in psychological and behavioural approaches where it focuses the individual on being aware and accepting the current moment which reduces cortisol levels and improves emotional regulation (Kabat-Zinn, 2013).</w:t>
      </w:r>
    </w:p>
    <w:p w14:paraId="48114819" w14:textId="635152A8" w:rsidR="00D26E21" w:rsidRDefault="00B823E1" w:rsidP="002D57EC">
      <w:pPr>
        <w:spacing w:line="360" w:lineRule="auto"/>
        <w:ind w:left="720"/>
        <w:jc w:val="both"/>
        <w:rPr>
          <w:rFonts w:asciiTheme="majorBidi" w:hAnsiTheme="majorBidi" w:cstheme="majorBidi"/>
        </w:rPr>
      </w:pPr>
      <w:r>
        <w:rPr>
          <w:rFonts w:asciiTheme="majorBidi" w:hAnsiTheme="majorBidi" w:cstheme="majorBidi"/>
        </w:rPr>
        <w:t>In term of pharmacological interventions, the used of antidepressant and anxiolytics help to re</w:t>
      </w:r>
      <w:r w:rsidRPr="00094D40">
        <w:rPr>
          <w:rFonts w:asciiTheme="majorBidi" w:hAnsiTheme="majorBidi" w:cstheme="majorBidi"/>
        </w:rPr>
        <w:t>duce the severe or chronic stress cases which can lead to anxiety or mood disorders (National Institute of Mental Health, 2022).</w:t>
      </w:r>
      <w:r>
        <w:rPr>
          <w:rFonts w:asciiTheme="majorBidi" w:hAnsiTheme="majorBidi" w:cstheme="majorBidi"/>
        </w:rPr>
        <w:t xml:space="preserve"> However, keep depending on this drug can cause a severe withdrawal syndrome that bring back the anxiety and insomnia, agitation, and even worse, seizures (Addiction </w:t>
      </w:r>
      <w:proofErr w:type="spellStart"/>
      <w:r>
        <w:rPr>
          <w:rFonts w:asciiTheme="majorBidi" w:hAnsiTheme="majorBidi" w:cstheme="majorBidi"/>
        </w:rPr>
        <w:t>Center</w:t>
      </w:r>
      <w:proofErr w:type="spellEnd"/>
      <w:r>
        <w:rPr>
          <w:rFonts w:asciiTheme="majorBidi" w:hAnsiTheme="majorBidi" w:cstheme="majorBidi"/>
        </w:rPr>
        <w:t>, 2025).</w:t>
      </w:r>
      <w:r w:rsidR="00D26E21">
        <w:rPr>
          <w:rFonts w:asciiTheme="majorBidi" w:hAnsiTheme="majorBidi" w:cstheme="majorBidi"/>
        </w:rPr>
        <w:t xml:space="preserve"> </w:t>
      </w:r>
      <w:r w:rsidR="002D57EC" w:rsidRPr="002D57EC">
        <w:rPr>
          <w:rFonts w:asciiTheme="majorBidi" w:hAnsiTheme="majorBidi" w:cstheme="majorBidi"/>
        </w:rPr>
        <w:t>Clinically, standard tests like the Trier Social Stress Test or the Perceived</w:t>
      </w:r>
      <w:r w:rsidR="00B944AF">
        <w:rPr>
          <w:rFonts w:asciiTheme="majorBidi" w:hAnsiTheme="majorBidi" w:cstheme="majorBidi"/>
        </w:rPr>
        <w:t xml:space="preserve"> </w:t>
      </w:r>
      <w:r w:rsidR="002D57EC" w:rsidRPr="002D57EC">
        <w:rPr>
          <w:rFonts w:asciiTheme="majorBidi" w:hAnsiTheme="majorBidi" w:cstheme="majorBidi"/>
        </w:rPr>
        <w:t>Stress Scale help measure how someone reacts to pressure, both physically and mentally, in set-up situations</w:t>
      </w:r>
      <w:r w:rsidR="002D57EC">
        <w:rPr>
          <w:rFonts w:asciiTheme="majorBidi" w:hAnsiTheme="majorBidi" w:cstheme="majorBidi"/>
        </w:rPr>
        <w:t xml:space="preserve"> (Kirschbaum et al., 1993; Cohen et al., 1983).</w:t>
      </w:r>
    </w:p>
    <w:p w14:paraId="79412FB8" w14:textId="54D09962" w:rsidR="00D26E21" w:rsidRPr="00BB6944" w:rsidRDefault="00BB6944" w:rsidP="00D26E21">
      <w:pPr>
        <w:spacing w:line="360" w:lineRule="auto"/>
        <w:jc w:val="both"/>
        <w:rPr>
          <w:rFonts w:asciiTheme="majorBidi" w:hAnsiTheme="majorBidi" w:cstheme="majorBidi"/>
          <w:b/>
          <w:bCs/>
        </w:rPr>
      </w:pPr>
      <w:r w:rsidRPr="00BB6944">
        <w:rPr>
          <w:rFonts w:asciiTheme="majorBidi" w:hAnsiTheme="majorBidi" w:cstheme="majorBidi"/>
          <w:b/>
          <w:bCs/>
        </w:rPr>
        <w:t>2.</w:t>
      </w:r>
      <w:r w:rsidR="00821971">
        <w:rPr>
          <w:rFonts w:asciiTheme="majorBidi" w:hAnsiTheme="majorBidi" w:cstheme="majorBidi"/>
          <w:b/>
          <w:bCs/>
        </w:rPr>
        <w:t>2</w:t>
      </w:r>
      <w:r w:rsidRPr="00BB6944">
        <w:rPr>
          <w:rFonts w:asciiTheme="majorBidi" w:hAnsiTheme="majorBidi" w:cstheme="majorBidi"/>
          <w:b/>
          <w:bCs/>
        </w:rPr>
        <w:tab/>
        <w:t>Stress Induction Methods</w:t>
      </w:r>
    </w:p>
    <w:p w14:paraId="01979AAA" w14:textId="017590A3" w:rsidR="00BB6944" w:rsidRDefault="00135AAA" w:rsidP="00BB6944">
      <w:pPr>
        <w:spacing w:line="360" w:lineRule="auto"/>
        <w:ind w:left="720"/>
        <w:jc w:val="both"/>
        <w:rPr>
          <w:rFonts w:asciiTheme="majorBidi" w:hAnsiTheme="majorBidi" w:cstheme="majorBidi"/>
        </w:rPr>
      </w:pPr>
      <w:r>
        <w:rPr>
          <w:rFonts w:asciiTheme="majorBidi" w:hAnsiTheme="majorBidi" w:cstheme="majorBidi"/>
        </w:rPr>
        <w:t xml:space="preserve">Stress Induction is important part in psychological research where the goal is to reliably and ethically elicit a measurable acute stress response in participants under </w:t>
      </w:r>
      <w:r w:rsidR="00653AC5">
        <w:rPr>
          <w:rFonts w:asciiTheme="majorBidi" w:hAnsiTheme="majorBidi" w:cstheme="majorBidi"/>
        </w:rPr>
        <w:t>controlled conditions (Dickerson</w:t>
      </w:r>
      <w:r w:rsidR="000A134F">
        <w:rPr>
          <w:rFonts w:asciiTheme="majorBidi" w:hAnsiTheme="majorBidi" w:cstheme="majorBidi"/>
        </w:rPr>
        <w:t xml:space="preserve"> et al.</w:t>
      </w:r>
      <w:r w:rsidR="00653AC5">
        <w:rPr>
          <w:rFonts w:asciiTheme="majorBidi" w:hAnsiTheme="majorBidi" w:cstheme="majorBidi"/>
        </w:rPr>
        <w:t>, 2004). Centralizing and standardizing this procedure may help for carrying out thorough scientific research.</w:t>
      </w:r>
    </w:p>
    <w:p w14:paraId="0F59BD03" w14:textId="065B5C32" w:rsidR="00653AC5" w:rsidRDefault="003B1867" w:rsidP="004775A9">
      <w:pPr>
        <w:spacing w:line="360" w:lineRule="auto"/>
        <w:ind w:left="720"/>
        <w:jc w:val="both"/>
        <w:rPr>
          <w:rFonts w:asciiTheme="majorBidi" w:hAnsiTheme="majorBidi" w:cstheme="majorBidi"/>
        </w:rPr>
      </w:pPr>
      <w:r>
        <w:rPr>
          <w:rFonts w:asciiTheme="majorBidi" w:hAnsiTheme="majorBidi" w:cstheme="majorBidi"/>
        </w:rPr>
        <w:t>Stress induction tasks are usually conducted in lab or computer. The process needs to be presenting time pressure or cognitive overload to the stressor to triggers their stress. Researchers need to monitor their response and ensure ethical safety toward participants (Kirs</w:t>
      </w:r>
      <w:r w:rsidR="0048459F">
        <w:rPr>
          <w:rFonts w:asciiTheme="majorBidi" w:hAnsiTheme="majorBidi" w:cstheme="majorBidi"/>
        </w:rPr>
        <w:t>c</w:t>
      </w:r>
      <w:r>
        <w:rPr>
          <w:rFonts w:asciiTheme="majorBidi" w:hAnsiTheme="majorBidi" w:cstheme="majorBidi"/>
        </w:rPr>
        <w:t>hbaum et al., 1993).</w:t>
      </w:r>
      <w:r w:rsidR="003143C3">
        <w:rPr>
          <w:rFonts w:asciiTheme="majorBidi" w:hAnsiTheme="majorBidi" w:cstheme="majorBidi"/>
        </w:rPr>
        <w:t xml:space="preserve"> The mostly used in stress induction methods are, the Stroop Test, Montreal Imaging Stress Task (MIST), and Trier Social Stress Test (TSST) which are mostly recognized by psychological and physiological research (Kirschbaum et al., 1993; Dedovic et al., 2005; </w:t>
      </w:r>
      <w:proofErr w:type="spellStart"/>
      <w:r w:rsidR="00B26D10">
        <w:rPr>
          <w:rFonts w:asciiTheme="majorBidi" w:hAnsiTheme="majorBidi" w:cstheme="majorBidi"/>
        </w:rPr>
        <w:t>Premchand</w:t>
      </w:r>
      <w:proofErr w:type="spellEnd"/>
      <w:r w:rsidR="00721318" w:rsidRPr="00B26D10">
        <w:rPr>
          <w:rFonts w:asciiTheme="majorBidi" w:hAnsiTheme="majorBidi" w:cstheme="majorBidi"/>
        </w:rPr>
        <w:t xml:space="preserve"> et al</w:t>
      </w:r>
      <w:r w:rsidR="003143C3" w:rsidRPr="00B26D10">
        <w:rPr>
          <w:rFonts w:asciiTheme="majorBidi" w:hAnsiTheme="majorBidi" w:cstheme="majorBidi"/>
        </w:rPr>
        <w:t>., 202</w:t>
      </w:r>
      <w:r w:rsidR="00B26D10">
        <w:rPr>
          <w:rFonts w:asciiTheme="majorBidi" w:hAnsiTheme="majorBidi" w:cstheme="majorBidi"/>
        </w:rPr>
        <w:t>4</w:t>
      </w:r>
      <w:r w:rsidR="003143C3" w:rsidRPr="00B26D10">
        <w:rPr>
          <w:rFonts w:asciiTheme="majorBidi" w:hAnsiTheme="majorBidi" w:cstheme="majorBidi"/>
        </w:rPr>
        <w:t>).</w:t>
      </w:r>
    </w:p>
    <w:p w14:paraId="084C8B73" w14:textId="77777777" w:rsidR="00B944AF" w:rsidRDefault="00B944AF" w:rsidP="004775A9">
      <w:pPr>
        <w:spacing w:line="360" w:lineRule="auto"/>
        <w:ind w:left="720"/>
        <w:jc w:val="both"/>
        <w:rPr>
          <w:rFonts w:asciiTheme="majorBidi" w:hAnsiTheme="majorBidi" w:cstheme="majorBidi"/>
        </w:rPr>
      </w:pPr>
    </w:p>
    <w:p w14:paraId="2483425F" w14:textId="77777777" w:rsidR="00726E7E" w:rsidRDefault="00726E7E" w:rsidP="004775A9">
      <w:pPr>
        <w:spacing w:line="360" w:lineRule="auto"/>
        <w:ind w:left="720"/>
        <w:jc w:val="both"/>
        <w:rPr>
          <w:rFonts w:asciiTheme="majorBidi" w:hAnsiTheme="majorBidi" w:cstheme="majorBidi"/>
        </w:rPr>
      </w:pPr>
    </w:p>
    <w:p w14:paraId="31F391B7" w14:textId="22A5D329" w:rsidR="00653AC5" w:rsidRPr="001D0989" w:rsidRDefault="00653AC5" w:rsidP="00653AC5">
      <w:pPr>
        <w:spacing w:line="360" w:lineRule="auto"/>
        <w:jc w:val="both"/>
        <w:rPr>
          <w:rFonts w:asciiTheme="majorBidi" w:hAnsiTheme="majorBidi" w:cstheme="majorBidi"/>
          <w:b/>
          <w:bCs/>
        </w:rPr>
      </w:pPr>
      <w:r w:rsidRPr="001D0989">
        <w:rPr>
          <w:rFonts w:asciiTheme="majorBidi" w:hAnsiTheme="majorBidi" w:cstheme="majorBidi"/>
          <w:b/>
          <w:bCs/>
        </w:rPr>
        <w:lastRenderedPageBreak/>
        <w:t>2.</w:t>
      </w:r>
      <w:r w:rsidR="00DC63E3" w:rsidRPr="001D0989">
        <w:rPr>
          <w:rFonts w:asciiTheme="majorBidi" w:hAnsiTheme="majorBidi" w:cstheme="majorBidi"/>
          <w:b/>
          <w:bCs/>
        </w:rPr>
        <w:t>2</w:t>
      </w:r>
      <w:r w:rsidRPr="001D0989">
        <w:rPr>
          <w:rFonts w:asciiTheme="majorBidi" w:hAnsiTheme="majorBidi" w:cstheme="majorBidi"/>
          <w:b/>
          <w:bCs/>
        </w:rPr>
        <w:t>.1</w:t>
      </w:r>
      <w:r w:rsidRPr="001D0989">
        <w:rPr>
          <w:rFonts w:asciiTheme="majorBidi" w:hAnsiTheme="majorBidi" w:cstheme="majorBidi"/>
          <w:b/>
          <w:bCs/>
        </w:rPr>
        <w:tab/>
        <w:t>Stroop Test</w:t>
      </w:r>
    </w:p>
    <w:p w14:paraId="58DE9F54" w14:textId="1067F3E2" w:rsidR="00653AC5" w:rsidRDefault="00271FFF" w:rsidP="00653AC5">
      <w:pPr>
        <w:spacing w:line="360" w:lineRule="auto"/>
        <w:ind w:left="720"/>
        <w:jc w:val="both"/>
        <w:rPr>
          <w:rFonts w:asciiTheme="majorBidi" w:hAnsiTheme="majorBidi" w:cstheme="majorBidi"/>
        </w:rPr>
      </w:pPr>
      <w:r>
        <w:rPr>
          <w:rFonts w:asciiTheme="majorBidi" w:hAnsiTheme="majorBidi" w:cstheme="majorBidi"/>
        </w:rPr>
        <w:t xml:space="preserve">The Stroop </w:t>
      </w:r>
      <w:r w:rsidR="006D628E">
        <w:rPr>
          <w:rFonts w:asciiTheme="majorBidi" w:hAnsiTheme="majorBidi" w:cstheme="majorBidi"/>
        </w:rPr>
        <w:t>Colour and Word Test</w:t>
      </w:r>
      <w:r>
        <w:rPr>
          <w:rFonts w:asciiTheme="majorBidi" w:hAnsiTheme="majorBidi" w:cstheme="majorBidi"/>
        </w:rPr>
        <w:t xml:space="preserve"> is one of the most widely used tools in psychology and neuroscience research. Often applied to assess focus, mental regulation, or reactions under strain (Stroop, 1935).</w:t>
      </w:r>
      <w:r w:rsidR="006D79CE">
        <w:rPr>
          <w:rFonts w:asciiTheme="majorBidi" w:hAnsiTheme="majorBidi" w:cstheme="majorBidi"/>
        </w:rPr>
        <w:t xml:space="preserve"> The test uses a cognitive conflict known as Stroop interference, which the test will mismatch word and colour of the word. This inconsistency </w:t>
      </w:r>
      <w:r w:rsidR="006D628E">
        <w:rPr>
          <w:rFonts w:asciiTheme="majorBidi" w:hAnsiTheme="majorBidi" w:cstheme="majorBidi"/>
        </w:rPr>
        <w:t>increases</w:t>
      </w:r>
      <w:r w:rsidR="006D79CE">
        <w:rPr>
          <w:rFonts w:asciiTheme="majorBidi" w:hAnsiTheme="majorBidi" w:cstheme="majorBidi"/>
        </w:rPr>
        <w:t xml:space="preserve"> the cognitive workload while emotional tension builds at low levels which make the Stroop Test suitable to use to trigger controlled pressure situations (</w:t>
      </w:r>
      <w:proofErr w:type="spellStart"/>
      <w:r w:rsidR="006D79CE">
        <w:rPr>
          <w:rFonts w:asciiTheme="majorBidi" w:hAnsiTheme="majorBidi" w:cstheme="majorBidi"/>
        </w:rPr>
        <w:t>Scarpina</w:t>
      </w:r>
      <w:proofErr w:type="spellEnd"/>
      <w:r w:rsidR="006D79CE">
        <w:rPr>
          <w:rFonts w:asciiTheme="majorBidi" w:hAnsiTheme="majorBidi" w:cstheme="majorBidi"/>
        </w:rPr>
        <w:t xml:space="preserve"> et al., 2017</w:t>
      </w:r>
      <w:r w:rsidR="004A16AD">
        <w:rPr>
          <w:rFonts w:asciiTheme="majorBidi" w:hAnsiTheme="majorBidi" w:cstheme="majorBidi"/>
        </w:rPr>
        <w:t xml:space="preserve">; </w:t>
      </w:r>
      <w:proofErr w:type="spellStart"/>
      <w:r w:rsidR="004A16AD">
        <w:rPr>
          <w:rFonts w:asciiTheme="majorBidi" w:hAnsiTheme="majorBidi" w:cstheme="majorBidi"/>
        </w:rPr>
        <w:t>Katmah</w:t>
      </w:r>
      <w:proofErr w:type="spellEnd"/>
      <w:r w:rsidR="004A16AD">
        <w:rPr>
          <w:rFonts w:asciiTheme="majorBidi" w:hAnsiTheme="majorBidi" w:cstheme="majorBidi"/>
        </w:rPr>
        <w:t xml:space="preserve"> et al., 2021</w:t>
      </w:r>
      <w:r w:rsidR="006D79CE">
        <w:rPr>
          <w:rFonts w:asciiTheme="majorBidi" w:hAnsiTheme="majorBidi" w:cstheme="majorBidi"/>
        </w:rPr>
        <w:t>).</w:t>
      </w:r>
    </w:p>
    <w:p w14:paraId="04B612A1" w14:textId="24C30DF3" w:rsidR="001D0989" w:rsidRPr="00F93CD6" w:rsidRDefault="00653AC5" w:rsidP="001D0989">
      <w:pPr>
        <w:spacing w:line="360" w:lineRule="auto"/>
        <w:ind w:left="720"/>
        <w:jc w:val="both"/>
        <w:rPr>
          <w:rFonts w:asciiTheme="majorBidi" w:hAnsiTheme="majorBidi" w:cstheme="majorBidi"/>
          <w:b/>
          <w:bCs/>
        </w:rPr>
      </w:pPr>
      <w:r>
        <w:rPr>
          <w:rFonts w:asciiTheme="majorBidi" w:hAnsiTheme="majorBidi" w:cstheme="majorBidi"/>
        </w:rPr>
        <w:t xml:space="preserve">The Stroop Test, also known as the colour-word naming test, was first described by Stroop and has been widely used in psychological research (Jensen, 1965). </w:t>
      </w:r>
      <w:r w:rsidR="00F93CD6" w:rsidRPr="00F93CD6">
        <w:rPr>
          <w:rFonts w:asciiTheme="majorBidi" w:hAnsiTheme="majorBidi" w:cstheme="majorBidi"/>
        </w:rPr>
        <w:t>Stroop Test used to assess a range of process and characteristics in cognitive and personality domain (Jensen, 1965). Stroop Test can evaluate cognitive reflect, processing speed, and selective attention by asking participant to choose the colour of ink but different in word. For example, participant must choose "red" not "green" when the word "GREEN" is displayed in red colour.</w:t>
      </w:r>
    </w:p>
    <w:p w14:paraId="6F4C51D2" w14:textId="3A5908DE" w:rsidR="00A60116" w:rsidRDefault="00A60116" w:rsidP="006175E9">
      <w:pPr>
        <w:spacing w:line="240" w:lineRule="auto"/>
        <w:ind w:left="720"/>
        <w:jc w:val="center"/>
        <w:rPr>
          <w:rFonts w:asciiTheme="majorBidi" w:hAnsiTheme="majorBidi" w:cstheme="majorBidi"/>
        </w:rPr>
      </w:pPr>
      <w:r w:rsidRPr="00A60116">
        <w:rPr>
          <w:rFonts w:asciiTheme="majorBidi" w:hAnsiTheme="majorBidi" w:cstheme="majorBidi"/>
          <w:noProof/>
        </w:rPr>
        <w:drawing>
          <wp:inline distT="0" distB="0" distL="0" distR="0" wp14:anchorId="6A7395F2" wp14:editId="0C0F19AF">
            <wp:extent cx="2800985" cy="1279257"/>
            <wp:effectExtent l="19050" t="19050" r="18415" b="16510"/>
            <wp:docPr id="1482829878" name="Picture 2"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29878" name="Picture 2" descr="A red text on a white background&#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498" t="17658" r="15846" b="29033"/>
                    <a:stretch>
                      <a:fillRect/>
                    </a:stretch>
                  </pic:blipFill>
                  <pic:spPr bwMode="auto">
                    <a:xfrm>
                      <a:off x="0" y="0"/>
                      <a:ext cx="2806104" cy="128159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2EC8CD" w14:textId="2A213370" w:rsidR="00A60116" w:rsidRPr="006175E9" w:rsidRDefault="00A60116" w:rsidP="00A60116">
      <w:pPr>
        <w:spacing w:line="360" w:lineRule="auto"/>
        <w:ind w:left="720"/>
        <w:jc w:val="center"/>
        <w:rPr>
          <w:rFonts w:asciiTheme="majorBidi" w:hAnsiTheme="majorBidi" w:cstheme="majorBidi"/>
          <w:sz w:val="20"/>
          <w:szCs w:val="20"/>
        </w:rPr>
      </w:pPr>
      <w:r w:rsidRPr="006175E9">
        <w:rPr>
          <w:rFonts w:asciiTheme="majorBidi" w:hAnsiTheme="majorBidi" w:cstheme="majorBidi"/>
          <w:b/>
          <w:bCs/>
          <w:sz w:val="20"/>
          <w:szCs w:val="20"/>
        </w:rPr>
        <w:t>Figure 2.3</w:t>
      </w:r>
      <w:r w:rsidRPr="006175E9">
        <w:rPr>
          <w:rFonts w:asciiTheme="majorBidi" w:hAnsiTheme="majorBidi" w:cstheme="majorBidi"/>
          <w:sz w:val="20"/>
          <w:szCs w:val="20"/>
        </w:rPr>
        <w:t xml:space="preserve"> Word “GREEN” displayed in red ink</w:t>
      </w:r>
    </w:p>
    <w:p w14:paraId="789FEFAD" w14:textId="06B49B8D" w:rsidR="00B92627" w:rsidRDefault="001136C0" w:rsidP="00653AC5">
      <w:pPr>
        <w:spacing w:line="360" w:lineRule="auto"/>
        <w:ind w:left="720"/>
        <w:jc w:val="both"/>
        <w:rPr>
          <w:rFonts w:asciiTheme="majorBidi" w:hAnsiTheme="majorBidi" w:cstheme="majorBidi"/>
        </w:rPr>
      </w:pPr>
      <w:r>
        <w:rPr>
          <w:rFonts w:asciiTheme="majorBidi" w:hAnsiTheme="majorBidi" w:cstheme="majorBidi"/>
        </w:rPr>
        <w:t>Recent studies have compared the Emotional Stroop T</w:t>
      </w:r>
      <w:r w:rsidR="00D26E21">
        <w:rPr>
          <w:rFonts w:asciiTheme="majorBidi" w:hAnsiTheme="majorBidi" w:cstheme="majorBidi"/>
        </w:rPr>
        <w:t>e</w:t>
      </w:r>
      <w:r>
        <w:rPr>
          <w:rFonts w:asciiTheme="majorBidi" w:hAnsiTheme="majorBidi" w:cstheme="majorBidi"/>
        </w:rPr>
        <w:t>st (EST) in offline laboratory test with online test where they found no significant differences between both methods showed how the Stroop Test are well suited to use in web-based system</w:t>
      </w:r>
      <w:r w:rsidR="00A60116">
        <w:rPr>
          <w:rFonts w:asciiTheme="majorBidi" w:hAnsiTheme="majorBidi" w:cstheme="majorBidi"/>
        </w:rPr>
        <w:t xml:space="preserve"> (</w:t>
      </w:r>
      <w:proofErr w:type="spellStart"/>
      <w:r w:rsidR="0076270F">
        <w:rPr>
          <w:rFonts w:asciiTheme="majorBidi" w:hAnsiTheme="majorBidi" w:cstheme="majorBidi"/>
        </w:rPr>
        <w:t>Imbir</w:t>
      </w:r>
      <w:proofErr w:type="spellEnd"/>
      <w:r w:rsidR="005012B1">
        <w:rPr>
          <w:rFonts w:asciiTheme="majorBidi" w:hAnsiTheme="majorBidi" w:cstheme="majorBidi"/>
        </w:rPr>
        <w:t xml:space="preserve"> et al.</w:t>
      </w:r>
      <w:r w:rsidR="0076270F">
        <w:rPr>
          <w:rFonts w:asciiTheme="majorBidi" w:hAnsiTheme="majorBidi" w:cstheme="majorBidi"/>
        </w:rPr>
        <w:t>, 2025)</w:t>
      </w:r>
    </w:p>
    <w:p w14:paraId="29C51A34" w14:textId="7D753335" w:rsidR="00A60116" w:rsidRDefault="00A60116" w:rsidP="00BF122E">
      <w:pPr>
        <w:spacing w:line="360" w:lineRule="auto"/>
        <w:ind w:left="720"/>
        <w:jc w:val="both"/>
        <w:rPr>
          <w:rFonts w:asciiTheme="majorBidi" w:hAnsiTheme="majorBidi" w:cstheme="majorBidi"/>
        </w:rPr>
      </w:pPr>
      <w:r>
        <w:rPr>
          <w:rFonts w:asciiTheme="majorBidi" w:hAnsiTheme="majorBidi" w:cstheme="majorBidi"/>
        </w:rPr>
        <w:t xml:space="preserve">In experimental setup, </w:t>
      </w:r>
      <w:r w:rsidR="000A7323">
        <w:rPr>
          <w:rFonts w:asciiTheme="majorBidi" w:hAnsiTheme="majorBidi" w:cstheme="majorBidi"/>
        </w:rPr>
        <w:t xml:space="preserve">Stroop Test require participant to sit in a quiet and controlled environment to minimize external distractions. The screen sits straight at eye level and participant will take their place </w:t>
      </w:r>
      <w:r w:rsidR="005C494A">
        <w:rPr>
          <w:rFonts w:asciiTheme="majorBidi" w:hAnsiTheme="majorBidi" w:cstheme="majorBidi"/>
        </w:rPr>
        <w:t>at a standard viewing distance</w:t>
      </w:r>
      <w:r w:rsidR="000A7323">
        <w:rPr>
          <w:rFonts w:asciiTheme="majorBidi" w:hAnsiTheme="majorBidi" w:cstheme="majorBidi"/>
        </w:rPr>
        <w:t xml:space="preserve"> from the screen. Before start, they will receive brief instruction to helps them understand what to </w:t>
      </w:r>
      <w:r w:rsidR="000A7323" w:rsidRPr="005C494A">
        <w:rPr>
          <w:rFonts w:asciiTheme="majorBidi" w:hAnsiTheme="majorBidi" w:cstheme="majorBidi"/>
        </w:rPr>
        <w:t>do</w:t>
      </w:r>
      <w:r w:rsidR="0011337D" w:rsidRPr="005C494A">
        <w:rPr>
          <w:rFonts w:asciiTheme="majorBidi" w:hAnsiTheme="majorBidi" w:cstheme="majorBidi"/>
        </w:rPr>
        <w:t xml:space="preserve"> </w:t>
      </w:r>
      <w:r w:rsidR="000A7323" w:rsidRPr="005C494A">
        <w:rPr>
          <w:rFonts w:asciiTheme="majorBidi" w:hAnsiTheme="majorBidi" w:cstheme="majorBidi"/>
        </w:rPr>
        <w:t>(</w:t>
      </w:r>
      <w:proofErr w:type="spellStart"/>
      <w:r w:rsidR="005C494A" w:rsidRPr="005C494A">
        <w:rPr>
          <w:rFonts w:asciiTheme="majorBidi" w:hAnsiTheme="majorBidi" w:cstheme="majorBidi"/>
        </w:rPr>
        <w:t>Premchand</w:t>
      </w:r>
      <w:proofErr w:type="spellEnd"/>
      <w:r w:rsidR="0026423F" w:rsidRPr="005C494A">
        <w:rPr>
          <w:rFonts w:asciiTheme="majorBidi" w:hAnsiTheme="majorBidi" w:cstheme="majorBidi"/>
        </w:rPr>
        <w:t xml:space="preserve"> et al.</w:t>
      </w:r>
      <w:r w:rsidR="000A7323" w:rsidRPr="005C494A">
        <w:rPr>
          <w:rFonts w:asciiTheme="majorBidi" w:hAnsiTheme="majorBidi" w:cstheme="majorBidi"/>
        </w:rPr>
        <w:t>, 2011).</w:t>
      </w:r>
    </w:p>
    <w:p w14:paraId="0E340D24" w14:textId="7FF11B7C" w:rsidR="000D772F" w:rsidRPr="00EC6EE2" w:rsidRDefault="00F93CD6" w:rsidP="00F93CD6">
      <w:pPr>
        <w:spacing w:line="360" w:lineRule="auto"/>
        <w:ind w:left="720"/>
        <w:jc w:val="both"/>
        <w:rPr>
          <w:rFonts w:asciiTheme="majorBidi" w:hAnsiTheme="majorBidi" w:cstheme="majorBidi"/>
        </w:rPr>
      </w:pPr>
      <w:r w:rsidRPr="00F93CD6">
        <w:rPr>
          <w:rFonts w:asciiTheme="majorBidi" w:hAnsiTheme="majorBidi" w:cstheme="majorBidi"/>
        </w:rPr>
        <w:lastRenderedPageBreak/>
        <w:t>During the test, each part will show around 1 to 2 seconds depend on how difficult the task is. Participant must choose the colour using mouse click. The system will record reaction time, accuracy rate, number of errors, and participant behaviour toward the test</w:t>
      </w:r>
      <w:r w:rsidR="000D772F" w:rsidRPr="00F93CD6">
        <w:rPr>
          <w:rFonts w:asciiTheme="majorBidi" w:hAnsiTheme="majorBidi" w:cstheme="majorBidi"/>
          <w:b/>
          <w:bCs/>
        </w:rPr>
        <w:t xml:space="preserve"> </w:t>
      </w:r>
      <w:r w:rsidR="000D772F" w:rsidRPr="00F93CD6">
        <w:rPr>
          <w:rFonts w:asciiTheme="majorBidi" w:hAnsiTheme="majorBidi" w:cstheme="majorBidi"/>
        </w:rPr>
        <w:t>(</w:t>
      </w:r>
      <w:proofErr w:type="spellStart"/>
      <w:r w:rsidR="000D772F" w:rsidRPr="00F93CD6">
        <w:rPr>
          <w:rFonts w:asciiTheme="majorBidi" w:hAnsiTheme="majorBidi" w:cstheme="majorBidi"/>
        </w:rPr>
        <w:t>Scarpina</w:t>
      </w:r>
      <w:proofErr w:type="spellEnd"/>
      <w:r w:rsidR="000D772F" w:rsidRPr="00F93CD6">
        <w:rPr>
          <w:rFonts w:asciiTheme="majorBidi" w:hAnsiTheme="majorBidi" w:cstheme="majorBidi"/>
        </w:rPr>
        <w:t xml:space="preserve"> &amp; </w:t>
      </w:r>
      <w:proofErr w:type="spellStart"/>
      <w:r w:rsidR="000D772F" w:rsidRPr="00F93CD6">
        <w:rPr>
          <w:rFonts w:asciiTheme="majorBidi" w:hAnsiTheme="majorBidi" w:cstheme="majorBidi"/>
        </w:rPr>
        <w:t>Tagini</w:t>
      </w:r>
      <w:proofErr w:type="spellEnd"/>
      <w:r w:rsidR="000D772F" w:rsidRPr="00F93CD6">
        <w:rPr>
          <w:rFonts w:asciiTheme="majorBidi" w:hAnsiTheme="majorBidi" w:cstheme="majorBidi"/>
        </w:rPr>
        <w:t>, 2017).</w:t>
      </w:r>
      <w:r w:rsidR="000D772F">
        <w:rPr>
          <w:rFonts w:asciiTheme="majorBidi" w:hAnsiTheme="majorBidi" w:cstheme="majorBidi"/>
        </w:rPr>
        <w:t xml:space="preserve"> Correct responses are defined as identifying the correct colour of word that have been presented accurately, and the incorrect responses are when the participants choose the wrong word instead of its colour which giving the interference effects in selective </w:t>
      </w:r>
      <w:r w:rsidR="000D772F" w:rsidRPr="00B62CEF">
        <w:rPr>
          <w:rFonts w:asciiTheme="majorBidi" w:hAnsiTheme="majorBidi" w:cstheme="majorBidi"/>
        </w:rPr>
        <w:t xml:space="preserve">attention </w:t>
      </w:r>
      <w:r w:rsidR="00A55762" w:rsidRPr="00A55762">
        <w:rPr>
          <w:rFonts w:asciiTheme="majorBidi" w:hAnsiTheme="majorBidi" w:cstheme="majorBidi"/>
        </w:rPr>
        <w:t>(Curtis et al., 2024; Forte et al., 2024).</w:t>
      </w:r>
    </w:p>
    <w:p w14:paraId="1FDE8BC4" w14:textId="7787563F" w:rsidR="000D772F" w:rsidRDefault="000D772F" w:rsidP="000D772F">
      <w:pPr>
        <w:spacing w:line="360" w:lineRule="auto"/>
        <w:ind w:left="720"/>
        <w:jc w:val="both"/>
        <w:rPr>
          <w:rFonts w:asciiTheme="majorBidi" w:hAnsiTheme="majorBidi" w:cstheme="majorBidi"/>
        </w:rPr>
      </w:pPr>
      <w:r>
        <w:rPr>
          <w:rFonts w:asciiTheme="majorBidi" w:hAnsiTheme="majorBidi" w:cstheme="majorBidi"/>
        </w:rPr>
        <w:t xml:space="preserve">In this study, Stroop Test will have around 30 questions which include the colour and the word of colour with a duration of </w:t>
      </w:r>
      <w:r w:rsidR="00B26F8A">
        <w:rPr>
          <w:rFonts w:asciiTheme="majorBidi" w:hAnsiTheme="majorBidi" w:cstheme="majorBidi"/>
        </w:rPr>
        <w:t>2</w:t>
      </w:r>
      <w:r>
        <w:rPr>
          <w:rFonts w:asciiTheme="majorBidi" w:hAnsiTheme="majorBidi" w:cstheme="majorBidi"/>
        </w:rPr>
        <w:t xml:space="preserve"> minutes to give task sensitivity and participant </w:t>
      </w:r>
      <w:r w:rsidRPr="00897218">
        <w:rPr>
          <w:rFonts w:asciiTheme="majorBidi" w:hAnsiTheme="majorBidi" w:cstheme="majorBidi"/>
        </w:rPr>
        <w:t>fatigue (</w:t>
      </w:r>
      <w:r w:rsidR="00897218" w:rsidRPr="00897218">
        <w:rPr>
          <w:rFonts w:asciiTheme="majorBidi" w:hAnsiTheme="majorBidi" w:cstheme="majorBidi"/>
        </w:rPr>
        <w:t>Prieto-Sánchez</w:t>
      </w:r>
      <w:r w:rsidR="00897218">
        <w:rPr>
          <w:rFonts w:asciiTheme="majorBidi" w:hAnsiTheme="majorBidi" w:cstheme="majorBidi"/>
        </w:rPr>
        <w:t>, 2024</w:t>
      </w:r>
      <w:r w:rsidRPr="00897218">
        <w:rPr>
          <w:rFonts w:asciiTheme="majorBidi" w:hAnsiTheme="majorBidi" w:cstheme="majorBidi"/>
        </w:rPr>
        <w:t>). This</w:t>
      </w:r>
      <w:r>
        <w:rPr>
          <w:rFonts w:asciiTheme="majorBidi" w:hAnsiTheme="majorBidi" w:cstheme="majorBidi"/>
        </w:rPr>
        <w:t xml:space="preserve"> duration is enough to induce cognitive load to get a consistent measure towards all participants</w:t>
      </w:r>
      <w:r w:rsidRPr="00EC6EE2">
        <w:rPr>
          <w:rFonts w:asciiTheme="majorBidi" w:hAnsiTheme="majorBidi" w:cstheme="majorBidi"/>
        </w:rPr>
        <w:t xml:space="preserve"> (</w:t>
      </w:r>
      <w:proofErr w:type="spellStart"/>
      <w:r w:rsidR="00286418">
        <w:rPr>
          <w:rFonts w:asciiTheme="majorBidi" w:hAnsiTheme="majorBidi" w:cstheme="majorBidi"/>
        </w:rPr>
        <w:t>Dallaway</w:t>
      </w:r>
      <w:proofErr w:type="spellEnd"/>
      <w:r w:rsidR="00286418">
        <w:rPr>
          <w:rFonts w:asciiTheme="majorBidi" w:hAnsiTheme="majorBidi" w:cstheme="majorBidi"/>
        </w:rPr>
        <w:t xml:space="preserve"> et al., 2022</w:t>
      </w:r>
      <w:r w:rsidRPr="00EC6EE2">
        <w:rPr>
          <w:rFonts w:asciiTheme="majorBidi" w:hAnsiTheme="majorBidi" w:cstheme="majorBidi"/>
        </w:rPr>
        <w:t>).</w:t>
      </w:r>
    </w:p>
    <w:p w14:paraId="626558AA" w14:textId="77777777" w:rsidR="00804717" w:rsidRDefault="00804717" w:rsidP="000D772F">
      <w:pPr>
        <w:spacing w:line="360" w:lineRule="auto"/>
        <w:ind w:left="720"/>
        <w:jc w:val="both"/>
        <w:rPr>
          <w:rFonts w:asciiTheme="majorBidi" w:hAnsiTheme="majorBidi" w:cstheme="majorBidi"/>
        </w:rPr>
      </w:pPr>
    </w:p>
    <w:p w14:paraId="1647754A" w14:textId="51D2D267" w:rsidR="001136C0" w:rsidRPr="000D772F" w:rsidRDefault="001136C0" w:rsidP="00A850D6">
      <w:pPr>
        <w:spacing w:line="360" w:lineRule="auto"/>
        <w:jc w:val="both"/>
        <w:rPr>
          <w:rFonts w:asciiTheme="majorBidi" w:hAnsiTheme="majorBidi" w:cstheme="majorBidi"/>
        </w:rPr>
      </w:pPr>
      <w:r w:rsidRPr="001D0989">
        <w:rPr>
          <w:rFonts w:asciiTheme="majorBidi" w:hAnsiTheme="majorBidi" w:cstheme="majorBidi"/>
          <w:b/>
          <w:bCs/>
        </w:rPr>
        <w:t>2.</w:t>
      </w:r>
      <w:r w:rsidR="00DC63E3" w:rsidRPr="001D0989">
        <w:rPr>
          <w:rFonts w:asciiTheme="majorBidi" w:hAnsiTheme="majorBidi" w:cstheme="majorBidi"/>
          <w:b/>
          <w:bCs/>
        </w:rPr>
        <w:t>2</w:t>
      </w:r>
      <w:r w:rsidRPr="001D0989">
        <w:rPr>
          <w:rFonts w:asciiTheme="majorBidi" w:hAnsiTheme="majorBidi" w:cstheme="majorBidi"/>
          <w:b/>
          <w:bCs/>
        </w:rPr>
        <w:t>.2</w:t>
      </w:r>
      <w:r w:rsidRPr="001D0989">
        <w:rPr>
          <w:rFonts w:asciiTheme="majorBidi" w:hAnsiTheme="majorBidi" w:cstheme="majorBidi"/>
          <w:b/>
          <w:bCs/>
        </w:rPr>
        <w:tab/>
      </w:r>
      <w:r w:rsidR="00185703" w:rsidRPr="001D0989">
        <w:rPr>
          <w:rFonts w:asciiTheme="majorBidi" w:hAnsiTheme="majorBidi" w:cstheme="majorBidi"/>
          <w:b/>
          <w:bCs/>
        </w:rPr>
        <w:t>Montreal Imaging Stress Task (MIST)</w:t>
      </w:r>
    </w:p>
    <w:p w14:paraId="7A58648F" w14:textId="29BB14FE" w:rsidR="004E611A" w:rsidRPr="004E611A" w:rsidRDefault="004E611A" w:rsidP="004E611A">
      <w:pPr>
        <w:spacing w:line="360" w:lineRule="auto"/>
        <w:ind w:left="720"/>
        <w:jc w:val="both"/>
        <w:rPr>
          <w:rFonts w:asciiTheme="majorBidi" w:hAnsiTheme="majorBidi" w:cstheme="majorBidi"/>
        </w:rPr>
      </w:pPr>
      <w:r w:rsidRPr="004E611A">
        <w:rPr>
          <w:rFonts w:asciiTheme="majorBidi" w:hAnsiTheme="majorBidi" w:cstheme="majorBidi"/>
        </w:rPr>
        <w:t xml:space="preserve">The Montreal Imaging Stress Task (MIST) is a </w:t>
      </w:r>
      <w:r>
        <w:rPr>
          <w:rFonts w:asciiTheme="majorBidi" w:hAnsiTheme="majorBidi" w:cstheme="majorBidi"/>
        </w:rPr>
        <w:t>computerized mental arithmetic test</w:t>
      </w:r>
      <w:r w:rsidRPr="004E611A">
        <w:rPr>
          <w:rFonts w:asciiTheme="majorBidi" w:hAnsiTheme="majorBidi" w:cstheme="majorBidi"/>
        </w:rPr>
        <w:t xml:space="preserve"> </w:t>
      </w:r>
      <w:r>
        <w:rPr>
          <w:rFonts w:asciiTheme="majorBidi" w:hAnsiTheme="majorBidi" w:cstheme="majorBidi"/>
        </w:rPr>
        <w:t>designed</w:t>
      </w:r>
      <w:r w:rsidRPr="004E611A">
        <w:rPr>
          <w:rFonts w:asciiTheme="majorBidi" w:hAnsiTheme="majorBidi" w:cstheme="majorBidi"/>
        </w:rPr>
        <w:t xml:space="preserve"> to trigger psychological stress consistently in lab settings. Originally made for </w:t>
      </w:r>
      <w:r>
        <w:rPr>
          <w:rFonts w:asciiTheme="majorBidi" w:hAnsiTheme="majorBidi" w:cstheme="majorBidi"/>
        </w:rPr>
        <w:t>functional magnetic resonance imaging (</w:t>
      </w:r>
      <w:r w:rsidRPr="004E611A">
        <w:rPr>
          <w:rFonts w:asciiTheme="majorBidi" w:hAnsiTheme="majorBidi" w:cstheme="majorBidi"/>
        </w:rPr>
        <w:t>fMRI</w:t>
      </w:r>
      <w:r>
        <w:rPr>
          <w:rFonts w:asciiTheme="majorBidi" w:hAnsiTheme="majorBidi" w:cstheme="majorBidi"/>
        </w:rPr>
        <w:t>)</w:t>
      </w:r>
      <w:r w:rsidRPr="004E611A">
        <w:rPr>
          <w:rFonts w:asciiTheme="majorBidi" w:hAnsiTheme="majorBidi" w:cstheme="majorBidi"/>
        </w:rPr>
        <w:t xml:space="preserve"> studies, it allows tight control over </w:t>
      </w:r>
      <w:r>
        <w:rPr>
          <w:rFonts w:asciiTheme="majorBidi" w:hAnsiTheme="majorBidi" w:cstheme="majorBidi"/>
        </w:rPr>
        <w:t>cognitive load and social evaluative threat</w:t>
      </w:r>
      <w:r w:rsidRPr="004E611A">
        <w:rPr>
          <w:rFonts w:asciiTheme="majorBidi" w:hAnsiTheme="majorBidi" w:cstheme="majorBidi"/>
        </w:rPr>
        <w:t xml:space="preserve"> (Dedovic et al., 2005). After being introduced, this tool </w:t>
      </w:r>
      <w:r w:rsidR="00CF0B21">
        <w:rPr>
          <w:rFonts w:asciiTheme="majorBidi" w:hAnsiTheme="majorBidi" w:cstheme="majorBidi"/>
        </w:rPr>
        <w:t>becomes</w:t>
      </w:r>
      <w:r>
        <w:rPr>
          <w:rFonts w:asciiTheme="majorBidi" w:hAnsiTheme="majorBidi" w:cstheme="majorBidi"/>
        </w:rPr>
        <w:t xml:space="preserve"> widely</w:t>
      </w:r>
      <w:r w:rsidRPr="004E611A">
        <w:rPr>
          <w:rFonts w:asciiTheme="majorBidi" w:hAnsiTheme="majorBidi" w:cstheme="majorBidi"/>
        </w:rPr>
        <w:t xml:space="preserve"> use across </w:t>
      </w:r>
      <w:r>
        <w:rPr>
          <w:rFonts w:asciiTheme="majorBidi" w:hAnsiTheme="majorBidi" w:cstheme="majorBidi"/>
        </w:rPr>
        <w:t>neuroimaging</w:t>
      </w:r>
      <w:r w:rsidRPr="004E611A">
        <w:rPr>
          <w:rFonts w:asciiTheme="majorBidi" w:hAnsiTheme="majorBidi" w:cstheme="majorBidi"/>
        </w:rPr>
        <w:t xml:space="preserve">, physiology, and </w:t>
      </w:r>
      <w:r>
        <w:rPr>
          <w:rFonts w:asciiTheme="majorBidi" w:hAnsiTheme="majorBidi" w:cstheme="majorBidi"/>
        </w:rPr>
        <w:t>cognitive research</w:t>
      </w:r>
      <w:r w:rsidRPr="004E611A">
        <w:rPr>
          <w:rFonts w:asciiTheme="majorBidi" w:hAnsiTheme="majorBidi" w:cstheme="majorBidi"/>
        </w:rPr>
        <w:t xml:space="preserve"> because it activates the HPA axis while boosting cortisol levels (Pruessner et al., 2008; Reinhardt et al., 2012).</w:t>
      </w:r>
    </w:p>
    <w:p w14:paraId="38A7DF10" w14:textId="175C7F63" w:rsidR="004E611A" w:rsidRDefault="004E611A" w:rsidP="004E611A">
      <w:pPr>
        <w:spacing w:line="360" w:lineRule="auto"/>
        <w:ind w:left="720"/>
        <w:jc w:val="both"/>
        <w:rPr>
          <w:rFonts w:asciiTheme="majorBidi" w:hAnsiTheme="majorBidi" w:cstheme="majorBidi"/>
        </w:rPr>
      </w:pPr>
      <w:r w:rsidRPr="004E611A">
        <w:rPr>
          <w:rFonts w:asciiTheme="majorBidi" w:hAnsiTheme="majorBidi" w:cstheme="majorBidi"/>
        </w:rPr>
        <w:t xml:space="preserve">The MIST aims to create performance </w:t>
      </w:r>
      <w:r>
        <w:rPr>
          <w:rFonts w:asciiTheme="majorBidi" w:hAnsiTheme="majorBidi" w:cstheme="majorBidi"/>
        </w:rPr>
        <w:t>pressure</w:t>
      </w:r>
      <w:r w:rsidRPr="004E611A">
        <w:rPr>
          <w:rFonts w:asciiTheme="majorBidi" w:hAnsiTheme="majorBidi" w:cstheme="majorBidi"/>
        </w:rPr>
        <w:t xml:space="preserve">, </w:t>
      </w:r>
      <w:r>
        <w:rPr>
          <w:rFonts w:asciiTheme="majorBidi" w:hAnsiTheme="majorBidi" w:cstheme="majorBidi"/>
        </w:rPr>
        <w:t>time pressure</w:t>
      </w:r>
      <w:r w:rsidRPr="004E611A">
        <w:rPr>
          <w:rFonts w:asciiTheme="majorBidi" w:hAnsiTheme="majorBidi" w:cstheme="majorBidi"/>
        </w:rPr>
        <w:t xml:space="preserve">, </w:t>
      </w:r>
      <w:r>
        <w:rPr>
          <w:rFonts w:asciiTheme="majorBidi" w:hAnsiTheme="majorBidi" w:cstheme="majorBidi"/>
        </w:rPr>
        <w:t>and social evaluation. E</w:t>
      </w:r>
      <w:r w:rsidRPr="004E611A">
        <w:rPr>
          <w:rFonts w:asciiTheme="majorBidi" w:hAnsiTheme="majorBidi" w:cstheme="majorBidi"/>
        </w:rPr>
        <w:t xml:space="preserve">ach raising mental </w:t>
      </w:r>
      <w:r>
        <w:rPr>
          <w:rFonts w:asciiTheme="majorBidi" w:hAnsiTheme="majorBidi" w:cstheme="majorBidi"/>
        </w:rPr>
        <w:t>stress</w:t>
      </w:r>
      <w:r w:rsidRPr="004E611A">
        <w:rPr>
          <w:rFonts w:asciiTheme="majorBidi" w:hAnsiTheme="majorBidi" w:cstheme="majorBidi"/>
        </w:rPr>
        <w:t xml:space="preserve"> while enabling </w:t>
      </w:r>
      <w:r>
        <w:rPr>
          <w:rFonts w:asciiTheme="majorBidi" w:hAnsiTheme="majorBidi" w:cstheme="majorBidi"/>
        </w:rPr>
        <w:t>researchers</w:t>
      </w:r>
      <w:r w:rsidRPr="004E611A">
        <w:rPr>
          <w:rFonts w:asciiTheme="majorBidi" w:hAnsiTheme="majorBidi" w:cstheme="majorBidi"/>
        </w:rPr>
        <w:t xml:space="preserve"> to track actions and brain activity instantly.</w:t>
      </w:r>
    </w:p>
    <w:p w14:paraId="1CD5FB41" w14:textId="3F9B7898" w:rsidR="00185703" w:rsidRDefault="00185703" w:rsidP="004E611A">
      <w:pPr>
        <w:spacing w:line="360" w:lineRule="auto"/>
        <w:ind w:left="720"/>
        <w:jc w:val="both"/>
        <w:rPr>
          <w:rFonts w:asciiTheme="majorBidi" w:hAnsiTheme="majorBidi" w:cstheme="majorBidi"/>
        </w:rPr>
      </w:pPr>
      <w:r>
        <w:rPr>
          <w:rFonts w:asciiTheme="majorBidi" w:hAnsiTheme="majorBidi" w:cstheme="majorBidi"/>
        </w:rPr>
        <w:t xml:space="preserve">The three </w:t>
      </w:r>
      <w:proofErr w:type="gramStart"/>
      <w:r>
        <w:rPr>
          <w:rFonts w:asciiTheme="majorBidi" w:hAnsiTheme="majorBidi" w:cstheme="majorBidi"/>
        </w:rPr>
        <w:t>primary</w:t>
      </w:r>
      <w:proofErr w:type="gramEnd"/>
      <w:r>
        <w:rPr>
          <w:rFonts w:asciiTheme="majorBidi" w:hAnsiTheme="majorBidi" w:cstheme="majorBidi"/>
        </w:rPr>
        <w:t xml:space="preserve"> operating </w:t>
      </w:r>
      <w:r w:rsidR="00303ADF">
        <w:rPr>
          <w:rFonts w:asciiTheme="majorBidi" w:hAnsiTheme="majorBidi" w:cstheme="majorBidi"/>
        </w:rPr>
        <w:t>(</w:t>
      </w:r>
      <w:r w:rsidR="00394029">
        <w:rPr>
          <w:rFonts w:asciiTheme="majorBidi" w:hAnsiTheme="majorBidi" w:cstheme="majorBidi"/>
        </w:rPr>
        <w:t>Dedovic et al., 2005</w:t>
      </w:r>
      <w:r w:rsidR="00303ADF">
        <w:rPr>
          <w:rFonts w:asciiTheme="majorBidi" w:hAnsiTheme="majorBidi" w:cstheme="majorBidi"/>
        </w:rPr>
        <w:t>;</w:t>
      </w:r>
      <w:r w:rsidR="00394029">
        <w:rPr>
          <w:rFonts w:asciiTheme="majorBidi" w:hAnsiTheme="majorBidi" w:cstheme="majorBidi"/>
        </w:rPr>
        <w:t xml:space="preserve"> </w:t>
      </w:r>
      <w:r w:rsidR="00215A2F">
        <w:rPr>
          <w:rFonts w:asciiTheme="majorBidi" w:hAnsiTheme="majorBidi" w:cstheme="majorBidi"/>
        </w:rPr>
        <w:t>Corr</w:t>
      </w:r>
      <w:r w:rsidR="00394029">
        <w:rPr>
          <w:rFonts w:asciiTheme="majorBidi" w:hAnsiTheme="majorBidi" w:cstheme="majorBidi"/>
        </w:rPr>
        <w:t xml:space="preserve"> et al., 2021</w:t>
      </w:r>
      <w:r w:rsidR="00303ADF">
        <w:rPr>
          <w:rFonts w:asciiTheme="majorBidi" w:hAnsiTheme="majorBidi" w:cstheme="majorBidi"/>
        </w:rPr>
        <w:t xml:space="preserve">; Dong </w:t>
      </w:r>
      <w:r w:rsidR="00FA0161">
        <w:rPr>
          <w:rFonts w:asciiTheme="majorBidi" w:hAnsiTheme="majorBidi" w:cstheme="majorBidi"/>
        </w:rPr>
        <w:t>et al.</w:t>
      </w:r>
      <w:r w:rsidR="00303ADF">
        <w:rPr>
          <w:rFonts w:asciiTheme="majorBidi" w:hAnsiTheme="majorBidi" w:cstheme="majorBidi"/>
        </w:rPr>
        <w:t>, 2024)</w:t>
      </w:r>
      <w:r w:rsidR="00EA5B53">
        <w:rPr>
          <w:rFonts w:asciiTheme="majorBidi" w:hAnsiTheme="majorBidi" w:cstheme="majorBidi"/>
        </w:rPr>
        <w:t>:</w:t>
      </w:r>
    </w:p>
    <w:p w14:paraId="192206CC" w14:textId="1A40B33A" w:rsidR="00EA5B53" w:rsidRDefault="00CF2E91">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 xml:space="preserve">Rest </w:t>
      </w:r>
      <w:r w:rsidR="00303ADF">
        <w:rPr>
          <w:rFonts w:asciiTheme="majorBidi" w:hAnsiTheme="majorBidi" w:cstheme="majorBidi"/>
        </w:rPr>
        <w:t xml:space="preserve">(Baseline) </w:t>
      </w:r>
      <w:r>
        <w:rPr>
          <w:rFonts w:asciiTheme="majorBidi" w:hAnsiTheme="majorBidi" w:cstheme="majorBidi"/>
        </w:rPr>
        <w:t xml:space="preserve">Condition: This condition </w:t>
      </w:r>
      <w:r w:rsidR="00D4375B">
        <w:rPr>
          <w:rFonts w:asciiTheme="majorBidi" w:hAnsiTheme="majorBidi" w:cstheme="majorBidi"/>
        </w:rPr>
        <w:t>is</w:t>
      </w:r>
      <w:r>
        <w:rPr>
          <w:rFonts w:asciiTheme="majorBidi" w:hAnsiTheme="majorBidi" w:cstheme="majorBidi"/>
        </w:rPr>
        <w:t xml:space="preserve"> shown to participant with a static screen with no tasks, allowing to get the baseline mental and physical condition.</w:t>
      </w:r>
    </w:p>
    <w:p w14:paraId="76315DD0" w14:textId="34F5FDCB" w:rsidR="00EA5B53" w:rsidRPr="00EA5B53" w:rsidRDefault="00EA5B53">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lastRenderedPageBreak/>
        <w:t>Control Condition:</w:t>
      </w:r>
      <w:r w:rsidR="00303ADF">
        <w:rPr>
          <w:rFonts w:asciiTheme="majorBidi" w:hAnsiTheme="majorBidi" w:cstheme="majorBidi"/>
        </w:rPr>
        <w:t xml:space="preserve"> </w:t>
      </w:r>
      <w:r>
        <w:rPr>
          <w:rFonts w:asciiTheme="majorBidi" w:hAnsiTheme="majorBidi" w:cstheme="majorBidi"/>
        </w:rPr>
        <w:t>Involves participants to solve arithmetic problems in comfortable and easy difficulty, design to match the participants capacity</w:t>
      </w:r>
      <w:r w:rsidR="00CF2E91">
        <w:rPr>
          <w:rFonts w:asciiTheme="majorBidi" w:hAnsiTheme="majorBidi" w:cstheme="majorBidi"/>
        </w:rPr>
        <w:t>. Thus, the cognitive effort is isolated without causing the stress.</w:t>
      </w:r>
    </w:p>
    <w:p w14:paraId="65F1DC05" w14:textId="35204849" w:rsidR="00EA5B53" w:rsidRDefault="00EA5B53">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Experimental Condition: Manipulates the arithmetic challenge by adjusting the difficulty and time limitations to challenge the participants maximum capacity.</w:t>
      </w:r>
    </w:p>
    <w:p w14:paraId="7635EBDE" w14:textId="7B507264" w:rsidR="004F6A9A" w:rsidRDefault="00CF2E91" w:rsidP="00CF2E91">
      <w:pPr>
        <w:spacing w:line="360" w:lineRule="auto"/>
        <w:ind w:left="720"/>
        <w:jc w:val="both"/>
        <w:rPr>
          <w:rFonts w:asciiTheme="majorBidi" w:hAnsiTheme="majorBidi" w:cstheme="majorBidi"/>
        </w:rPr>
      </w:pPr>
      <w:r>
        <w:rPr>
          <w:rFonts w:asciiTheme="majorBidi" w:hAnsiTheme="majorBidi" w:cstheme="majorBidi"/>
        </w:rPr>
        <w:t>The MIST giving the real-time performance feedback shown to boost stress and social assessmen</w:t>
      </w:r>
      <w:r w:rsidR="00334064">
        <w:rPr>
          <w:rFonts w:asciiTheme="majorBidi" w:hAnsiTheme="majorBidi" w:cstheme="majorBidi"/>
        </w:rPr>
        <w:t>t</w:t>
      </w:r>
      <w:r>
        <w:rPr>
          <w:rFonts w:asciiTheme="majorBidi" w:hAnsiTheme="majorBidi" w:cstheme="majorBidi"/>
        </w:rPr>
        <w:t>. This test usually includes a countdown timer</w:t>
      </w:r>
      <w:r w:rsidR="00D4375B">
        <w:rPr>
          <w:rFonts w:asciiTheme="majorBidi" w:hAnsiTheme="majorBidi" w:cstheme="majorBidi"/>
        </w:rPr>
        <w:t xml:space="preserve"> and score to give more pressure towards the participant</w:t>
      </w:r>
      <w:r w:rsidR="00334064">
        <w:rPr>
          <w:rFonts w:asciiTheme="majorBidi" w:hAnsiTheme="majorBidi" w:cstheme="majorBidi"/>
        </w:rPr>
        <w:t xml:space="preserve"> for example “Too Slow! or Incorrect” which it will heightens the social evaluative pressure and sense of failure (Dedovic et al., 2005)</w:t>
      </w:r>
      <w:r w:rsidR="00D4375B">
        <w:rPr>
          <w:rFonts w:asciiTheme="majorBidi" w:hAnsiTheme="majorBidi" w:cstheme="majorBidi"/>
        </w:rPr>
        <w:t xml:space="preserve">. </w:t>
      </w:r>
    </w:p>
    <w:p w14:paraId="55330680" w14:textId="336FA1FD" w:rsidR="004F6A9A" w:rsidRDefault="004F6A9A" w:rsidP="006175E9">
      <w:pPr>
        <w:spacing w:line="240" w:lineRule="auto"/>
        <w:ind w:left="720"/>
        <w:jc w:val="center"/>
        <w:rPr>
          <w:rFonts w:asciiTheme="majorBidi" w:hAnsiTheme="majorBidi" w:cstheme="majorBidi"/>
        </w:rPr>
      </w:pPr>
      <w:r>
        <w:rPr>
          <w:noProof/>
        </w:rPr>
        <w:drawing>
          <wp:inline distT="0" distB="0" distL="0" distR="0" wp14:anchorId="390BC6F9" wp14:editId="3F3CC4F4">
            <wp:extent cx="2305878" cy="2211098"/>
            <wp:effectExtent l="19050" t="19050" r="18415" b="17780"/>
            <wp:docPr id="1457961270" name="Picture 5" descr="A screenshot of a stress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61270" name="Picture 5" descr="A screenshot of a stress tas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4759" cy="2219614"/>
                    </a:xfrm>
                    <a:prstGeom prst="rect">
                      <a:avLst/>
                    </a:prstGeom>
                    <a:noFill/>
                    <a:ln>
                      <a:solidFill>
                        <a:schemeClr val="tx1"/>
                      </a:solidFill>
                    </a:ln>
                  </pic:spPr>
                </pic:pic>
              </a:graphicData>
            </a:graphic>
          </wp:inline>
        </w:drawing>
      </w:r>
    </w:p>
    <w:p w14:paraId="2FE96D02" w14:textId="1AB9E06A" w:rsidR="004F6A9A" w:rsidRPr="006175E9" w:rsidRDefault="004F6A9A" w:rsidP="004F6A9A">
      <w:pPr>
        <w:spacing w:line="360" w:lineRule="auto"/>
        <w:ind w:left="720"/>
        <w:jc w:val="center"/>
        <w:rPr>
          <w:rFonts w:asciiTheme="majorBidi" w:hAnsiTheme="majorBidi" w:cstheme="majorBidi"/>
          <w:sz w:val="20"/>
          <w:szCs w:val="20"/>
        </w:rPr>
      </w:pPr>
      <w:r w:rsidRPr="006175E9">
        <w:rPr>
          <w:rFonts w:asciiTheme="majorBidi" w:hAnsiTheme="majorBidi" w:cstheme="majorBidi"/>
          <w:b/>
          <w:bCs/>
          <w:sz w:val="20"/>
          <w:szCs w:val="20"/>
        </w:rPr>
        <w:t>Figure 2.4</w:t>
      </w:r>
      <w:r w:rsidRPr="006175E9">
        <w:rPr>
          <w:rFonts w:asciiTheme="majorBidi" w:hAnsiTheme="majorBidi" w:cstheme="majorBidi"/>
          <w:sz w:val="20"/>
          <w:szCs w:val="20"/>
        </w:rPr>
        <w:t xml:space="preserve"> Example of Montreal Imaging Stress Task (MIST) </w:t>
      </w:r>
      <w:r w:rsidR="00283CA3" w:rsidRPr="006175E9">
        <w:rPr>
          <w:rFonts w:asciiTheme="majorBidi" w:hAnsiTheme="majorBidi" w:cstheme="majorBidi"/>
          <w:sz w:val="20"/>
          <w:szCs w:val="20"/>
        </w:rPr>
        <w:t>showing arithmetic challenge with real-time feedback (</w:t>
      </w:r>
      <w:proofErr w:type="spellStart"/>
      <w:r w:rsidR="00283CA3" w:rsidRPr="006175E9">
        <w:rPr>
          <w:rFonts w:asciiTheme="majorBidi" w:hAnsiTheme="majorBidi" w:cstheme="majorBidi"/>
          <w:sz w:val="20"/>
          <w:szCs w:val="20"/>
        </w:rPr>
        <w:t>Sudimac</w:t>
      </w:r>
      <w:proofErr w:type="spellEnd"/>
      <w:r w:rsidR="00A81FA5" w:rsidRPr="006175E9">
        <w:rPr>
          <w:rFonts w:asciiTheme="majorBidi" w:hAnsiTheme="majorBidi" w:cstheme="majorBidi"/>
          <w:sz w:val="20"/>
          <w:szCs w:val="20"/>
        </w:rPr>
        <w:t xml:space="preserve"> &amp; </w:t>
      </w:r>
      <w:r w:rsidR="00283CA3" w:rsidRPr="006175E9">
        <w:rPr>
          <w:rFonts w:asciiTheme="majorBidi" w:hAnsiTheme="majorBidi" w:cstheme="majorBidi"/>
          <w:sz w:val="20"/>
          <w:szCs w:val="20"/>
        </w:rPr>
        <w:t>Kuhn, 2022)</w:t>
      </w:r>
    </w:p>
    <w:p w14:paraId="0BEFEC0E" w14:textId="308342FC" w:rsidR="00BF122E" w:rsidRDefault="004E611A" w:rsidP="00C67DC4">
      <w:pPr>
        <w:spacing w:line="360" w:lineRule="auto"/>
        <w:ind w:left="720"/>
        <w:jc w:val="both"/>
        <w:rPr>
          <w:rFonts w:asciiTheme="majorBidi" w:hAnsiTheme="majorBidi" w:cstheme="majorBidi"/>
        </w:rPr>
      </w:pPr>
      <w:r>
        <w:rPr>
          <w:rFonts w:asciiTheme="majorBidi" w:hAnsiTheme="majorBidi" w:cstheme="majorBidi"/>
        </w:rPr>
        <w:t xml:space="preserve">The arithmetic question used in MIST designed to vary in difficulty and complexity </w:t>
      </w:r>
      <w:r w:rsidR="00975644">
        <w:rPr>
          <w:rFonts w:asciiTheme="majorBidi" w:hAnsiTheme="majorBidi" w:cstheme="majorBidi"/>
        </w:rPr>
        <w:t xml:space="preserve">depend on different stages based on the phase. The question </w:t>
      </w:r>
      <w:r w:rsidR="00CF0B21">
        <w:rPr>
          <w:rFonts w:asciiTheme="majorBidi" w:hAnsiTheme="majorBidi" w:cstheme="majorBidi"/>
        </w:rPr>
        <w:t>is</w:t>
      </w:r>
      <w:r w:rsidR="00975644">
        <w:rPr>
          <w:rFonts w:asciiTheme="majorBidi" w:hAnsiTheme="majorBidi" w:cstheme="majorBidi"/>
        </w:rPr>
        <w:t xml:space="preserve"> </w:t>
      </w:r>
      <w:proofErr w:type="gramStart"/>
      <w:r w:rsidR="00975644">
        <w:rPr>
          <w:rFonts w:asciiTheme="majorBidi" w:hAnsiTheme="majorBidi" w:cstheme="majorBidi"/>
        </w:rPr>
        <w:t>vary</w:t>
      </w:r>
      <w:proofErr w:type="gramEnd"/>
      <w:r w:rsidR="00975644">
        <w:rPr>
          <w:rFonts w:asciiTheme="majorBidi" w:hAnsiTheme="majorBidi" w:cstheme="majorBidi"/>
        </w:rPr>
        <w:t xml:space="preserve">, some stage </w:t>
      </w:r>
      <w:r w:rsidR="00A81FA5">
        <w:rPr>
          <w:rFonts w:asciiTheme="majorBidi" w:hAnsiTheme="majorBidi" w:cstheme="majorBidi"/>
        </w:rPr>
        <w:t>uses</w:t>
      </w:r>
      <w:r w:rsidR="00975644">
        <w:rPr>
          <w:rFonts w:asciiTheme="majorBidi" w:hAnsiTheme="majorBidi" w:cstheme="majorBidi"/>
        </w:rPr>
        <w:t xml:space="preserve"> simple equations, others mix several operations like multiplication, and division together. Researchers found this setup pushes mental effort consistently (Dedovic et al., 2005; Pruessner et al; 2008).</w:t>
      </w:r>
    </w:p>
    <w:p w14:paraId="68984ABA" w14:textId="6CADA8E6" w:rsidR="00975644" w:rsidRDefault="00975644" w:rsidP="00975644">
      <w:pPr>
        <w:spacing w:line="360" w:lineRule="auto"/>
        <w:ind w:left="720"/>
        <w:jc w:val="both"/>
        <w:rPr>
          <w:rFonts w:asciiTheme="majorBidi" w:hAnsiTheme="majorBidi" w:cstheme="majorBidi"/>
        </w:rPr>
      </w:pPr>
      <w:r>
        <w:rPr>
          <w:rFonts w:asciiTheme="majorBidi" w:hAnsiTheme="majorBidi" w:cstheme="majorBidi"/>
        </w:rPr>
        <w:t xml:space="preserve">In the Control Condition, questions are simple and easy to solve within given time. These questions are designed to fit participant capability without triggering their stress. Example of Control Condition questions: </w:t>
      </w:r>
    </w:p>
    <w:p w14:paraId="2513E3AA" w14:textId="77777777" w:rsidR="00B944AF" w:rsidRDefault="00B944AF" w:rsidP="00975644">
      <w:pPr>
        <w:spacing w:line="360" w:lineRule="auto"/>
        <w:ind w:left="720"/>
        <w:jc w:val="both"/>
        <w:rPr>
          <w:rFonts w:asciiTheme="majorBidi" w:hAnsiTheme="majorBidi" w:cstheme="majorBidi"/>
        </w:rPr>
      </w:pPr>
    </w:p>
    <w:p w14:paraId="4B325F54" w14:textId="77777777" w:rsidR="00B944AF" w:rsidRDefault="00B944AF" w:rsidP="00975644">
      <w:pPr>
        <w:spacing w:line="360" w:lineRule="auto"/>
        <w:ind w:left="720"/>
        <w:jc w:val="both"/>
        <w:rPr>
          <w:rFonts w:asciiTheme="majorBidi" w:hAnsiTheme="majorBidi" w:cstheme="majorBidi"/>
        </w:rPr>
      </w:pPr>
    </w:p>
    <w:p w14:paraId="124A1304" w14:textId="22E4A3D5" w:rsidR="00975644" w:rsidRDefault="00975644">
      <w:pPr>
        <w:pStyle w:val="ListParagraph"/>
        <w:numPr>
          <w:ilvl w:val="0"/>
          <w:numId w:val="1"/>
        </w:numPr>
        <w:spacing w:line="360" w:lineRule="auto"/>
        <w:jc w:val="both"/>
        <w:rPr>
          <w:rFonts w:asciiTheme="majorBidi" w:hAnsiTheme="majorBidi" w:cstheme="majorBidi"/>
        </w:rPr>
      </w:pPr>
      <w:r>
        <w:rPr>
          <w:rFonts w:asciiTheme="majorBidi" w:hAnsiTheme="majorBidi" w:cstheme="majorBidi"/>
        </w:rPr>
        <w:lastRenderedPageBreak/>
        <w:t>12 + 4</w:t>
      </w:r>
    </w:p>
    <w:p w14:paraId="580E567F" w14:textId="386DEAD6" w:rsidR="00975644" w:rsidRDefault="00975644">
      <w:pPr>
        <w:pStyle w:val="ListParagraph"/>
        <w:numPr>
          <w:ilvl w:val="0"/>
          <w:numId w:val="1"/>
        </w:numPr>
        <w:spacing w:line="360" w:lineRule="auto"/>
        <w:jc w:val="both"/>
        <w:rPr>
          <w:rFonts w:asciiTheme="majorBidi" w:hAnsiTheme="majorBidi" w:cstheme="majorBidi"/>
        </w:rPr>
      </w:pPr>
      <w:r>
        <w:rPr>
          <w:rFonts w:asciiTheme="majorBidi" w:hAnsiTheme="majorBidi" w:cstheme="majorBidi"/>
        </w:rPr>
        <w:t>3 + 5</w:t>
      </w:r>
    </w:p>
    <w:p w14:paraId="46DAF579" w14:textId="50D3C618" w:rsidR="00975644" w:rsidRDefault="00975644" w:rsidP="00975644">
      <w:pPr>
        <w:spacing w:line="360" w:lineRule="auto"/>
        <w:ind w:left="720"/>
        <w:jc w:val="both"/>
        <w:rPr>
          <w:rFonts w:asciiTheme="majorBidi" w:hAnsiTheme="majorBidi" w:cstheme="majorBidi"/>
        </w:rPr>
      </w:pPr>
      <w:r>
        <w:rPr>
          <w:rFonts w:asciiTheme="majorBidi" w:hAnsiTheme="majorBidi" w:cstheme="majorBidi"/>
        </w:rPr>
        <w:t>These simple arithmetic questions ensure that the participant respond confidently without triggering their stress levels (Malik</w:t>
      </w:r>
      <w:r w:rsidR="00815B3C">
        <w:rPr>
          <w:rFonts w:asciiTheme="majorBidi" w:hAnsiTheme="majorBidi" w:cstheme="majorBidi"/>
        </w:rPr>
        <w:t xml:space="preserve"> &amp; </w:t>
      </w:r>
      <w:r>
        <w:rPr>
          <w:rFonts w:asciiTheme="majorBidi" w:hAnsiTheme="majorBidi" w:cstheme="majorBidi"/>
        </w:rPr>
        <w:t>Amin, 2017).</w:t>
      </w:r>
    </w:p>
    <w:p w14:paraId="0F41C022" w14:textId="08D603B9" w:rsidR="00BA63B5" w:rsidRDefault="00975644" w:rsidP="00975644">
      <w:pPr>
        <w:spacing w:line="360" w:lineRule="auto"/>
        <w:ind w:left="720"/>
        <w:jc w:val="both"/>
        <w:rPr>
          <w:rFonts w:asciiTheme="majorBidi" w:hAnsiTheme="majorBidi" w:cstheme="majorBidi"/>
        </w:rPr>
      </w:pPr>
      <w:r>
        <w:rPr>
          <w:rFonts w:asciiTheme="majorBidi" w:hAnsiTheme="majorBidi" w:cstheme="majorBidi"/>
        </w:rPr>
        <w:t xml:space="preserve">In the Experimental Condition, it uses tougher questions that need several thinking steps </w:t>
      </w:r>
      <w:r w:rsidR="00BA63B5">
        <w:rPr>
          <w:rFonts w:asciiTheme="majorBidi" w:hAnsiTheme="majorBidi" w:cstheme="majorBidi"/>
        </w:rPr>
        <w:t xml:space="preserve">and quick answer under strict time. The setup cuts down response time or increasing the challenge level to create </w:t>
      </w:r>
      <w:r w:rsidR="008E3263">
        <w:rPr>
          <w:rFonts w:asciiTheme="majorBidi" w:hAnsiTheme="majorBidi" w:cstheme="majorBidi"/>
        </w:rPr>
        <w:t>more</w:t>
      </w:r>
      <w:r w:rsidR="00BA63B5">
        <w:rPr>
          <w:rFonts w:asciiTheme="majorBidi" w:hAnsiTheme="majorBidi" w:cstheme="majorBidi"/>
        </w:rPr>
        <w:t xml:space="preserve"> pressure (Dedovic et al., 2005). Examples of Experimental Condition questions:</w:t>
      </w:r>
    </w:p>
    <w:p w14:paraId="3098ED81" w14:textId="3D4FAC54" w:rsidR="00975644" w:rsidRDefault="00BA63B5">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(45 / 5) x 4 – 7</w:t>
      </w:r>
    </w:p>
    <w:p w14:paraId="285CC8C8" w14:textId="4030321F" w:rsidR="00BA63B5" w:rsidRDefault="00BA63B5">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(128 / 4) + (36 / 3) – 10</w:t>
      </w:r>
    </w:p>
    <w:p w14:paraId="659B04D1" w14:textId="1820DB60" w:rsidR="00BA63B5" w:rsidRDefault="00BA63B5">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(1201 / 12) + (210 / 5) / 3</w:t>
      </w:r>
    </w:p>
    <w:p w14:paraId="13FAA4FD" w14:textId="0A447A68" w:rsidR="00BA63B5" w:rsidRDefault="00BA63B5" w:rsidP="00BA63B5">
      <w:pPr>
        <w:spacing w:line="360" w:lineRule="auto"/>
        <w:ind w:left="720"/>
        <w:jc w:val="both"/>
        <w:rPr>
          <w:rFonts w:asciiTheme="majorBidi" w:hAnsiTheme="majorBidi" w:cstheme="majorBidi"/>
        </w:rPr>
      </w:pPr>
      <w:r>
        <w:rPr>
          <w:rFonts w:asciiTheme="majorBidi" w:hAnsiTheme="majorBidi" w:cstheme="majorBidi"/>
        </w:rPr>
        <w:t xml:space="preserve">These questions require higher level of thinking which contribute to cognitive overload when time pressure and feedback are present. Research shows that forcing participants finish quickly under unrealistic time limits will increase their stress level especially when it combines with feedback message like “Too Slow!” or “Incorrect” after each try </w:t>
      </w:r>
      <w:r w:rsidR="004750C2">
        <w:rPr>
          <w:rFonts w:asciiTheme="majorBidi" w:hAnsiTheme="majorBidi" w:cstheme="majorBidi"/>
        </w:rPr>
        <w:t xml:space="preserve">(Choi &amp; Choi, 2024; </w:t>
      </w:r>
      <w:proofErr w:type="spellStart"/>
      <w:r w:rsidR="004750C2">
        <w:rPr>
          <w:rFonts w:asciiTheme="majorBidi" w:hAnsiTheme="majorBidi" w:cstheme="majorBidi"/>
        </w:rPr>
        <w:t>Wriessnegger</w:t>
      </w:r>
      <w:proofErr w:type="spellEnd"/>
      <w:r w:rsidR="004750C2">
        <w:rPr>
          <w:rFonts w:asciiTheme="majorBidi" w:hAnsiTheme="majorBidi" w:cstheme="majorBidi"/>
        </w:rPr>
        <w:t xml:space="preserve"> et al., 2025).</w:t>
      </w:r>
    </w:p>
    <w:p w14:paraId="693C61E4" w14:textId="648E4CC1" w:rsidR="008E3263" w:rsidRDefault="008E3263" w:rsidP="00BA63B5">
      <w:pPr>
        <w:spacing w:line="360" w:lineRule="auto"/>
        <w:ind w:left="720"/>
        <w:jc w:val="both"/>
        <w:rPr>
          <w:rFonts w:asciiTheme="majorBidi" w:hAnsiTheme="majorBidi" w:cstheme="majorBidi"/>
        </w:rPr>
      </w:pPr>
      <w:r>
        <w:rPr>
          <w:rFonts w:asciiTheme="majorBidi" w:hAnsiTheme="majorBidi" w:cstheme="majorBidi"/>
        </w:rPr>
        <w:t>The arithmetic question format is used on purpose because it</w:t>
      </w:r>
      <w:r w:rsidR="001D0989">
        <w:rPr>
          <w:rFonts w:asciiTheme="majorBidi" w:hAnsiTheme="majorBidi" w:cstheme="majorBidi"/>
        </w:rPr>
        <w:t xml:space="preserve"> </w:t>
      </w:r>
      <w:r w:rsidR="00C53581">
        <w:rPr>
          <w:rFonts w:asciiTheme="majorBidi" w:hAnsiTheme="majorBidi" w:cstheme="majorBidi"/>
        </w:rPr>
        <w:t xml:space="preserve">tests (Dedovic et al., 2005; </w:t>
      </w:r>
      <w:proofErr w:type="spellStart"/>
      <w:r w:rsidR="00C53581">
        <w:rPr>
          <w:rFonts w:asciiTheme="majorBidi" w:hAnsiTheme="majorBidi" w:cstheme="majorBidi"/>
        </w:rPr>
        <w:t>Nirabi</w:t>
      </w:r>
      <w:proofErr w:type="spellEnd"/>
      <w:r w:rsidR="00C53581">
        <w:rPr>
          <w:rFonts w:asciiTheme="majorBidi" w:hAnsiTheme="majorBidi" w:cstheme="majorBidi"/>
        </w:rPr>
        <w:t xml:space="preserve"> et al.</w:t>
      </w:r>
      <w:r w:rsidR="00815B3C">
        <w:rPr>
          <w:rFonts w:asciiTheme="majorBidi" w:hAnsiTheme="majorBidi" w:cstheme="majorBidi"/>
        </w:rPr>
        <w:t>,</w:t>
      </w:r>
      <w:r w:rsidR="00C53581">
        <w:rPr>
          <w:rFonts w:asciiTheme="majorBidi" w:hAnsiTheme="majorBidi" w:cstheme="majorBidi"/>
        </w:rPr>
        <w:t xml:space="preserve"> 2025)</w:t>
      </w:r>
      <w:r w:rsidR="006F3481">
        <w:rPr>
          <w:rFonts w:asciiTheme="majorBidi" w:hAnsiTheme="majorBidi" w:cstheme="majorBidi"/>
        </w:rPr>
        <w:t xml:space="preserve">. </w:t>
      </w:r>
      <w:r w:rsidR="006F3481" w:rsidRPr="006F3481">
        <w:rPr>
          <w:rFonts w:asciiTheme="majorBidi" w:hAnsiTheme="majorBidi" w:cstheme="majorBidi"/>
        </w:rPr>
        <w:t>The selected method is highly advantageous because it demands continuous cognitive effort across almost all educational levels, incorporates scalable timing and difficulty adjustments, yields measurable reaction times and error frequencies, and seamlessly integrates with neuroimaging tools and web-based platforms.</w:t>
      </w:r>
    </w:p>
    <w:p w14:paraId="285A7DA5" w14:textId="516AB548" w:rsidR="0041047F" w:rsidRPr="008E3263" w:rsidRDefault="008E3263" w:rsidP="0041047F">
      <w:pPr>
        <w:spacing w:line="360" w:lineRule="auto"/>
        <w:ind w:left="720"/>
        <w:jc w:val="both"/>
        <w:rPr>
          <w:rFonts w:asciiTheme="majorBidi" w:hAnsiTheme="majorBidi" w:cstheme="majorBidi"/>
        </w:rPr>
      </w:pPr>
      <w:r>
        <w:rPr>
          <w:rFonts w:asciiTheme="majorBidi" w:hAnsiTheme="majorBidi" w:cstheme="majorBidi"/>
        </w:rPr>
        <w:t>These characteristics make arithmetic challenges work better than word or memory-based tasks to trigger</w:t>
      </w:r>
      <w:r w:rsidR="003C5476">
        <w:rPr>
          <w:rFonts w:asciiTheme="majorBidi" w:hAnsiTheme="majorBidi" w:cstheme="majorBidi"/>
        </w:rPr>
        <w:t xml:space="preserve"> social evaluative pressure during lab or web tests (Dedovic et al., 2005; </w:t>
      </w:r>
      <w:r w:rsidR="00F3479B">
        <w:rPr>
          <w:rFonts w:asciiTheme="majorBidi" w:hAnsiTheme="majorBidi" w:cstheme="majorBidi"/>
        </w:rPr>
        <w:t>Norden et al., 2022).</w:t>
      </w:r>
    </w:p>
    <w:p w14:paraId="1B259BBF" w14:textId="54B3FDC5" w:rsidR="00CF2E91" w:rsidRDefault="004F6A9A" w:rsidP="00C67DC4">
      <w:pPr>
        <w:spacing w:line="360" w:lineRule="auto"/>
        <w:ind w:left="720"/>
        <w:jc w:val="both"/>
        <w:rPr>
          <w:rFonts w:asciiTheme="majorBidi" w:hAnsiTheme="majorBidi" w:cstheme="majorBidi"/>
        </w:rPr>
      </w:pPr>
      <w:r>
        <w:rPr>
          <w:rFonts w:asciiTheme="majorBidi" w:hAnsiTheme="majorBidi" w:cstheme="majorBidi"/>
        </w:rPr>
        <w:t xml:space="preserve">In typical MIST setup, </w:t>
      </w:r>
      <w:r w:rsidR="0041047F">
        <w:rPr>
          <w:rFonts w:asciiTheme="majorBidi" w:hAnsiTheme="majorBidi" w:cstheme="majorBidi"/>
        </w:rPr>
        <w:t>the setup takes place in controlled, quiet, and distraction-free environments to shifts in mental or bodily reactions directly to the activity rather than external disturbances (</w:t>
      </w:r>
      <w:r w:rsidR="00F3479B" w:rsidRPr="00F3479B">
        <w:rPr>
          <w:rFonts w:asciiTheme="majorBidi" w:hAnsiTheme="majorBidi" w:cstheme="majorBidi"/>
        </w:rPr>
        <w:t>De Calheiros Velozo et al., 2024</w:t>
      </w:r>
      <w:r w:rsidR="0041047F">
        <w:rPr>
          <w:rFonts w:asciiTheme="majorBidi" w:hAnsiTheme="majorBidi" w:cstheme="majorBidi"/>
        </w:rPr>
        <w:t xml:space="preserve">). The participants </w:t>
      </w:r>
      <w:r w:rsidR="00275BE6">
        <w:rPr>
          <w:rFonts w:asciiTheme="majorBidi" w:hAnsiTheme="majorBidi" w:cstheme="majorBidi"/>
        </w:rPr>
        <w:t>sit</w:t>
      </w:r>
      <w:r w:rsidR="0041047F">
        <w:rPr>
          <w:rFonts w:asciiTheme="majorBidi" w:hAnsiTheme="majorBidi" w:cstheme="majorBidi"/>
        </w:rPr>
        <w:t xml:space="preserve"> comfortably before a monitor positioned with their eyes level, usually 50 to 70 cm away from the screen. Once started, the screen will </w:t>
      </w:r>
      <w:r w:rsidR="0041047F">
        <w:rPr>
          <w:rFonts w:asciiTheme="majorBidi" w:hAnsiTheme="majorBidi" w:cstheme="majorBidi"/>
        </w:rPr>
        <w:lastRenderedPageBreak/>
        <w:t>show how arithmetic questions work, ways to respond, along with an outline of what happens every phase. Researchers may provide a brief practice to ensure participants understand the flow (Dedovic et al., 2005).</w:t>
      </w:r>
    </w:p>
    <w:p w14:paraId="455FB717" w14:textId="17501ED1" w:rsidR="0041047F" w:rsidRDefault="003F1893" w:rsidP="00C67DC4">
      <w:pPr>
        <w:spacing w:line="360" w:lineRule="auto"/>
        <w:ind w:left="720"/>
        <w:jc w:val="both"/>
        <w:rPr>
          <w:rFonts w:asciiTheme="majorBidi" w:hAnsiTheme="majorBidi" w:cstheme="majorBidi"/>
        </w:rPr>
      </w:pPr>
      <w:r>
        <w:rPr>
          <w:rFonts w:asciiTheme="majorBidi" w:hAnsiTheme="majorBidi" w:cstheme="majorBidi"/>
        </w:rPr>
        <w:t>The task moves across three standard MIST phases, Rest (Baseline), Control, and Experimental. Each lasting from 3 to 5 minutes. During the Rest phase, the screen will show a static non-task screen, allowing to record baseline measurements like heartbeat, breathing, and mental calmness. In Control phase, basic problems show up slowly, without time pressure or scoring, help researchers to observe cognitive performance without any stress effects. Participants can work through the question in their own pace which keeps stress level low throughout this phase (</w:t>
      </w:r>
      <w:r w:rsidR="00011F19" w:rsidRPr="00011F19">
        <w:rPr>
          <w:rFonts w:asciiTheme="majorBidi" w:hAnsiTheme="majorBidi" w:cstheme="majorBidi"/>
        </w:rPr>
        <w:t xml:space="preserve">Dedovic et al., 2005; </w:t>
      </w:r>
      <w:r w:rsidR="009A4D6B">
        <w:rPr>
          <w:rFonts w:asciiTheme="majorBidi" w:hAnsiTheme="majorBidi" w:cstheme="majorBidi"/>
        </w:rPr>
        <w:t>Choi &amp; Choi</w:t>
      </w:r>
      <w:r w:rsidR="00011F19" w:rsidRPr="00011F19">
        <w:rPr>
          <w:rFonts w:asciiTheme="majorBidi" w:hAnsiTheme="majorBidi" w:cstheme="majorBidi"/>
        </w:rPr>
        <w:t>, 2024</w:t>
      </w:r>
      <w:r>
        <w:rPr>
          <w:rFonts w:asciiTheme="majorBidi" w:hAnsiTheme="majorBidi" w:cstheme="majorBidi"/>
        </w:rPr>
        <w:t>).</w:t>
      </w:r>
    </w:p>
    <w:p w14:paraId="4F1A7664" w14:textId="3EB7BC07" w:rsidR="003F1893" w:rsidRDefault="003F1893" w:rsidP="00C67DC4">
      <w:pPr>
        <w:spacing w:line="360" w:lineRule="auto"/>
        <w:ind w:left="720"/>
        <w:jc w:val="both"/>
        <w:rPr>
          <w:rFonts w:asciiTheme="majorBidi" w:hAnsiTheme="majorBidi" w:cstheme="majorBidi"/>
        </w:rPr>
      </w:pPr>
      <w:r>
        <w:rPr>
          <w:rFonts w:asciiTheme="majorBidi" w:hAnsiTheme="majorBidi" w:cstheme="majorBidi"/>
        </w:rPr>
        <w:t>The Experimental Phase brings in key parts of MIST which to raise stress levels. As the task goes on, arithmetic questions get harder while time limits shorter which sometimes make it impossible to finish it. Adaptive algorithms may adjust problem difficulty to maintain a target error rate of around 40 to 50%, keeping stress steady between people (Pruessner et al., 2008). Feedback</w:t>
      </w:r>
      <w:r w:rsidR="006C6AC6">
        <w:rPr>
          <w:rFonts w:asciiTheme="majorBidi" w:hAnsiTheme="majorBidi" w:cstheme="majorBidi"/>
        </w:rPr>
        <w:t xml:space="preserve"> appears on screen, such as “Incorrect!” or</w:t>
      </w:r>
      <w:r>
        <w:rPr>
          <w:rFonts w:asciiTheme="majorBidi" w:hAnsiTheme="majorBidi" w:cstheme="majorBidi"/>
        </w:rPr>
        <w:t xml:space="preserve"> </w:t>
      </w:r>
      <w:r w:rsidR="006C6AC6">
        <w:rPr>
          <w:rFonts w:asciiTheme="majorBidi" w:hAnsiTheme="majorBidi" w:cstheme="majorBidi"/>
        </w:rPr>
        <w:t xml:space="preserve">“Try Again!” appear after mistakes. Earlier studies show these kinds of social evaluative component are triggering stress and HPA-axis activation (Dedovic et al., 2005; </w:t>
      </w:r>
      <w:proofErr w:type="spellStart"/>
      <w:r w:rsidR="006C6AC6">
        <w:rPr>
          <w:rFonts w:asciiTheme="majorBidi" w:hAnsiTheme="majorBidi" w:cstheme="majorBidi"/>
        </w:rPr>
        <w:t>Sudimac</w:t>
      </w:r>
      <w:proofErr w:type="spellEnd"/>
      <w:r w:rsidR="00093F7B">
        <w:rPr>
          <w:rFonts w:asciiTheme="majorBidi" w:hAnsiTheme="majorBidi" w:cstheme="majorBidi"/>
        </w:rPr>
        <w:t xml:space="preserve"> &amp;</w:t>
      </w:r>
      <w:r w:rsidR="006C6AC6">
        <w:rPr>
          <w:rFonts w:asciiTheme="majorBidi" w:hAnsiTheme="majorBidi" w:cstheme="majorBidi"/>
        </w:rPr>
        <w:t xml:space="preserve"> Kuhn, 2022).</w:t>
      </w:r>
    </w:p>
    <w:p w14:paraId="2C9010A0" w14:textId="77777777" w:rsidR="00E923C4" w:rsidRDefault="00E923C4" w:rsidP="00886C24">
      <w:pPr>
        <w:spacing w:line="360" w:lineRule="auto"/>
        <w:ind w:left="720"/>
        <w:jc w:val="both"/>
        <w:rPr>
          <w:rFonts w:asciiTheme="majorBidi" w:hAnsiTheme="majorBidi" w:cstheme="majorBidi"/>
        </w:rPr>
      </w:pPr>
      <w:r w:rsidRPr="00E923C4">
        <w:rPr>
          <w:rFonts w:asciiTheme="majorBidi" w:hAnsiTheme="majorBidi" w:cstheme="majorBidi"/>
        </w:rPr>
        <w:t xml:space="preserve">During the session, the system gathers </w:t>
      </w:r>
      <w:proofErr w:type="spellStart"/>
      <w:r w:rsidRPr="00E923C4">
        <w:rPr>
          <w:rFonts w:asciiTheme="majorBidi" w:hAnsiTheme="majorBidi" w:cstheme="majorBidi"/>
        </w:rPr>
        <w:t>behavioral</w:t>
      </w:r>
      <w:proofErr w:type="spellEnd"/>
      <w:r w:rsidRPr="00E923C4">
        <w:rPr>
          <w:rFonts w:asciiTheme="majorBidi" w:hAnsiTheme="majorBidi" w:cstheme="majorBidi"/>
        </w:rPr>
        <w:t xml:space="preserve"> and psychological data, including reaction times, accuracy and error rates, the number of attempts per question, overall task completion rates, and observable facial expressions and </w:t>
      </w:r>
      <w:proofErr w:type="spellStart"/>
      <w:r w:rsidRPr="00E923C4">
        <w:rPr>
          <w:rFonts w:asciiTheme="majorBidi" w:hAnsiTheme="majorBidi" w:cstheme="majorBidi"/>
        </w:rPr>
        <w:t>behaviors</w:t>
      </w:r>
      <w:proofErr w:type="spellEnd"/>
      <w:r w:rsidRPr="00E923C4">
        <w:rPr>
          <w:rFonts w:asciiTheme="majorBidi" w:hAnsiTheme="majorBidi" w:cstheme="majorBidi"/>
        </w:rPr>
        <w:t>.</w:t>
      </w:r>
    </w:p>
    <w:p w14:paraId="46AF039A" w14:textId="1718C6D1" w:rsidR="00886C24" w:rsidRDefault="00886C24" w:rsidP="00886C24">
      <w:pPr>
        <w:spacing w:line="360" w:lineRule="auto"/>
        <w:ind w:left="720"/>
        <w:jc w:val="both"/>
        <w:rPr>
          <w:rFonts w:asciiTheme="majorBidi" w:hAnsiTheme="majorBidi" w:cstheme="majorBidi"/>
        </w:rPr>
      </w:pPr>
      <w:r>
        <w:rPr>
          <w:rFonts w:asciiTheme="majorBidi" w:hAnsiTheme="majorBidi" w:cstheme="majorBidi"/>
        </w:rPr>
        <w:t xml:space="preserve">In some setups, additional environmental controls like low light or chair positions are use </w:t>
      </w:r>
      <w:proofErr w:type="gramStart"/>
      <w:r>
        <w:rPr>
          <w:rFonts w:asciiTheme="majorBidi" w:hAnsiTheme="majorBidi" w:cstheme="majorBidi"/>
        </w:rPr>
        <w:t>and also</w:t>
      </w:r>
      <w:proofErr w:type="gramEnd"/>
      <w:r>
        <w:rPr>
          <w:rFonts w:asciiTheme="majorBidi" w:hAnsiTheme="majorBidi" w:cstheme="majorBidi"/>
        </w:rPr>
        <w:t xml:space="preserve"> restricting how much participants can move. Research shows keeping the same boosts accuracy while cutting down shifts in stress reactions (Reinhardt et al., 2012; Kirshbaum et al., 2020).</w:t>
      </w:r>
    </w:p>
    <w:p w14:paraId="3830B494" w14:textId="11E99682" w:rsidR="00886C24" w:rsidRDefault="00886C24" w:rsidP="00886C24">
      <w:pPr>
        <w:spacing w:line="360" w:lineRule="auto"/>
        <w:ind w:left="720"/>
        <w:jc w:val="both"/>
        <w:rPr>
          <w:rFonts w:asciiTheme="majorBidi" w:hAnsiTheme="majorBidi" w:cstheme="majorBidi"/>
        </w:rPr>
      </w:pPr>
      <w:r w:rsidRPr="00822CA3">
        <w:rPr>
          <w:rFonts w:asciiTheme="majorBidi" w:hAnsiTheme="majorBidi" w:cstheme="majorBidi"/>
        </w:rPr>
        <w:t xml:space="preserve">The performance of the participant in the </w:t>
      </w:r>
      <w:r w:rsidR="00411BA9">
        <w:rPr>
          <w:rFonts w:asciiTheme="majorBidi" w:hAnsiTheme="majorBidi" w:cstheme="majorBidi"/>
        </w:rPr>
        <w:t xml:space="preserve">MIST </w:t>
      </w:r>
      <w:r w:rsidRPr="00822CA3">
        <w:rPr>
          <w:rFonts w:asciiTheme="majorBidi" w:hAnsiTheme="majorBidi" w:cstheme="majorBidi"/>
        </w:rPr>
        <w:t>is scored according to the number of correct and incorrect responses, and the time of response in the Control and Experimental conditions, with each arithmetic question requiring a single numerical answer within a predefined time limit.</w:t>
      </w:r>
    </w:p>
    <w:p w14:paraId="5889172D" w14:textId="2F866DA9" w:rsidR="00886C24" w:rsidRDefault="00886C24" w:rsidP="00C617A3">
      <w:pPr>
        <w:spacing w:line="360" w:lineRule="auto"/>
        <w:ind w:left="720"/>
        <w:jc w:val="both"/>
        <w:rPr>
          <w:rFonts w:asciiTheme="majorBidi" w:hAnsiTheme="majorBidi" w:cstheme="majorBidi"/>
        </w:rPr>
      </w:pPr>
      <w:r w:rsidRPr="00886C24">
        <w:rPr>
          <w:rFonts w:asciiTheme="majorBidi" w:hAnsiTheme="majorBidi" w:cstheme="majorBidi"/>
        </w:rPr>
        <w:lastRenderedPageBreak/>
        <w:t xml:space="preserve">A response </w:t>
      </w:r>
      <w:proofErr w:type="gramStart"/>
      <w:r w:rsidRPr="00886C24">
        <w:rPr>
          <w:rFonts w:asciiTheme="majorBidi" w:hAnsiTheme="majorBidi" w:cstheme="majorBidi"/>
        </w:rPr>
        <w:t>is considered to be</w:t>
      </w:r>
      <w:proofErr w:type="gramEnd"/>
      <w:r w:rsidRPr="00886C24">
        <w:rPr>
          <w:rFonts w:asciiTheme="majorBidi" w:hAnsiTheme="majorBidi" w:cstheme="majorBidi"/>
        </w:rPr>
        <w:t xml:space="preserve"> correct when a participant submits the correct numerical answer before the expiration of the time limit. A response </w:t>
      </w:r>
      <w:proofErr w:type="gramStart"/>
      <w:r w:rsidRPr="00886C24">
        <w:rPr>
          <w:rFonts w:asciiTheme="majorBidi" w:hAnsiTheme="majorBidi" w:cstheme="majorBidi"/>
        </w:rPr>
        <w:t>is considered to be</w:t>
      </w:r>
      <w:proofErr w:type="gramEnd"/>
      <w:r w:rsidRPr="00886C24">
        <w:rPr>
          <w:rFonts w:asciiTheme="majorBidi" w:hAnsiTheme="majorBidi" w:cstheme="majorBidi"/>
        </w:rPr>
        <w:t xml:space="preserve"> incorrect when the participant submits an answer that is incorrect or fails to respond within the given time limit. Incorrect answers and time-out events are considered as errors since they show task difficulty and cognitive overload.</w:t>
      </w:r>
    </w:p>
    <w:p w14:paraId="6A12F75B" w14:textId="77777777" w:rsidR="00F80FD5" w:rsidRDefault="00F80FD5" w:rsidP="00C617A3">
      <w:pPr>
        <w:spacing w:line="360" w:lineRule="auto"/>
        <w:ind w:left="720"/>
        <w:jc w:val="both"/>
        <w:rPr>
          <w:rFonts w:asciiTheme="majorBidi" w:hAnsiTheme="majorBidi" w:cstheme="majorBidi"/>
        </w:rPr>
      </w:pPr>
      <w:r w:rsidRPr="00F80FD5">
        <w:rPr>
          <w:rFonts w:asciiTheme="majorBidi" w:hAnsiTheme="majorBidi" w:cstheme="majorBidi"/>
        </w:rPr>
        <w:t>Indicators for these categories are specified, and performance scoring is computed using indicators such as the following</w:t>
      </w:r>
      <w:r>
        <w:rPr>
          <w:rFonts w:asciiTheme="majorBidi" w:hAnsiTheme="majorBidi" w:cstheme="majorBidi"/>
        </w:rPr>
        <w:t xml:space="preserve"> (</w:t>
      </w:r>
      <w:r w:rsidRPr="00F80FD5">
        <w:rPr>
          <w:rFonts w:asciiTheme="majorBidi" w:hAnsiTheme="majorBidi" w:cstheme="majorBidi"/>
        </w:rPr>
        <w:t>Pruessner et al., 2008</w:t>
      </w:r>
      <w:r>
        <w:rPr>
          <w:rFonts w:asciiTheme="majorBidi" w:hAnsiTheme="majorBidi" w:cstheme="majorBidi"/>
        </w:rPr>
        <w:t>)</w:t>
      </w:r>
      <w:r w:rsidRPr="00F80FD5">
        <w:rPr>
          <w:rFonts w:asciiTheme="majorBidi" w:hAnsiTheme="majorBidi" w:cstheme="majorBidi"/>
        </w:rPr>
        <w:t>:</w:t>
      </w:r>
    </w:p>
    <w:p w14:paraId="2BB69292" w14:textId="3F5A3897" w:rsidR="00F80FD5" w:rsidRPr="00882688" w:rsidRDefault="00F80FD5" w:rsidP="00882688">
      <w:pPr>
        <w:pStyle w:val="ListParagraph"/>
        <w:numPr>
          <w:ilvl w:val="0"/>
          <w:numId w:val="14"/>
        </w:numPr>
        <w:spacing w:line="360" w:lineRule="auto"/>
        <w:jc w:val="both"/>
        <w:rPr>
          <w:rFonts w:asciiTheme="majorBidi" w:hAnsiTheme="majorBidi" w:cstheme="majorBidi"/>
        </w:rPr>
      </w:pPr>
      <w:r w:rsidRPr="00882688">
        <w:rPr>
          <w:rFonts w:asciiTheme="majorBidi" w:hAnsiTheme="majorBidi" w:cstheme="majorBidi"/>
        </w:rPr>
        <w:t>Total Correct Responses (C): No. of correct answers to the math problems within the timely limits</w:t>
      </w:r>
    </w:p>
    <w:p w14:paraId="254EE2A8" w14:textId="5B1E564D" w:rsidR="00F80FD5" w:rsidRPr="00882688" w:rsidRDefault="00F80FD5" w:rsidP="00882688">
      <w:pPr>
        <w:pStyle w:val="ListParagraph"/>
        <w:numPr>
          <w:ilvl w:val="0"/>
          <w:numId w:val="14"/>
        </w:numPr>
        <w:spacing w:line="360" w:lineRule="auto"/>
        <w:jc w:val="both"/>
        <w:rPr>
          <w:rFonts w:asciiTheme="majorBidi" w:hAnsiTheme="majorBidi" w:cstheme="majorBidi"/>
        </w:rPr>
      </w:pPr>
      <w:r w:rsidRPr="00882688">
        <w:rPr>
          <w:rFonts w:asciiTheme="majorBidi" w:hAnsiTheme="majorBidi" w:cstheme="majorBidi"/>
        </w:rPr>
        <w:t>Total wrong responses: The number of wrong responses or the items that were not responded because of the expiration of the test time.</w:t>
      </w:r>
    </w:p>
    <w:p w14:paraId="1BA64F42" w14:textId="77777777" w:rsidR="004E29EA" w:rsidRDefault="00F80FD5" w:rsidP="00DB6EE2">
      <w:pPr>
        <w:pStyle w:val="ListParagraph"/>
        <w:numPr>
          <w:ilvl w:val="0"/>
          <w:numId w:val="14"/>
        </w:numPr>
        <w:spacing w:line="360" w:lineRule="auto"/>
        <w:jc w:val="both"/>
        <w:rPr>
          <w:rFonts w:asciiTheme="majorBidi" w:hAnsiTheme="majorBidi" w:cstheme="majorBidi"/>
        </w:rPr>
      </w:pPr>
      <w:r w:rsidRPr="00882688">
        <w:rPr>
          <w:rFonts w:asciiTheme="majorBidi" w:hAnsiTheme="majorBidi" w:cstheme="majorBidi"/>
        </w:rPr>
        <w:t>Total Attempts (T): Total number of questions</w:t>
      </w:r>
      <w:r w:rsidR="004E29EA">
        <w:rPr>
          <w:rFonts w:asciiTheme="majorBidi" w:hAnsiTheme="majorBidi" w:cstheme="majorBidi"/>
        </w:rPr>
        <w:t xml:space="preserve"> presented, which the system calculates by adding the correct responses and wrong responses together.</w:t>
      </w:r>
    </w:p>
    <w:p w14:paraId="7D9E953F" w14:textId="2A1B52C7" w:rsidR="00DB6EE2" w:rsidRPr="004E29EA" w:rsidRDefault="004E29EA" w:rsidP="004E29EA">
      <w:pPr>
        <w:spacing w:line="360" w:lineRule="auto"/>
        <w:ind w:left="720"/>
        <w:jc w:val="both"/>
        <w:rPr>
          <w:rFonts w:asciiTheme="majorBidi" w:hAnsiTheme="majorBidi" w:cstheme="majorBidi"/>
        </w:rPr>
      </w:pPr>
      <w:r>
        <w:rPr>
          <w:rFonts w:asciiTheme="majorBidi" w:hAnsiTheme="majorBidi" w:cstheme="majorBidi"/>
        </w:rPr>
        <w:t>To evaluate participant performance, the system is programmed to automatically compute Accuracy Rate and Error Rate at the end of the test.</w:t>
      </w:r>
      <w:r w:rsidR="00F80FD5" w:rsidRPr="004E29EA">
        <w:rPr>
          <w:rFonts w:asciiTheme="majorBidi" w:hAnsiTheme="majorBidi" w:cstheme="majorBidi"/>
        </w:rPr>
        <w:t xml:space="preserve"> </w:t>
      </w:r>
    </w:p>
    <w:p w14:paraId="556BC452" w14:textId="2A0E5DBD" w:rsidR="00035539" w:rsidRPr="00035539" w:rsidRDefault="00035539" w:rsidP="00DB6EE2">
      <w:pPr>
        <w:spacing w:line="360" w:lineRule="auto"/>
        <w:ind w:left="720"/>
        <w:jc w:val="both"/>
        <w:rPr>
          <w:rFonts w:asciiTheme="majorBidi" w:hAnsiTheme="majorBidi" w:cstheme="majorBidi"/>
        </w:rPr>
      </w:pPr>
      <w:r w:rsidRPr="00035539">
        <w:rPr>
          <w:rFonts w:asciiTheme="majorBidi" w:hAnsiTheme="majorBidi" w:cstheme="majorBidi"/>
        </w:rPr>
        <w:t xml:space="preserve">Besides response accuracy, the current system also measures reaction time which is defined as an interval between the appearance of an arithmetic task and the participant submitting their response. The average reaction time across trials is conventionally viewed as reflecting the number of operations or steps involved in information processing and the relative speed or efficiency with which they are executed under stress </w:t>
      </w:r>
      <w:r w:rsidR="00882688" w:rsidRPr="00882688">
        <w:rPr>
          <w:rFonts w:asciiTheme="majorBidi" w:hAnsiTheme="majorBidi" w:cstheme="majorBidi"/>
        </w:rPr>
        <w:t>(Shields et al., 2016; Norden et al., 2022).</w:t>
      </w:r>
    </w:p>
    <w:p w14:paraId="0D2DFD21" w14:textId="1D516DBE" w:rsidR="00035539" w:rsidRPr="00035539" w:rsidRDefault="00035539" w:rsidP="00035539">
      <w:pPr>
        <w:spacing w:line="360" w:lineRule="auto"/>
        <w:ind w:left="720"/>
        <w:jc w:val="both"/>
        <w:rPr>
          <w:rFonts w:asciiTheme="majorBidi" w:hAnsiTheme="majorBidi" w:cstheme="majorBidi"/>
        </w:rPr>
      </w:pPr>
      <w:r w:rsidRPr="00035539">
        <w:rPr>
          <w:rFonts w:asciiTheme="majorBidi" w:hAnsiTheme="majorBidi" w:cstheme="majorBidi"/>
        </w:rPr>
        <w:t>The MIST adapts its difficulty during the Experimental Condition to induce consistent amounts of stress across individuals. Task difficulty and time constraints are adjusted dynamically based on ongoing performance, maintaining an error rate of approximately 40–50%, a range shown to reliably induce psychological stress and activate the HPA axis</w:t>
      </w:r>
      <w:r>
        <w:rPr>
          <w:rFonts w:asciiTheme="majorBidi" w:hAnsiTheme="majorBidi" w:cstheme="majorBidi"/>
        </w:rPr>
        <w:t xml:space="preserve"> </w:t>
      </w:r>
      <w:r w:rsidRPr="00035539">
        <w:rPr>
          <w:rFonts w:asciiTheme="majorBidi" w:hAnsiTheme="majorBidi" w:cstheme="majorBidi"/>
        </w:rPr>
        <w:t>(</w:t>
      </w:r>
      <w:r w:rsidR="00AC0DEF">
        <w:rPr>
          <w:rFonts w:asciiTheme="majorBidi" w:hAnsiTheme="majorBidi" w:cstheme="majorBidi"/>
        </w:rPr>
        <w:t>Wang</w:t>
      </w:r>
      <w:r w:rsidRPr="00035539">
        <w:rPr>
          <w:rFonts w:asciiTheme="majorBidi" w:hAnsiTheme="majorBidi" w:cstheme="majorBidi"/>
        </w:rPr>
        <w:t xml:space="preserve"> et al., </w:t>
      </w:r>
      <w:r w:rsidR="00AC0DEF">
        <w:rPr>
          <w:rFonts w:asciiTheme="majorBidi" w:hAnsiTheme="majorBidi" w:cstheme="majorBidi"/>
        </w:rPr>
        <w:t>2023</w:t>
      </w:r>
      <w:r w:rsidRPr="00035539">
        <w:rPr>
          <w:rFonts w:asciiTheme="majorBidi" w:hAnsiTheme="majorBidi" w:cstheme="majorBidi"/>
        </w:rPr>
        <w:t>; Dedovic et al., 2005).</w:t>
      </w:r>
    </w:p>
    <w:p w14:paraId="3CD1A93E" w14:textId="385481BA" w:rsidR="00035539" w:rsidRDefault="00035539" w:rsidP="00035539">
      <w:pPr>
        <w:spacing w:line="360" w:lineRule="auto"/>
        <w:ind w:left="720"/>
        <w:jc w:val="both"/>
        <w:rPr>
          <w:rFonts w:asciiTheme="majorBidi" w:hAnsiTheme="majorBidi" w:cstheme="majorBidi"/>
        </w:rPr>
      </w:pPr>
      <w:r w:rsidRPr="00035539">
        <w:rPr>
          <w:rFonts w:asciiTheme="majorBidi" w:hAnsiTheme="majorBidi" w:cstheme="majorBidi"/>
        </w:rPr>
        <w:lastRenderedPageBreak/>
        <w:t>These scoring mechanisms provide standardized quantifiable measures of performance degradation under stress and support automated implementation in laboratory-based and Web-based stress induction systems.</w:t>
      </w:r>
    </w:p>
    <w:p w14:paraId="5B2DDDCC" w14:textId="6118CA5C" w:rsidR="00B630C7" w:rsidRPr="00C617A3" w:rsidRDefault="00C617A3" w:rsidP="00042149">
      <w:pPr>
        <w:spacing w:line="360" w:lineRule="auto"/>
        <w:ind w:left="720"/>
        <w:jc w:val="both"/>
        <w:rPr>
          <w:rFonts w:asciiTheme="majorBidi" w:hAnsiTheme="majorBidi" w:cstheme="majorBidi"/>
        </w:rPr>
      </w:pPr>
      <w:r>
        <w:rPr>
          <w:rFonts w:asciiTheme="majorBidi" w:hAnsiTheme="majorBidi" w:cstheme="majorBidi"/>
        </w:rPr>
        <w:t>Overall, the MIST setups designed to provide standardized, repeatable way to trigger stress under close control. Cognitive load, social evaluative threat, and time pressure can be adjusted step by step to induce stress response. This makes the MIST an optimal tool not just in brain scans, yet also on online system meant to bring</w:t>
      </w:r>
      <w:r w:rsidR="00126603">
        <w:rPr>
          <w:rFonts w:asciiTheme="majorBidi" w:hAnsiTheme="majorBidi" w:cstheme="majorBidi"/>
        </w:rPr>
        <w:t xml:space="preserve"> consistent stress induction remotely.</w:t>
      </w:r>
    </w:p>
    <w:p w14:paraId="0A2603DE" w14:textId="6258A1E9" w:rsidR="00CF2E91" w:rsidRPr="001D0989" w:rsidRDefault="00CF2E91" w:rsidP="00CF2E91">
      <w:pPr>
        <w:spacing w:line="360" w:lineRule="auto"/>
        <w:jc w:val="both"/>
        <w:rPr>
          <w:rFonts w:asciiTheme="majorBidi" w:hAnsiTheme="majorBidi" w:cstheme="majorBidi"/>
          <w:b/>
          <w:bCs/>
        </w:rPr>
      </w:pPr>
      <w:r w:rsidRPr="001D0989">
        <w:rPr>
          <w:rFonts w:asciiTheme="majorBidi" w:hAnsiTheme="majorBidi" w:cstheme="majorBidi"/>
          <w:b/>
          <w:bCs/>
        </w:rPr>
        <w:t>2.</w:t>
      </w:r>
      <w:r w:rsidR="00DC63E3" w:rsidRPr="001D0989">
        <w:rPr>
          <w:rFonts w:asciiTheme="majorBidi" w:hAnsiTheme="majorBidi" w:cstheme="majorBidi"/>
          <w:b/>
          <w:bCs/>
        </w:rPr>
        <w:t>2</w:t>
      </w:r>
      <w:r w:rsidRPr="001D0989">
        <w:rPr>
          <w:rFonts w:asciiTheme="majorBidi" w:hAnsiTheme="majorBidi" w:cstheme="majorBidi"/>
          <w:b/>
          <w:bCs/>
        </w:rPr>
        <w:t>.3</w:t>
      </w:r>
      <w:r w:rsidRPr="001D0989">
        <w:rPr>
          <w:rFonts w:asciiTheme="majorBidi" w:hAnsiTheme="majorBidi" w:cstheme="majorBidi"/>
          <w:b/>
          <w:bCs/>
        </w:rPr>
        <w:tab/>
        <w:t>Trier Social Stress Test (TSST)</w:t>
      </w:r>
    </w:p>
    <w:p w14:paraId="059F290B" w14:textId="12FBE924" w:rsidR="00880AE3" w:rsidRDefault="00880AE3" w:rsidP="00880AE3">
      <w:pPr>
        <w:spacing w:line="360" w:lineRule="auto"/>
        <w:ind w:left="720"/>
        <w:jc w:val="both"/>
        <w:rPr>
          <w:rFonts w:asciiTheme="majorBidi" w:hAnsiTheme="majorBidi" w:cstheme="majorBidi"/>
        </w:rPr>
      </w:pPr>
      <w:r w:rsidRPr="00880AE3">
        <w:rPr>
          <w:rFonts w:asciiTheme="majorBidi" w:hAnsiTheme="majorBidi" w:cstheme="majorBidi"/>
        </w:rPr>
        <w:t>The Trier Social Stress Test (TSST) is an ecologically sound technique that uses social assessment and uncertainty to create acute psychological stress. Considered as “gold standard” for giving moderate stress in laboratory setting (Kirschbaum et al., 1993). TSST is mostly dependent on stress caused by public speaking and mental performance being observed (Allen et al., 2017). TSST was created to address the shortcomings of previous stress protocols, consistently activated the main psychological stress such as sympathetic-adrenal-medullary (SAM) axis and the HPA axis (Allen et al., 2017; Kirschbaum et al., 1993).</w:t>
      </w:r>
    </w:p>
    <w:p w14:paraId="5DD99A89" w14:textId="245FEDF8" w:rsidR="00880AE3" w:rsidRDefault="00880AE3" w:rsidP="00880AE3">
      <w:pPr>
        <w:spacing w:line="360" w:lineRule="auto"/>
        <w:ind w:left="720"/>
        <w:jc w:val="both"/>
        <w:rPr>
          <w:rFonts w:asciiTheme="majorBidi" w:hAnsiTheme="majorBidi" w:cstheme="majorBidi"/>
        </w:rPr>
      </w:pPr>
      <w:r>
        <w:rPr>
          <w:rFonts w:asciiTheme="majorBidi" w:hAnsiTheme="majorBidi" w:cstheme="majorBidi"/>
        </w:rPr>
        <w:t>TSST usually has three organized parts meant to maximize social-evaluative threat and induce a sense of uncontrollability (Dickerson &amp; Kemeny, 2004).</w:t>
      </w:r>
    </w:p>
    <w:p w14:paraId="18B10132" w14:textId="49DB44F0" w:rsidR="00880AE3" w:rsidRDefault="00880AE3">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Preparation Phase: Before starting, participants get instructions around ten minutes to deliver a speech in front of trained and unbiased listeners who will not reach much.</w:t>
      </w:r>
    </w:p>
    <w:p w14:paraId="579ED305" w14:textId="749D52B9" w:rsidR="00880AE3" w:rsidRDefault="00880AE3">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Public Speaking Phase: Participants deliver the speech while the panel judge them silently. Panel will keep the blank face which ramps up the nerves of participants.</w:t>
      </w:r>
    </w:p>
    <w:p w14:paraId="633A1542" w14:textId="7F513CD8" w:rsidR="00880AE3" w:rsidRDefault="00880AE3">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Mental Arithmetic Phase: Participants perform a surprise arithmetic task right after talking, which boosts stress and mental effort (Kirschbaum et al., 1993).</w:t>
      </w:r>
    </w:p>
    <w:p w14:paraId="4533923B" w14:textId="247FE55F" w:rsidR="00F60298" w:rsidRPr="00880AE3" w:rsidRDefault="00880AE3" w:rsidP="001527DB">
      <w:pPr>
        <w:spacing w:line="360" w:lineRule="auto"/>
        <w:ind w:left="720"/>
        <w:jc w:val="both"/>
        <w:rPr>
          <w:rFonts w:asciiTheme="majorBidi" w:hAnsiTheme="majorBidi" w:cstheme="majorBidi"/>
        </w:rPr>
      </w:pPr>
      <w:r>
        <w:rPr>
          <w:rFonts w:asciiTheme="majorBidi" w:hAnsiTheme="majorBidi" w:cstheme="majorBidi"/>
        </w:rPr>
        <w:t xml:space="preserve">Even though the TSST works well, doing it in traditional implementations needs a few trained people playing as judge and watcher. That setup takes up </w:t>
      </w:r>
      <w:r>
        <w:rPr>
          <w:rFonts w:asciiTheme="majorBidi" w:hAnsiTheme="majorBidi" w:cstheme="majorBidi"/>
        </w:rPr>
        <w:lastRenderedPageBreak/>
        <w:t>lots of effort, costly, also limits use in distant or broad settings (Norden et al., 2022).</w:t>
      </w:r>
    </w:p>
    <w:p w14:paraId="521B7DEB" w14:textId="591494D9" w:rsidR="00A54A94" w:rsidRDefault="00A54A94" w:rsidP="006175E9">
      <w:pPr>
        <w:spacing w:line="240" w:lineRule="auto"/>
        <w:ind w:left="720"/>
        <w:jc w:val="center"/>
        <w:rPr>
          <w:rFonts w:asciiTheme="majorBidi" w:hAnsiTheme="majorBidi" w:cstheme="majorBidi"/>
        </w:rPr>
      </w:pPr>
      <w:r>
        <w:rPr>
          <w:noProof/>
        </w:rPr>
        <w:drawing>
          <wp:inline distT="0" distB="0" distL="0" distR="0" wp14:anchorId="22D35187" wp14:editId="683FA47D">
            <wp:extent cx="3305175" cy="2105557"/>
            <wp:effectExtent l="19050" t="19050" r="9525" b="28575"/>
            <wp:docPr id="1447561235" name="Picture 2" descr="A group of me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1235" name="Picture 2" descr="A group of men sitting at a tabl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8731" cy="2107823"/>
                    </a:xfrm>
                    <a:prstGeom prst="rect">
                      <a:avLst/>
                    </a:prstGeom>
                    <a:noFill/>
                    <a:ln>
                      <a:solidFill>
                        <a:schemeClr val="tx1"/>
                      </a:solidFill>
                    </a:ln>
                  </pic:spPr>
                </pic:pic>
              </a:graphicData>
            </a:graphic>
          </wp:inline>
        </w:drawing>
      </w:r>
    </w:p>
    <w:p w14:paraId="481025CC" w14:textId="30624FDB" w:rsidR="00A54A94" w:rsidRPr="006175E9" w:rsidRDefault="00A54A94" w:rsidP="00A54A94">
      <w:pPr>
        <w:spacing w:line="360" w:lineRule="auto"/>
        <w:ind w:left="720"/>
        <w:jc w:val="center"/>
        <w:rPr>
          <w:rFonts w:asciiTheme="majorBidi" w:hAnsiTheme="majorBidi" w:cstheme="majorBidi"/>
          <w:sz w:val="20"/>
          <w:szCs w:val="20"/>
        </w:rPr>
      </w:pPr>
      <w:r w:rsidRPr="006175E9">
        <w:rPr>
          <w:rFonts w:asciiTheme="majorBidi" w:hAnsiTheme="majorBidi" w:cstheme="majorBidi"/>
          <w:b/>
          <w:bCs/>
          <w:sz w:val="20"/>
          <w:szCs w:val="20"/>
        </w:rPr>
        <w:t>Figure 2.5</w:t>
      </w:r>
      <w:r w:rsidRPr="006175E9">
        <w:rPr>
          <w:rFonts w:asciiTheme="majorBidi" w:hAnsiTheme="majorBidi" w:cstheme="majorBidi"/>
          <w:sz w:val="20"/>
          <w:szCs w:val="20"/>
        </w:rPr>
        <w:t xml:space="preserve"> A drawing showing how the TSST is conducted (Coetzee, 2012).</w:t>
      </w:r>
    </w:p>
    <w:p w14:paraId="631999C5" w14:textId="2764418D" w:rsidR="001527DB" w:rsidRDefault="001527DB" w:rsidP="001527DB">
      <w:pPr>
        <w:spacing w:line="360" w:lineRule="auto"/>
        <w:ind w:left="720"/>
        <w:jc w:val="both"/>
        <w:rPr>
          <w:rFonts w:asciiTheme="majorBidi" w:hAnsiTheme="majorBidi" w:cstheme="majorBidi"/>
        </w:rPr>
      </w:pPr>
      <w:r>
        <w:rPr>
          <w:rFonts w:asciiTheme="majorBidi" w:hAnsiTheme="majorBidi" w:cstheme="majorBidi"/>
        </w:rPr>
        <w:t xml:space="preserve">One of the TSST phases that been focused on is TSST Arithmetic Task. </w:t>
      </w:r>
      <w:r w:rsidR="004A10C4">
        <w:rPr>
          <w:rFonts w:asciiTheme="majorBidi" w:hAnsiTheme="majorBidi" w:cstheme="majorBidi"/>
        </w:rPr>
        <w:t>The TSST Arithmetic Task requires a controlled setup to ensures that the conditions face by each participant in terms of cognitive load, time pressure, and social evaluative are consistently applied. Usually done in laboratory with evaluator or researcher on site. However, digital versions can be adapted with standardized procedures.</w:t>
      </w:r>
    </w:p>
    <w:p w14:paraId="6DE28315" w14:textId="04F6136C" w:rsidR="004A10C4" w:rsidRDefault="004A10C4" w:rsidP="001527DB">
      <w:pPr>
        <w:spacing w:line="360" w:lineRule="auto"/>
        <w:ind w:left="720"/>
        <w:jc w:val="both"/>
        <w:rPr>
          <w:rFonts w:asciiTheme="majorBidi" w:hAnsiTheme="majorBidi" w:cstheme="majorBidi"/>
        </w:rPr>
      </w:pPr>
      <w:r>
        <w:rPr>
          <w:rFonts w:asciiTheme="majorBidi" w:hAnsiTheme="majorBidi" w:cstheme="majorBidi"/>
        </w:rPr>
        <w:t>In original TSST protocol, the arithmetic task conducted when participants gave their speech. The environment should stay plain, quiet look, bright lighting to make participants feel seen, quiet, and the assessment group prepared with two or three trained staff that keep calm and neutral (Kirschbaum et al., 1993). A digital watch or clock on the wall sits within view, so the participant sees how much time is left, reinforcing the sense of urgency.</w:t>
      </w:r>
    </w:p>
    <w:p w14:paraId="7B180C2D" w14:textId="69413C81" w:rsidR="004A10C4" w:rsidRDefault="004A10C4" w:rsidP="001527DB">
      <w:pPr>
        <w:spacing w:line="360" w:lineRule="auto"/>
        <w:ind w:left="720"/>
        <w:jc w:val="both"/>
        <w:rPr>
          <w:rFonts w:asciiTheme="majorBidi" w:hAnsiTheme="majorBidi" w:cstheme="majorBidi"/>
        </w:rPr>
      </w:pPr>
      <w:r>
        <w:rPr>
          <w:rFonts w:asciiTheme="majorBidi" w:hAnsiTheme="majorBidi" w:cstheme="majorBidi"/>
        </w:rPr>
        <w:t>To maintain consistency with the original TSST, the arithmetic task should use this setup:</w:t>
      </w:r>
    </w:p>
    <w:p w14:paraId="512A5ACA" w14:textId="4DCA7E96" w:rsidR="004A10C4" w:rsidRDefault="004371CE">
      <w:pPr>
        <w:pStyle w:val="ListParagraph"/>
        <w:numPr>
          <w:ilvl w:val="0"/>
          <w:numId w:val="4"/>
        </w:numPr>
        <w:spacing w:line="360" w:lineRule="auto"/>
        <w:jc w:val="both"/>
        <w:rPr>
          <w:rFonts w:asciiTheme="majorBidi" w:hAnsiTheme="majorBidi" w:cstheme="majorBidi"/>
        </w:rPr>
      </w:pPr>
      <w:r>
        <w:rPr>
          <w:rFonts w:asciiTheme="majorBidi" w:hAnsiTheme="majorBidi" w:cstheme="majorBidi"/>
        </w:rPr>
        <w:t xml:space="preserve">Starting number: </w:t>
      </w:r>
      <w:r w:rsidR="000D772F">
        <w:rPr>
          <w:rFonts w:asciiTheme="majorBidi" w:hAnsiTheme="majorBidi" w:cstheme="majorBidi"/>
        </w:rPr>
        <w:t xml:space="preserve">Starting with any number for example, </w:t>
      </w:r>
      <w:r>
        <w:rPr>
          <w:rFonts w:asciiTheme="majorBidi" w:hAnsiTheme="majorBidi" w:cstheme="majorBidi"/>
        </w:rPr>
        <w:t>1022 or 2043</w:t>
      </w:r>
      <w:r w:rsidR="000D772F">
        <w:rPr>
          <w:rFonts w:asciiTheme="majorBidi" w:hAnsiTheme="majorBidi" w:cstheme="majorBidi"/>
        </w:rPr>
        <w:t xml:space="preserve"> </w:t>
      </w:r>
      <w:r w:rsidR="006841A4">
        <w:rPr>
          <w:rFonts w:asciiTheme="majorBidi" w:hAnsiTheme="majorBidi" w:cstheme="majorBidi"/>
        </w:rPr>
        <w:t>(Kirschbaum et al., 1997).</w:t>
      </w:r>
    </w:p>
    <w:p w14:paraId="136EBFE0" w14:textId="312AAE14" w:rsidR="004371CE" w:rsidRDefault="004371CE">
      <w:pPr>
        <w:pStyle w:val="ListParagraph"/>
        <w:numPr>
          <w:ilvl w:val="0"/>
          <w:numId w:val="4"/>
        </w:numPr>
        <w:spacing w:line="360" w:lineRule="auto"/>
        <w:jc w:val="both"/>
        <w:rPr>
          <w:rFonts w:asciiTheme="majorBidi" w:hAnsiTheme="majorBidi" w:cstheme="majorBidi"/>
        </w:rPr>
      </w:pPr>
      <w:r>
        <w:rPr>
          <w:rFonts w:asciiTheme="majorBidi" w:hAnsiTheme="majorBidi" w:cstheme="majorBidi"/>
        </w:rPr>
        <w:t>Subtraction gap: 13 or 17, depending on how the research was set up.</w:t>
      </w:r>
    </w:p>
    <w:p w14:paraId="6B5955FC" w14:textId="61B0E807" w:rsidR="004371CE" w:rsidRDefault="004371CE">
      <w:pPr>
        <w:pStyle w:val="ListParagraph"/>
        <w:numPr>
          <w:ilvl w:val="0"/>
          <w:numId w:val="4"/>
        </w:numPr>
        <w:spacing w:line="360" w:lineRule="auto"/>
        <w:jc w:val="both"/>
        <w:rPr>
          <w:rFonts w:asciiTheme="majorBidi" w:hAnsiTheme="majorBidi" w:cstheme="majorBidi"/>
        </w:rPr>
      </w:pPr>
      <w:r>
        <w:rPr>
          <w:rFonts w:asciiTheme="majorBidi" w:hAnsiTheme="majorBidi" w:cstheme="majorBidi"/>
        </w:rPr>
        <w:t>Restart rule: If wrong, start again at the beginning, this setup amps up stress and mental effort (Kirschbaum et al., 1997).</w:t>
      </w:r>
    </w:p>
    <w:p w14:paraId="07DDC3E5" w14:textId="2AC1FFB1" w:rsidR="004371CE" w:rsidRDefault="004371CE">
      <w:pPr>
        <w:pStyle w:val="ListParagraph"/>
        <w:numPr>
          <w:ilvl w:val="0"/>
          <w:numId w:val="4"/>
        </w:numPr>
        <w:spacing w:line="360" w:lineRule="auto"/>
        <w:jc w:val="both"/>
        <w:rPr>
          <w:rFonts w:asciiTheme="majorBidi" w:hAnsiTheme="majorBidi" w:cstheme="majorBidi"/>
        </w:rPr>
      </w:pPr>
      <w:r>
        <w:rPr>
          <w:rFonts w:asciiTheme="majorBidi" w:hAnsiTheme="majorBidi" w:cstheme="majorBidi"/>
        </w:rPr>
        <w:t>Duration: Between 3 and 5 minutes (Allen et al., 2017).</w:t>
      </w:r>
    </w:p>
    <w:p w14:paraId="58B0C1BD" w14:textId="65A02128" w:rsidR="004371CE" w:rsidRDefault="004371CE" w:rsidP="004371CE">
      <w:pPr>
        <w:spacing w:line="360" w:lineRule="auto"/>
        <w:ind w:left="720"/>
        <w:jc w:val="both"/>
        <w:rPr>
          <w:rFonts w:asciiTheme="majorBidi" w:hAnsiTheme="majorBidi" w:cstheme="majorBidi"/>
        </w:rPr>
      </w:pPr>
      <w:r>
        <w:rPr>
          <w:rFonts w:asciiTheme="majorBidi" w:hAnsiTheme="majorBidi" w:cstheme="majorBidi"/>
        </w:rPr>
        <w:lastRenderedPageBreak/>
        <w:t xml:space="preserve">The researcher gives instructions clearly, </w:t>
      </w:r>
      <w:r w:rsidR="00EB63FF">
        <w:rPr>
          <w:rFonts w:asciiTheme="majorBidi" w:hAnsiTheme="majorBidi" w:cstheme="majorBidi"/>
        </w:rPr>
        <w:t>to ensure</w:t>
      </w:r>
      <w:r>
        <w:rPr>
          <w:rFonts w:asciiTheme="majorBidi" w:hAnsiTheme="majorBidi" w:cstheme="majorBidi"/>
        </w:rPr>
        <w:t xml:space="preserve"> each participant know exactly what is expected.</w:t>
      </w:r>
    </w:p>
    <w:p w14:paraId="7D0CDD9E" w14:textId="4B99534A" w:rsidR="004371CE" w:rsidRDefault="004371CE" w:rsidP="004371CE">
      <w:pPr>
        <w:spacing w:line="360" w:lineRule="auto"/>
        <w:ind w:left="720"/>
        <w:jc w:val="both"/>
        <w:rPr>
          <w:rFonts w:asciiTheme="majorBidi" w:hAnsiTheme="majorBidi" w:cstheme="majorBidi"/>
        </w:rPr>
      </w:pPr>
      <w:r>
        <w:rPr>
          <w:rFonts w:asciiTheme="majorBidi" w:hAnsiTheme="majorBidi" w:cstheme="majorBidi"/>
        </w:rPr>
        <w:t>The social pressure plays a big role in making TSST stressful. When it comes to the arithmetic phase:</w:t>
      </w:r>
    </w:p>
    <w:p w14:paraId="7B9400D5" w14:textId="2214BBB7" w:rsidR="004371CE" w:rsidRDefault="004371CE">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Researchers keep blank faces and stay quiet.</w:t>
      </w:r>
    </w:p>
    <w:p w14:paraId="24A94596" w14:textId="1E03BD0C" w:rsidR="004371CE" w:rsidRDefault="004371CE">
      <w:pPr>
        <w:pStyle w:val="ListParagraph"/>
        <w:numPr>
          <w:ilvl w:val="0"/>
          <w:numId w:val="12"/>
        </w:numPr>
        <w:spacing w:line="360" w:lineRule="auto"/>
        <w:jc w:val="both"/>
        <w:rPr>
          <w:rFonts w:asciiTheme="majorBidi" w:hAnsiTheme="majorBidi" w:cstheme="majorBidi"/>
        </w:rPr>
      </w:pPr>
      <w:r w:rsidRPr="004371CE">
        <w:rPr>
          <w:rFonts w:asciiTheme="majorBidi" w:hAnsiTheme="majorBidi" w:cstheme="majorBidi"/>
        </w:rPr>
        <w:t>Researchers might fix mistakes in a flat tone using phrases like:</w:t>
      </w:r>
      <w:r>
        <w:rPr>
          <w:rFonts w:asciiTheme="majorBidi" w:hAnsiTheme="majorBidi" w:cstheme="majorBidi"/>
        </w:rPr>
        <w:t xml:space="preserve"> “Incorrect. Please restart.” or “Continue”.</w:t>
      </w:r>
    </w:p>
    <w:p w14:paraId="6E10DC69" w14:textId="0B2069D9" w:rsidR="004371CE" w:rsidRDefault="004371CE">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No words of approval, comfort, or emotional reactions are given (Dickerson, Kemeny, 2004).</w:t>
      </w:r>
    </w:p>
    <w:p w14:paraId="3373FE5C" w14:textId="364C34C8" w:rsidR="004371CE" w:rsidRDefault="004371CE">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This method increases how much participant feel of being judged, making the participant think others are sizing up their skills.</w:t>
      </w:r>
    </w:p>
    <w:p w14:paraId="0657C933" w14:textId="4B78DFED" w:rsidR="004371CE" w:rsidRDefault="00456E8F" w:rsidP="004371CE">
      <w:pPr>
        <w:spacing w:line="360" w:lineRule="auto"/>
        <w:ind w:left="720"/>
        <w:jc w:val="both"/>
        <w:rPr>
          <w:rFonts w:asciiTheme="majorBidi" w:hAnsiTheme="majorBidi" w:cstheme="majorBidi"/>
        </w:rPr>
      </w:pPr>
      <w:r>
        <w:rPr>
          <w:rFonts w:asciiTheme="majorBidi" w:hAnsiTheme="majorBidi" w:cstheme="majorBidi"/>
        </w:rPr>
        <w:t>With the usage of TSST into web-based platform, the arithmetic task can be delivered online while keeping the key stress inducing component.</w:t>
      </w:r>
    </w:p>
    <w:p w14:paraId="097C6477" w14:textId="391D87BE" w:rsidR="00456E8F" w:rsidRDefault="00456E8F" w:rsidP="004371CE">
      <w:pPr>
        <w:spacing w:line="360" w:lineRule="auto"/>
        <w:ind w:left="720"/>
        <w:jc w:val="both"/>
        <w:rPr>
          <w:rFonts w:asciiTheme="majorBidi" w:hAnsiTheme="majorBidi" w:cstheme="majorBidi"/>
        </w:rPr>
      </w:pPr>
      <w:r>
        <w:rPr>
          <w:rFonts w:asciiTheme="majorBidi" w:hAnsiTheme="majorBidi" w:cstheme="majorBidi"/>
        </w:rPr>
        <w:t>Digital formats usually come with:</w:t>
      </w:r>
    </w:p>
    <w:p w14:paraId="7A4D8C69" w14:textId="745C50BA" w:rsidR="00456E8F" w:rsidRDefault="00456E8F">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A countdown timer visible on screen</w:t>
      </w:r>
    </w:p>
    <w:p w14:paraId="3DED4D93" w14:textId="74067C00" w:rsidR="00456E8F" w:rsidRDefault="00456E8F">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Input field to type the answer</w:t>
      </w:r>
    </w:p>
    <w:p w14:paraId="43F532B0" w14:textId="4672FD68" w:rsidR="00456E8F" w:rsidRDefault="00456E8F">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Instruction popped up before the task</w:t>
      </w:r>
    </w:p>
    <w:p w14:paraId="22EB159F" w14:textId="2A7A36D8" w:rsidR="00456E8F" w:rsidRDefault="00456E8F">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Instant alert when mistake is made such as: “Incorrect! Restart from 1022.”</w:t>
      </w:r>
    </w:p>
    <w:p w14:paraId="1781398E" w14:textId="3AE9C2DE" w:rsidR="00456E8F" w:rsidRDefault="00456E8F">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These prompts act like feedback and adding pressure (Norden et al., 2022).</w:t>
      </w:r>
    </w:p>
    <w:p w14:paraId="21AA9EBC" w14:textId="06BB07F5" w:rsidR="00B630C7" w:rsidRDefault="00B630C7" w:rsidP="00B630C7">
      <w:pPr>
        <w:spacing w:line="360" w:lineRule="auto"/>
        <w:ind w:left="720"/>
        <w:jc w:val="both"/>
        <w:rPr>
          <w:rFonts w:asciiTheme="majorBidi" w:hAnsiTheme="majorBidi" w:cstheme="majorBidi"/>
        </w:rPr>
      </w:pPr>
      <w:r w:rsidRPr="00B630C7">
        <w:rPr>
          <w:rFonts w:asciiTheme="majorBidi" w:hAnsiTheme="majorBidi" w:cstheme="majorBidi"/>
        </w:rPr>
        <w:t xml:space="preserve">In Trier Social Stress Test arithmetic task, performance is measured based on objective </w:t>
      </w:r>
      <w:r w:rsidR="00DB6EE2" w:rsidRPr="00B630C7">
        <w:rPr>
          <w:rFonts w:asciiTheme="majorBidi" w:hAnsiTheme="majorBidi" w:cstheme="majorBidi"/>
        </w:rPr>
        <w:t>behavioural</w:t>
      </w:r>
      <w:r w:rsidRPr="00B630C7">
        <w:rPr>
          <w:rFonts w:asciiTheme="majorBidi" w:hAnsiTheme="majorBidi" w:cstheme="majorBidi"/>
        </w:rPr>
        <w:t xml:space="preserve"> parameters such as correct responses, incorrect responses, time associated with responses, and continuity with tasks under social evaluative pressure. The arithmetic challenge in Trier Social Stress Test primarily involves subtracting serially with a time constraint under the evaluation of judges or simulation of evaluative conditions in digital versions (Kirschbaum et al., 1993; Dickerson &amp; Kemeny, 2004).</w:t>
      </w:r>
    </w:p>
    <w:p w14:paraId="28EEE496" w14:textId="003BE19F" w:rsidR="00B630C7" w:rsidRPr="00A96931" w:rsidRDefault="00A96931" w:rsidP="00B630C7">
      <w:pPr>
        <w:spacing w:line="360" w:lineRule="auto"/>
        <w:ind w:left="720"/>
        <w:jc w:val="both"/>
        <w:rPr>
          <w:rFonts w:asciiTheme="majorBidi" w:hAnsiTheme="majorBidi" w:cstheme="majorBidi"/>
          <w:b/>
          <w:bCs/>
        </w:rPr>
      </w:pPr>
      <w:r>
        <w:rPr>
          <w:rFonts w:asciiTheme="majorBidi" w:hAnsiTheme="majorBidi" w:cstheme="majorBidi"/>
          <w:b/>
          <w:bCs/>
        </w:rPr>
        <w:t>a)</w:t>
      </w:r>
      <w:r>
        <w:rPr>
          <w:rFonts w:asciiTheme="majorBidi" w:hAnsiTheme="majorBidi" w:cstheme="majorBidi"/>
          <w:b/>
          <w:bCs/>
        </w:rPr>
        <w:tab/>
      </w:r>
      <w:r w:rsidR="00B630C7" w:rsidRPr="00A96931">
        <w:rPr>
          <w:rFonts w:asciiTheme="majorBidi" w:hAnsiTheme="majorBidi" w:cstheme="majorBidi"/>
          <w:b/>
          <w:bCs/>
        </w:rPr>
        <w:t>Correct Response</w:t>
      </w:r>
    </w:p>
    <w:p w14:paraId="16AB5069" w14:textId="678B2FC9" w:rsidR="00A96931" w:rsidRPr="00A96931" w:rsidRDefault="00A96931" w:rsidP="00B630C7">
      <w:pPr>
        <w:spacing w:line="360" w:lineRule="auto"/>
        <w:ind w:left="720"/>
        <w:jc w:val="both"/>
        <w:rPr>
          <w:rFonts w:asciiTheme="majorBidi" w:hAnsiTheme="majorBidi" w:cstheme="majorBidi"/>
        </w:rPr>
      </w:pPr>
      <w:r w:rsidRPr="00A96931">
        <w:rPr>
          <w:rFonts w:asciiTheme="majorBidi" w:hAnsiTheme="majorBidi" w:cstheme="majorBidi"/>
        </w:rPr>
        <w:t>Response is correct if participant able to subtract in sequence.</w:t>
      </w:r>
    </w:p>
    <w:p w14:paraId="461DB5A8" w14:textId="6407A4F4" w:rsidR="00B630C7" w:rsidRPr="00082817" w:rsidRDefault="00A96931" w:rsidP="00B630C7">
      <w:pPr>
        <w:spacing w:line="360" w:lineRule="auto"/>
        <w:ind w:left="720"/>
        <w:jc w:val="both"/>
        <w:rPr>
          <w:rFonts w:asciiTheme="majorBidi" w:hAnsiTheme="majorBidi" w:cstheme="majorBidi"/>
          <w:b/>
          <w:bCs/>
        </w:rPr>
      </w:pPr>
      <w:r>
        <w:rPr>
          <w:rFonts w:asciiTheme="majorBidi" w:hAnsiTheme="majorBidi" w:cstheme="majorBidi"/>
          <w:b/>
          <w:bCs/>
        </w:rPr>
        <w:lastRenderedPageBreak/>
        <w:t>b)</w:t>
      </w:r>
      <w:r>
        <w:rPr>
          <w:rFonts w:asciiTheme="majorBidi" w:hAnsiTheme="majorBidi" w:cstheme="majorBidi"/>
          <w:b/>
          <w:bCs/>
        </w:rPr>
        <w:tab/>
      </w:r>
      <w:r w:rsidR="00B630C7" w:rsidRPr="00082817">
        <w:rPr>
          <w:rFonts w:asciiTheme="majorBidi" w:hAnsiTheme="majorBidi" w:cstheme="majorBidi"/>
          <w:b/>
          <w:bCs/>
        </w:rPr>
        <w:t>Incorrect Response</w:t>
      </w:r>
    </w:p>
    <w:p w14:paraId="43A0510F" w14:textId="2B0EF7B6" w:rsidR="00B630C7" w:rsidRPr="00082817" w:rsidRDefault="00A96931" w:rsidP="00B630C7">
      <w:pPr>
        <w:spacing w:line="360" w:lineRule="auto"/>
        <w:ind w:left="720"/>
        <w:jc w:val="both"/>
        <w:rPr>
          <w:rFonts w:asciiTheme="majorBidi" w:hAnsiTheme="majorBidi" w:cstheme="majorBidi"/>
          <w:b/>
          <w:bCs/>
        </w:rPr>
      </w:pPr>
      <w:r w:rsidRPr="00A96931">
        <w:rPr>
          <w:rFonts w:asciiTheme="majorBidi" w:hAnsiTheme="majorBidi" w:cstheme="majorBidi"/>
        </w:rPr>
        <w:t>Response is incorrect if participant unable to subtract in sequence. They must begin from start with the first number as stated by the researchers.</w:t>
      </w:r>
      <w:r w:rsidRPr="00A96931">
        <w:rPr>
          <w:rFonts w:asciiTheme="majorBidi" w:hAnsiTheme="majorBidi" w:cstheme="majorBidi"/>
          <w:b/>
          <w:bCs/>
        </w:rPr>
        <w:t xml:space="preserve"> </w:t>
      </w:r>
      <w:r w:rsidR="00B630C7" w:rsidRPr="009049E8">
        <w:rPr>
          <w:rFonts w:asciiTheme="majorBidi" w:hAnsiTheme="majorBidi" w:cstheme="majorBidi"/>
        </w:rPr>
        <w:t>(Kirschbaum et al., 1993; Kirschbaum et al., 1997).</w:t>
      </w:r>
    </w:p>
    <w:p w14:paraId="5A22DAAC" w14:textId="44E03683" w:rsidR="00B630C7" w:rsidRPr="00D51F07" w:rsidRDefault="00B630C7" w:rsidP="00B630C7">
      <w:pPr>
        <w:spacing w:line="360" w:lineRule="auto"/>
        <w:ind w:left="720"/>
        <w:rPr>
          <w:rFonts w:asciiTheme="majorBidi" w:hAnsiTheme="majorBidi" w:cstheme="majorBidi"/>
        </w:rPr>
      </w:pPr>
      <w:r w:rsidRPr="00D51F07">
        <w:rPr>
          <w:rFonts w:asciiTheme="majorBidi" w:hAnsiTheme="majorBidi" w:cstheme="majorBidi"/>
        </w:rPr>
        <w:t>Performance scoring is based on the following metrics:</w:t>
      </w:r>
    </w:p>
    <w:p w14:paraId="5CBFEE56" w14:textId="689825B7" w:rsidR="00B630C7" w:rsidRPr="00F878BF" w:rsidRDefault="00B630C7" w:rsidP="00F878BF">
      <w:pPr>
        <w:pStyle w:val="ListParagraph"/>
        <w:numPr>
          <w:ilvl w:val="0"/>
          <w:numId w:val="16"/>
        </w:numPr>
        <w:spacing w:line="360" w:lineRule="auto"/>
        <w:jc w:val="both"/>
        <w:rPr>
          <w:rFonts w:asciiTheme="majorBidi" w:hAnsiTheme="majorBidi" w:cstheme="majorBidi"/>
        </w:rPr>
      </w:pPr>
      <w:r w:rsidRPr="00F878BF">
        <w:rPr>
          <w:rFonts w:asciiTheme="majorBidi" w:hAnsiTheme="majorBidi" w:cstheme="majorBidi"/>
        </w:rPr>
        <w:t>Total Correct Responses (C): Number of correct subtraction steps completed sequentially without error</w:t>
      </w:r>
    </w:p>
    <w:p w14:paraId="4A27461D" w14:textId="77777777" w:rsidR="00B630C7" w:rsidRPr="00F878BF" w:rsidRDefault="00B630C7" w:rsidP="00F878BF">
      <w:pPr>
        <w:pStyle w:val="ListParagraph"/>
        <w:numPr>
          <w:ilvl w:val="0"/>
          <w:numId w:val="16"/>
        </w:numPr>
        <w:spacing w:line="360" w:lineRule="auto"/>
        <w:jc w:val="both"/>
        <w:rPr>
          <w:rFonts w:asciiTheme="majorBidi" w:hAnsiTheme="majorBidi" w:cstheme="majorBidi"/>
        </w:rPr>
      </w:pPr>
      <w:r w:rsidRPr="00F878BF">
        <w:rPr>
          <w:rFonts w:asciiTheme="majorBidi" w:hAnsiTheme="majorBidi" w:cstheme="majorBidi"/>
        </w:rPr>
        <w:t>Total Incorrect Responses (I): Number of incorrect subtraction steps, restarts, or prolonged response delays</w:t>
      </w:r>
    </w:p>
    <w:p w14:paraId="2E127EC2" w14:textId="625837A9" w:rsidR="00B630C7" w:rsidRPr="00F878BF" w:rsidRDefault="00B630C7" w:rsidP="00F878BF">
      <w:pPr>
        <w:pStyle w:val="ListParagraph"/>
        <w:numPr>
          <w:ilvl w:val="0"/>
          <w:numId w:val="16"/>
        </w:numPr>
        <w:spacing w:line="360" w:lineRule="auto"/>
        <w:jc w:val="both"/>
        <w:rPr>
          <w:rFonts w:asciiTheme="majorBidi" w:hAnsiTheme="majorBidi" w:cstheme="majorBidi"/>
        </w:rPr>
      </w:pPr>
      <w:r w:rsidRPr="00F878BF">
        <w:rPr>
          <w:rFonts w:asciiTheme="majorBidi" w:hAnsiTheme="majorBidi" w:cstheme="majorBidi"/>
        </w:rPr>
        <w:t>Total Attempts (T): Total number of subtraction steps attempted, where</w:t>
      </w:r>
      <w:r w:rsidR="00F878BF" w:rsidRPr="00F878BF">
        <w:rPr>
          <w:rFonts w:asciiTheme="majorBidi" w:hAnsiTheme="majorBidi" w:cstheme="majorBidi"/>
        </w:rPr>
        <w:t xml:space="preserve"> it is calculated using same metrics and formulas as previously detailed in MIST Section.</w:t>
      </w:r>
    </w:p>
    <w:p w14:paraId="35630DB4" w14:textId="77777777" w:rsidR="00DB6EE2" w:rsidRPr="00EB63FF" w:rsidRDefault="00DB6EE2" w:rsidP="00DB6EE2">
      <w:pPr>
        <w:pStyle w:val="ListParagraph"/>
        <w:spacing w:line="360" w:lineRule="auto"/>
        <w:ind w:left="1440"/>
        <w:jc w:val="both"/>
        <w:rPr>
          <w:rFonts w:asciiTheme="majorBidi" w:hAnsiTheme="majorBidi" w:cstheme="majorBidi"/>
          <w:highlight w:val="yellow"/>
        </w:rPr>
      </w:pPr>
    </w:p>
    <w:p w14:paraId="5C8EF68F" w14:textId="614DA5B6" w:rsidR="00302FE0" w:rsidRPr="00302FE0" w:rsidRDefault="00DC63E3" w:rsidP="00302FE0">
      <w:pPr>
        <w:spacing w:line="360" w:lineRule="auto"/>
        <w:jc w:val="both"/>
        <w:rPr>
          <w:rFonts w:asciiTheme="majorBidi" w:hAnsiTheme="majorBidi" w:cstheme="majorBidi"/>
          <w:b/>
          <w:bCs/>
        </w:rPr>
      </w:pPr>
      <w:r w:rsidRPr="00DC63E3">
        <w:rPr>
          <w:rFonts w:asciiTheme="majorBidi" w:hAnsiTheme="majorBidi" w:cstheme="majorBidi"/>
          <w:b/>
          <w:bCs/>
        </w:rPr>
        <w:t>2.3</w:t>
      </w:r>
      <w:r w:rsidRPr="00DC63E3">
        <w:rPr>
          <w:rFonts w:asciiTheme="majorBidi" w:hAnsiTheme="majorBidi" w:cstheme="majorBidi"/>
          <w:b/>
          <w:bCs/>
        </w:rPr>
        <w:tab/>
        <w:t>Recording and Monitoring</w:t>
      </w:r>
    </w:p>
    <w:p w14:paraId="620DAF7E" w14:textId="1E0ACBF3" w:rsidR="00BE3F8B" w:rsidRDefault="008826B9" w:rsidP="00AA0985">
      <w:pPr>
        <w:spacing w:line="360" w:lineRule="auto"/>
        <w:ind w:left="720"/>
        <w:jc w:val="both"/>
        <w:rPr>
          <w:rFonts w:asciiTheme="majorBidi" w:hAnsiTheme="majorBidi" w:cstheme="majorBidi"/>
        </w:rPr>
      </w:pPr>
      <w:bookmarkStart w:id="0" w:name="_Hlk215246930"/>
      <w:r>
        <w:rPr>
          <w:rFonts w:asciiTheme="majorBidi" w:hAnsiTheme="majorBidi" w:cstheme="majorBidi"/>
        </w:rPr>
        <w:t>Recording and monitoring are one of the</w:t>
      </w:r>
      <w:r w:rsidR="009248F9">
        <w:rPr>
          <w:rFonts w:asciiTheme="majorBidi" w:hAnsiTheme="majorBidi" w:cstheme="majorBidi"/>
        </w:rPr>
        <w:t xml:space="preserve"> most important parts in studying the stress because it provides objective data on how people react towards stress test. There is a demand for </w:t>
      </w:r>
      <w:r w:rsidR="001C5C9E">
        <w:rPr>
          <w:rFonts w:asciiTheme="majorBidi" w:hAnsiTheme="majorBidi" w:cstheme="majorBidi"/>
        </w:rPr>
        <w:t>these methods</w:t>
      </w:r>
      <w:r w:rsidR="009248F9">
        <w:rPr>
          <w:rFonts w:asciiTheme="majorBidi" w:hAnsiTheme="majorBidi" w:cstheme="majorBidi"/>
        </w:rPr>
        <w:t xml:space="preserve"> </w:t>
      </w:r>
      <w:r w:rsidR="001C5C9E">
        <w:rPr>
          <w:rFonts w:asciiTheme="majorBidi" w:hAnsiTheme="majorBidi" w:cstheme="majorBidi"/>
        </w:rPr>
        <w:t>because of</w:t>
      </w:r>
      <w:r w:rsidR="009248F9">
        <w:rPr>
          <w:rFonts w:asciiTheme="majorBidi" w:hAnsiTheme="majorBidi" w:cstheme="majorBidi"/>
        </w:rPr>
        <w:t xml:space="preserve"> the </w:t>
      </w:r>
      <w:r w:rsidR="001C5C9E">
        <w:rPr>
          <w:rFonts w:asciiTheme="majorBidi" w:hAnsiTheme="majorBidi" w:cstheme="majorBidi"/>
        </w:rPr>
        <w:t xml:space="preserve">use of the traditional way which is self-report-based stress test can be subjective bias (Korkmaz et al., 2025). </w:t>
      </w:r>
      <w:r w:rsidR="00533F8D">
        <w:rPr>
          <w:rFonts w:asciiTheme="majorBidi" w:hAnsiTheme="majorBidi" w:cstheme="majorBidi"/>
        </w:rPr>
        <w:t xml:space="preserve">According to </w:t>
      </w:r>
      <w:r w:rsidR="00AA0985">
        <w:rPr>
          <w:rFonts w:asciiTheme="majorBidi" w:hAnsiTheme="majorBidi" w:cstheme="majorBidi"/>
        </w:rPr>
        <w:t>Shirtcliff et al. (2024), demonstrating stress induction like MIST relies on precise behavioural measure with real-time feedback. These tasks need to have a coordinated system that align the timing of the participant during the test.</w:t>
      </w:r>
    </w:p>
    <w:p w14:paraId="6F4A590A" w14:textId="32533AA7" w:rsidR="00302FE0" w:rsidRDefault="004661CF" w:rsidP="005D0379">
      <w:pPr>
        <w:spacing w:line="360" w:lineRule="auto"/>
        <w:ind w:left="720"/>
        <w:jc w:val="both"/>
        <w:rPr>
          <w:rFonts w:asciiTheme="majorBidi" w:hAnsiTheme="majorBidi" w:cstheme="majorBidi"/>
        </w:rPr>
      </w:pPr>
      <w:r>
        <w:rPr>
          <w:rFonts w:asciiTheme="majorBidi" w:hAnsiTheme="majorBidi" w:cstheme="majorBidi"/>
        </w:rPr>
        <w:t>Most protocols are mostly limited to traditional laboratory settings that are manually observing, labour-intensive and cannot be scaled to larger place (Norden et al., 2022). Studies show that traditional method or manual method are suffers from issues such as human error, subjective observations, and poor scalability that could burdened by researchers (</w:t>
      </w:r>
      <w:proofErr w:type="spellStart"/>
      <w:r>
        <w:rPr>
          <w:rFonts w:asciiTheme="majorBidi" w:hAnsiTheme="majorBidi" w:cstheme="majorBidi"/>
        </w:rPr>
        <w:t>Vikoler</w:t>
      </w:r>
      <w:proofErr w:type="spellEnd"/>
      <w:r>
        <w:rPr>
          <w:rFonts w:asciiTheme="majorBidi" w:hAnsiTheme="majorBidi" w:cstheme="majorBidi"/>
        </w:rPr>
        <w:t xml:space="preserve"> et al., 2025). With digital tools become common, stress test can be done remotely and be use in web-based system which improve </w:t>
      </w:r>
      <w:r w:rsidR="005D0379">
        <w:rPr>
          <w:rFonts w:asciiTheme="majorBidi" w:hAnsiTheme="majorBidi" w:cstheme="majorBidi"/>
        </w:rPr>
        <w:t>consistency and reduce manual effort (</w:t>
      </w:r>
      <w:proofErr w:type="spellStart"/>
      <w:r w:rsidR="005D0379">
        <w:rPr>
          <w:rFonts w:asciiTheme="majorBidi" w:hAnsiTheme="majorBidi" w:cstheme="majorBidi"/>
        </w:rPr>
        <w:t>Wielgopolan</w:t>
      </w:r>
      <w:proofErr w:type="spellEnd"/>
      <w:r w:rsidR="005D0379">
        <w:rPr>
          <w:rFonts w:asciiTheme="majorBidi" w:hAnsiTheme="majorBidi" w:cstheme="majorBidi"/>
        </w:rPr>
        <w:t xml:space="preserve"> et al., 20</w:t>
      </w:r>
      <w:bookmarkEnd w:id="0"/>
      <w:r w:rsidR="005D0379">
        <w:rPr>
          <w:rFonts w:asciiTheme="majorBidi" w:hAnsiTheme="majorBidi" w:cstheme="majorBidi"/>
        </w:rPr>
        <w:t>25).</w:t>
      </w:r>
    </w:p>
    <w:p w14:paraId="25135EE8" w14:textId="6043605A" w:rsidR="00C53581" w:rsidRPr="00CE1CC6" w:rsidRDefault="007725EA" w:rsidP="00082817">
      <w:pPr>
        <w:spacing w:line="360" w:lineRule="auto"/>
        <w:ind w:left="720"/>
        <w:jc w:val="both"/>
        <w:rPr>
          <w:rFonts w:asciiTheme="majorBidi" w:hAnsiTheme="majorBidi" w:cstheme="majorBidi"/>
          <w:b/>
          <w:bCs/>
        </w:rPr>
      </w:pPr>
      <w:r>
        <w:rPr>
          <w:rFonts w:asciiTheme="majorBidi" w:hAnsiTheme="majorBidi" w:cstheme="majorBidi"/>
        </w:rPr>
        <w:lastRenderedPageBreak/>
        <w:t>However, current digital a scattered in every website with different interfaces and data-logging format especially for standardized stress induction methods (</w:t>
      </w:r>
      <w:proofErr w:type="spellStart"/>
      <w:r>
        <w:rPr>
          <w:rFonts w:asciiTheme="majorBidi" w:hAnsiTheme="majorBidi" w:cstheme="majorBidi"/>
        </w:rPr>
        <w:t>Vikoler</w:t>
      </w:r>
      <w:proofErr w:type="spellEnd"/>
      <w:r>
        <w:rPr>
          <w:rFonts w:asciiTheme="majorBidi" w:hAnsiTheme="majorBidi" w:cstheme="majorBidi"/>
        </w:rPr>
        <w:t xml:space="preserve"> et al., 2025). According to Al Sahili et al. (2025), explicitly states that most of digital technology that existed are “fragmented data silos” and “inconsistent annotations schemes” where applications concentrate on individual modalities rather than collaborati</w:t>
      </w:r>
      <w:r w:rsidRPr="001D7D40">
        <w:rPr>
          <w:rFonts w:asciiTheme="majorBidi" w:hAnsiTheme="majorBidi" w:cstheme="majorBidi"/>
        </w:rPr>
        <w:t xml:space="preserve">ng. </w:t>
      </w:r>
      <w:r w:rsidR="00C871D0" w:rsidRPr="001D7D40">
        <w:rPr>
          <w:rFonts w:asciiTheme="majorBidi" w:hAnsiTheme="majorBidi" w:cstheme="majorBidi"/>
        </w:rPr>
        <w:t xml:space="preserve">The fragmented platform could easily result in some incomplete or disorganized data, and because of these “fragmented data silos,” it could be hard to create trustworthy models </w:t>
      </w:r>
      <w:r w:rsidR="00C4454F" w:rsidRPr="001D7D40">
        <w:rPr>
          <w:rFonts w:asciiTheme="majorBidi" w:hAnsiTheme="majorBidi" w:cstheme="majorBidi"/>
        </w:rPr>
        <w:t>(</w:t>
      </w:r>
      <w:r w:rsidR="00C4454F" w:rsidRPr="00F836A1">
        <w:rPr>
          <w:rFonts w:asciiTheme="majorBidi" w:hAnsiTheme="majorBidi" w:cstheme="majorBidi"/>
        </w:rPr>
        <w:t>Al Sahili et a</w:t>
      </w:r>
      <w:r w:rsidR="00C4454F" w:rsidRPr="001D7D40">
        <w:rPr>
          <w:rFonts w:asciiTheme="majorBidi" w:hAnsiTheme="majorBidi" w:cstheme="majorBidi"/>
        </w:rPr>
        <w:t>l., 2025).</w:t>
      </w:r>
    </w:p>
    <w:p w14:paraId="0A9ECF3F" w14:textId="12EF9EEF" w:rsidR="00DC63E3" w:rsidRPr="00CE1CC6" w:rsidRDefault="00C67DC4" w:rsidP="00C4454F">
      <w:pPr>
        <w:spacing w:line="360" w:lineRule="auto"/>
        <w:jc w:val="both"/>
        <w:rPr>
          <w:rFonts w:asciiTheme="majorBidi" w:hAnsiTheme="majorBidi" w:cstheme="majorBidi"/>
          <w:b/>
          <w:bCs/>
        </w:rPr>
      </w:pPr>
      <w:r w:rsidRPr="00CE1CC6">
        <w:rPr>
          <w:rFonts w:asciiTheme="majorBidi" w:hAnsiTheme="majorBidi" w:cstheme="majorBidi"/>
          <w:b/>
          <w:bCs/>
        </w:rPr>
        <w:t>2.3.1</w:t>
      </w:r>
      <w:r w:rsidRPr="00CE1CC6">
        <w:rPr>
          <w:rFonts w:asciiTheme="majorBidi" w:hAnsiTheme="majorBidi" w:cstheme="majorBidi"/>
          <w:b/>
          <w:bCs/>
        </w:rPr>
        <w:tab/>
        <w:t>Behavioural Response Recording</w:t>
      </w:r>
    </w:p>
    <w:p w14:paraId="59289887" w14:textId="6A891AC3" w:rsidR="000D6AED" w:rsidRPr="001A6364" w:rsidRDefault="000D6AED" w:rsidP="003205A0">
      <w:pPr>
        <w:spacing w:line="360" w:lineRule="auto"/>
        <w:ind w:left="720"/>
        <w:jc w:val="both"/>
        <w:rPr>
          <w:rFonts w:asciiTheme="majorBidi" w:hAnsiTheme="majorBidi" w:cstheme="majorBidi"/>
        </w:rPr>
      </w:pPr>
      <w:r w:rsidRPr="001A6364">
        <w:rPr>
          <w:rFonts w:asciiTheme="majorBidi" w:hAnsiTheme="majorBidi" w:cstheme="majorBidi"/>
        </w:rPr>
        <w:t xml:space="preserve">While measuring their responses, </w:t>
      </w:r>
      <w:r w:rsidR="001D7D40" w:rsidRPr="001A6364">
        <w:rPr>
          <w:rFonts w:asciiTheme="majorBidi" w:hAnsiTheme="majorBidi" w:cstheme="majorBidi"/>
        </w:rPr>
        <w:t>it is important to see how</w:t>
      </w:r>
      <w:r w:rsidRPr="001A6364">
        <w:rPr>
          <w:rFonts w:asciiTheme="majorBidi" w:hAnsiTheme="majorBidi" w:cstheme="majorBidi"/>
        </w:rPr>
        <w:t xml:space="preserve"> people behave on stressful tasks. Speed, accuracy, errors made, or </w:t>
      </w:r>
      <w:r w:rsidR="001D7D40" w:rsidRPr="001A6364">
        <w:rPr>
          <w:rFonts w:asciiTheme="majorBidi" w:hAnsiTheme="majorBidi" w:cstheme="majorBidi"/>
        </w:rPr>
        <w:t>consistent</w:t>
      </w:r>
      <w:r w:rsidRPr="001A6364">
        <w:rPr>
          <w:rFonts w:asciiTheme="majorBidi" w:hAnsiTheme="majorBidi" w:cstheme="majorBidi"/>
        </w:rPr>
        <w:t xml:space="preserve"> responses are </w:t>
      </w:r>
      <w:r w:rsidR="001D7D40" w:rsidRPr="001A6364">
        <w:rPr>
          <w:rFonts w:asciiTheme="majorBidi" w:hAnsiTheme="majorBidi" w:cstheme="majorBidi"/>
        </w:rPr>
        <w:t>needed to show</w:t>
      </w:r>
      <w:r w:rsidRPr="001A6364">
        <w:rPr>
          <w:rFonts w:asciiTheme="majorBidi" w:hAnsiTheme="majorBidi" w:cstheme="majorBidi"/>
        </w:rPr>
        <w:t xml:space="preserve"> how much the thought process works when put under stress. Delayed or </w:t>
      </w:r>
      <w:r w:rsidR="001D7D40" w:rsidRPr="001A6364">
        <w:rPr>
          <w:rFonts w:asciiTheme="majorBidi" w:hAnsiTheme="majorBidi" w:cstheme="majorBidi"/>
        </w:rPr>
        <w:t>slow</w:t>
      </w:r>
      <w:r w:rsidRPr="001A6364">
        <w:rPr>
          <w:rFonts w:asciiTheme="majorBidi" w:hAnsiTheme="majorBidi" w:cstheme="majorBidi"/>
        </w:rPr>
        <w:t xml:space="preserve"> responses may suggest that a person's brain is overloaded the moment stress sets in</w:t>
      </w:r>
      <w:r w:rsidR="001D7D40" w:rsidRPr="001A6364">
        <w:rPr>
          <w:rFonts w:asciiTheme="majorBidi" w:hAnsiTheme="majorBidi" w:cstheme="majorBidi"/>
        </w:rPr>
        <w:t xml:space="preserve"> (</w:t>
      </w:r>
      <w:proofErr w:type="spellStart"/>
      <w:r w:rsidR="003C53D2">
        <w:rPr>
          <w:rFonts w:asciiTheme="majorBidi" w:hAnsiTheme="majorBidi" w:cstheme="majorBidi"/>
        </w:rPr>
        <w:t>Cantelon</w:t>
      </w:r>
      <w:proofErr w:type="spellEnd"/>
      <w:r w:rsidR="00FA105D">
        <w:rPr>
          <w:rFonts w:asciiTheme="majorBidi" w:hAnsiTheme="majorBidi" w:cstheme="majorBidi"/>
        </w:rPr>
        <w:t xml:space="preserve"> et al.</w:t>
      </w:r>
      <w:r w:rsidR="001D7D40" w:rsidRPr="001A6364">
        <w:rPr>
          <w:rFonts w:asciiTheme="majorBidi" w:hAnsiTheme="majorBidi" w:cstheme="majorBidi"/>
        </w:rPr>
        <w:t xml:space="preserve">, </w:t>
      </w:r>
      <w:r w:rsidR="003C53D2">
        <w:rPr>
          <w:rFonts w:asciiTheme="majorBidi" w:hAnsiTheme="majorBidi" w:cstheme="majorBidi"/>
        </w:rPr>
        <w:t>2024</w:t>
      </w:r>
      <w:r w:rsidR="001D7D40" w:rsidRPr="001A6364">
        <w:rPr>
          <w:rFonts w:asciiTheme="majorBidi" w:hAnsiTheme="majorBidi" w:cstheme="majorBidi"/>
        </w:rPr>
        <w:t>)</w:t>
      </w:r>
      <w:r w:rsidRPr="001A6364">
        <w:rPr>
          <w:rFonts w:asciiTheme="majorBidi" w:hAnsiTheme="majorBidi" w:cstheme="majorBidi"/>
        </w:rPr>
        <w:t>. Where the question of hitting targets or avoiding errors arises, any failure to do so may become indicative of a diversion of attention under stress, as in the case of colour word tests or fast mental arithmetic, where stress increases errors</w:t>
      </w:r>
      <w:r w:rsidR="001D7D40" w:rsidRPr="001A6364">
        <w:rPr>
          <w:rFonts w:asciiTheme="majorBidi" w:hAnsiTheme="majorBidi" w:cstheme="majorBidi"/>
        </w:rPr>
        <w:t xml:space="preserve"> (Dedovic et al., 2005)</w:t>
      </w:r>
      <w:r w:rsidRPr="001A6364">
        <w:rPr>
          <w:rFonts w:asciiTheme="majorBidi" w:hAnsiTheme="majorBidi" w:cstheme="majorBidi"/>
        </w:rPr>
        <w:t xml:space="preserve">. Keeping such measures helps researchers identify actual changes in brain activity while assessing the degree of disruption caused by stress in the task performance. Observational hints about human </w:t>
      </w:r>
      <w:r w:rsidR="001D7D40" w:rsidRPr="001A6364">
        <w:rPr>
          <w:rFonts w:asciiTheme="majorBidi" w:hAnsiTheme="majorBidi" w:cstheme="majorBidi"/>
        </w:rPr>
        <w:t>behaviour</w:t>
      </w:r>
      <w:r w:rsidRPr="001A6364">
        <w:rPr>
          <w:rFonts w:asciiTheme="majorBidi" w:hAnsiTheme="majorBidi" w:cstheme="majorBidi"/>
        </w:rPr>
        <w:t xml:space="preserve"> provide further insight into test scores, where overt signs of strain on the performance of various tasks can be detected with the help of sounds or visual features. These are generally recorded through video or audio recordings for researchers to measure changes in facial expressions, or the endpoints of eye gaze, posture, or overall motion patterns</w:t>
      </w:r>
      <w:r w:rsidR="001D7D40" w:rsidRPr="001A6364">
        <w:rPr>
          <w:rFonts w:asciiTheme="majorBidi" w:hAnsiTheme="majorBidi" w:cstheme="majorBidi"/>
        </w:rPr>
        <w:t xml:space="preserve"> (Giannakakis</w:t>
      </w:r>
      <w:r w:rsidR="00446FA2">
        <w:rPr>
          <w:rFonts w:asciiTheme="majorBidi" w:hAnsiTheme="majorBidi" w:cstheme="majorBidi"/>
        </w:rPr>
        <w:t xml:space="preserve"> et al.</w:t>
      </w:r>
      <w:r w:rsidR="001D7D40" w:rsidRPr="001A6364">
        <w:rPr>
          <w:rFonts w:asciiTheme="majorBidi" w:hAnsiTheme="majorBidi" w:cstheme="majorBidi"/>
        </w:rPr>
        <w:t>, 2017).</w:t>
      </w:r>
    </w:p>
    <w:p w14:paraId="7B5D858A" w14:textId="0C042E69" w:rsidR="003205A0" w:rsidRPr="00082817" w:rsidRDefault="00B954E3" w:rsidP="00D51F07">
      <w:pPr>
        <w:spacing w:line="360" w:lineRule="auto"/>
        <w:ind w:left="720"/>
        <w:jc w:val="both"/>
        <w:rPr>
          <w:rFonts w:asciiTheme="majorBidi" w:hAnsiTheme="majorBidi" w:cstheme="majorBidi"/>
          <w:b/>
          <w:bCs/>
        </w:rPr>
      </w:pPr>
      <w:r w:rsidRPr="00B954E3">
        <w:rPr>
          <w:rFonts w:asciiTheme="majorBidi" w:hAnsiTheme="majorBidi" w:cstheme="majorBidi"/>
        </w:rPr>
        <w:t>Actions such as doing many movements from foot to foot, holding back answers for a long period, or showing irritation may reveal mental pressure increasing (</w:t>
      </w:r>
      <w:proofErr w:type="spellStart"/>
      <w:r w:rsidR="00A03C15">
        <w:rPr>
          <w:rFonts w:asciiTheme="majorBidi" w:hAnsiTheme="majorBidi" w:cstheme="majorBidi"/>
        </w:rPr>
        <w:t>Cantelon</w:t>
      </w:r>
      <w:proofErr w:type="spellEnd"/>
      <w:r w:rsidRPr="00B954E3">
        <w:rPr>
          <w:rFonts w:asciiTheme="majorBidi" w:hAnsiTheme="majorBidi" w:cstheme="majorBidi"/>
        </w:rPr>
        <w:t xml:space="preserve">, </w:t>
      </w:r>
      <w:r w:rsidR="005139D1">
        <w:rPr>
          <w:rFonts w:asciiTheme="majorBidi" w:hAnsiTheme="majorBidi" w:cstheme="majorBidi"/>
        </w:rPr>
        <w:t xml:space="preserve">et al., </w:t>
      </w:r>
      <w:r w:rsidR="00A03C15">
        <w:rPr>
          <w:rFonts w:asciiTheme="majorBidi" w:hAnsiTheme="majorBidi" w:cstheme="majorBidi"/>
        </w:rPr>
        <w:t>2024</w:t>
      </w:r>
      <w:r w:rsidRPr="00B954E3">
        <w:rPr>
          <w:rFonts w:asciiTheme="majorBidi" w:hAnsiTheme="majorBidi" w:cstheme="majorBidi"/>
        </w:rPr>
        <w:t xml:space="preserve">). </w:t>
      </w:r>
      <w:r w:rsidR="00D51F07" w:rsidRPr="00D51F07">
        <w:rPr>
          <w:rFonts w:asciiTheme="majorBidi" w:hAnsiTheme="majorBidi" w:cstheme="majorBidi"/>
        </w:rPr>
        <w:t xml:space="preserve">Audio recording can reveal the participant stress from the voice which sometimes the participant will stutter and pause when speaking </w:t>
      </w:r>
      <w:r w:rsidRPr="00D51F07">
        <w:rPr>
          <w:rFonts w:asciiTheme="majorBidi" w:hAnsiTheme="majorBidi" w:cstheme="majorBidi"/>
        </w:rPr>
        <w:t xml:space="preserve">(Norden et al., 2022). </w:t>
      </w:r>
    </w:p>
    <w:p w14:paraId="281B1FC4" w14:textId="7A24B3B3" w:rsidR="00B954E3" w:rsidRPr="007D75DB" w:rsidRDefault="00B954E3" w:rsidP="00472E5E">
      <w:pPr>
        <w:spacing w:line="360" w:lineRule="auto"/>
        <w:ind w:left="720"/>
        <w:jc w:val="both"/>
        <w:rPr>
          <w:rFonts w:asciiTheme="majorBidi" w:hAnsiTheme="majorBidi" w:cstheme="majorBidi"/>
        </w:rPr>
      </w:pPr>
      <w:r w:rsidRPr="00D51F07">
        <w:rPr>
          <w:rFonts w:asciiTheme="majorBidi" w:hAnsiTheme="majorBidi" w:cstheme="majorBidi"/>
        </w:rPr>
        <w:t>Synchronization of body-based signals enhances the ability of researchers to track behaviour when people are under stress. Instead</w:t>
      </w:r>
      <w:r w:rsidRPr="007D75DB">
        <w:rPr>
          <w:rFonts w:asciiTheme="majorBidi" w:hAnsiTheme="majorBidi" w:cstheme="majorBidi"/>
        </w:rPr>
        <w:t xml:space="preserve"> of looking at actions, </w:t>
      </w:r>
      <w:r w:rsidR="007D75DB" w:rsidRPr="007D75DB">
        <w:rPr>
          <w:rFonts w:asciiTheme="majorBidi" w:hAnsiTheme="majorBidi" w:cstheme="majorBidi"/>
        </w:rPr>
        <w:lastRenderedPageBreak/>
        <w:t>researchers</w:t>
      </w:r>
      <w:r w:rsidRPr="007D75DB">
        <w:rPr>
          <w:rFonts w:asciiTheme="majorBidi" w:hAnsiTheme="majorBidi" w:cstheme="majorBidi"/>
        </w:rPr>
        <w:t xml:space="preserve"> </w:t>
      </w:r>
      <w:r w:rsidR="007D75DB" w:rsidRPr="007D75DB">
        <w:rPr>
          <w:rFonts w:asciiTheme="majorBidi" w:hAnsiTheme="majorBidi" w:cstheme="majorBidi"/>
        </w:rPr>
        <w:t>record</w:t>
      </w:r>
      <w:r w:rsidRPr="007D75DB">
        <w:rPr>
          <w:rFonts w:asciiTheme="majorBidi" w:hAnsiTheme="majorBidi" w:cstheme="majorBidi"/>
        </w:rPr>
        <w:t xml:space="preserve"> things like slowed reactions or obvious signs of strain with physical changes. The increased heartbeat, sweat responses, or changes in cortisol (Kirschbaum et al., 1993). Since these readings come out synchronized, it is easy to establish if a stumble in focus happens right at the point when the body shows peak stress. This linking of outward actions with inner states of the body confirms that what one gets is </w:t>
      </w:r>
      <w:r w:rsidR="007D75DB" w:rsidRPr="007D75DB">
        <w:rPr>
          <w:rFonts w:asciiTheme="majorBidi" w:hAnsiTheme="majorBidi" w:cstheme="majorBidi"/>
        </w:rPr>
        <w:t>linked</w:t>
      </w:r>
      <w:r w:rsidRPr="007D75DB">
        <w:rPr>
          <w:rFonts w:asciiTheme="majorBidi" w:hAnsiTheme="majorBidi" w:cstheme="majorBidi"/>
        </w:rPr>
        <w:t xml:space="preserve"> to stress and not random variation. Combining both types of data strengthens conclusions about how pressure affects cognition and mood. It can also make results easier to compare across different persons, even when situations are varied slightly.</w:t>
      </w:r>
    </w:p>
    <w:p w14:paraId="576CD099" w14:textId="164A98EE" w:rsidR="006175E9" w:rsidRPr="007D75DB" w:rsidRDefault="007D75DB" w:rsidP="00A00C1B">
      <w:pPr>
        <w:spacing w:line="360" w:lineRule="auto"/>
        <w:ind w:left="720"/>
        <w:jc w:val="both"/>
        <w:rPr>
          <w:rFonts w:asciiTheme="majorBidi" w:hAnsiTheme="majorBidi" w:cstheme="majorBidi"/>
        </w:rPr>
      </w:pPr>
      <w:r w:rsidRPr="007D75DB">
        <w:rPr>
          <w:rFonts w:asciiTheme="majorBidi" w:hAnsiTheme="majorBidi" w:cstheme="majorBidi"/>
        </w:rPr>
        <w:t xml:space="preserve">Recording what individuals do provides good evidence about stress, and research findings become more reliable. Rather than having computer estimates of how someone might feel, </w:t>
      </w:r>
      <w:r>
        <w:rPr>
          <w:rFonts w:asciiTheme="majorBidi" w:hAnsiTheme="majorBidi" w:cstheme="majorBidi"/>
        </w:rPr>
        <w:t>it</w:t>
      </w:r>
      <w:r w:rsidRPr="007D75DB">
        <w:rPr>
          <w:rFonts w:asciiTheme="majorBidi" w:hAnsiTheme="majorBidi" w:cstheme="majorBidi"/>
        </w:rPr>
        <w:t xml:space="preserve"> also </w:t>
      </w:r>
      <w:r w:rsidR="00D51F07" w:rsidRPr="007D75DB">
        <w:rPr>
          <w:rFonts w:asciiTheme="majorBidi" w:hAnsiTheme="majorBidi" w:cstheme="majorBidi"/>
        </w:rPr>
        <w:t>records</w:t>
      </w:r>
      <w:r w:rsidRPr="007D75DB">
        <w:rPr>
          <w:rFonts w:asciiTheme="majorBidi" w:hAnsiTheme="majorBidi" w:cstheme="majorBidi"/>
        </w:rPr>
        <w:t xml:space="preserve"> actual behaviour like speed or errors, which reduces the number of personal perspectives (Norden et al., 2022). Because computers record all these points every time, data points remain constant regardless of who it done on or when it happens. That is also because computers can avoid human errors from over-monitoring. In addition to that, data points from these processes correlate perfectly with heart rate trackers or video recordings, providing scientists with complete data points without clashing pieces of information. Because of accessible internet assistance, storing, examining, or </w:t>
      </w:r>
      <w:r w:rsidR="00D51F07" w:rsidRPr="007D75DB">
        <w:rPr>
          <w:rFonts w:asciiTheme="majorBidi" w:hAnsiTheme="majorBidi" w:cstheme="majorBidi"/>
        </w:rPr>
        <w:t>analysing</w:t>
      </w:r>
      <w:r w:rsidRPr="007D75DB">
        <w:rPr>
          <w:rFonts w:asciiTheme="majorBidi" w:hAnsiTheme="majorBidi" w:cstheme="majorBidi"/>
        </w:rPr>
        <w:t xml:space="preserve"> </w:t>
      </w:r>
      <w:r w:rsidR="00D51F07" w:rsidRPr="007D75DB">
        <w:rPr>
          <w:rFonts w:asciiTheme="majorBidi" w:hAnsiTheme="majorBidi" w:cstheme="majorBidi"/>
        </w:rPr>
        <w:t>behaviour</w:t>
      </w:r>
      <w:r w:rsidRPr="007D75DB">
        <w:rPr>
          <w:rFonts w:asciiTheme="majorBidi" w:hAnsiTheme="majorBidi" w:cstheme="majorBidi"/>
        </w:rPr>
        <w:t xml:space="preserve"> data on a larger scale becomes possible like they are intended to in scientific labs or browsers today (</w:t>
      </w:r>
      <w:proofErr w:type="spellStart"/>
      <w:r w:rsidRPr="007D75DB">
        <w:rPr>
          <w:rFonts w:asciiTheme="majorBidi" w:hAnsiTheme="majorBidi" w:cstheme="majorBidi"/>
        </w:rPr>
        <w:t>Scarpina</w:t>
      </w:r>
      <w:proofErr w:type="spellEnd"/>
      <w:r w:rsidR="00DB6EE2">
        <w:rPr>
          <w:rFonts w:asciiTheme="majorBidi" w:hAnsiTheme="majorBidi" w:cstheme="majorBidi"/>
        </w:rPr>
        <w:t xml:space="preserve"> &amp; </w:t>
      </w:r>
      <w:proofErr w:type="spellStart"/>
      <w:r w:rsidRPr="007D75DB">
        <w:rPr>
          <w:rFonts w:asciiTheme="majorBidi" w:hAnsiTheme="majorBidi" w:cstheme="majorBidi"/>
        </w:rPr>
        <w:t>Tagini</w:t>
      </w:r>
      <w:proofErr w:type="spellEnd"/>
      <w:r w:rsidRPr="007D75DB">
        <w:rPr>
          <w:rFonts w:asciiTheme="majorBidi" w:hAnsiTheme="majorBidi" w:cstheme="majorBidi"/>
        </w:rPr>
        <w:t xml:space="preserve">, 2017; </w:t>
      </w:r>
      <w:proofErr w:type="spellStart"/>
      <w:r w:rsidRPr="007D75DB">
        <w:rPr>
          <w:rFonts w:asciiTheme="majorBidi" w:hAnsiTheme="majorBidi" w:cstheme="majorBidi"/>
        </w:rPr>
        <w:t>Wielgopolan</w:t>
      </w:r>
      <w:proofErr w:type="spellEnd"/>
      <w:r w:rsidR="00DB6EE2">
        <w:rPr>
          <w:rFonts w:asciiTheme="majorBidi" w:hAnsiTheme="majorBidi" w:cstheme="majorBidi"/>
        </w:rPr>
        <w:t xml:space="preserve"> et al., </w:t>
      </w:r>
      <w:r w:rsidRPr="007D75DB">
        <w:rPr>
          <w:rFonts w:asciiTheme="majorBidi" w:hAnsiTheme="majorBidi" w:cstheme="majorBidi"/>
        </w:rPr>
        <w:t>2025).</w:t>
      </w:r>
    </w:p>
    <w:p w14:paraId="00EB6BDB" w14:textId="3CEA8701" w:rsidR="00C4412D" w:rsidRPr="00CE1CC6" w:rsidRDefault="00C4412D" w:rsidP="00C4412D">
      <w:pPr>
        <w:spacing w:line="360" w:lineRule="auto"/>
        <w:jc w:val="both"/>
        <w:rPr>
          <w:rFonts w:asciiTheme="majorBidi" w:hAnsiTheme="majorBidi" w:cstheme="majorBidi"/>
          <w:b/>
          <w:bCs/>
        </w:rPr>
      </w:pPr>
      <w:r w:rsidRPr="00CE1CC6">
        <w:rPr>
          <w:rFonts w:asciiTheme="majorBidi" w:hAnsiTheme="majorBidi" w:cstheme="majorBidi"/>
          <w:b/>
          <w:bCs/>
        </w:rPr>
        <w:t>2.3.2</w:t>
      </w:r>
      <w:r w:rsidRPr="00CE1CC6">
        <w:rPr>
          <w:rFonts w:asciiTheme="majorBidi" w:hAnsiTheme="majorBidi" w:cstheme="majorBidi"/>
          <w:b/>
          <w:bCs/>
        </w:rPr>
        <w:tab/>
        <w:t>System Logging</w:t>
      </w:r>
    </w:p>
    <w:p w14:paraId="303577A8" w14:textId="0627A9C8" w:rsidR="007D75DB" w:rsidRPr="007D75DB" w:rsidRDefault="007D75DB" w:rsidP="007D75DB">
      <w:pPr>
        <w:spacing w:line="360" w:lineRule="auto"/>
        <w:ind w:left="720"/>
        <w:jc w:val="both"/>
        <w:rPr>
          <w:rFonts w:asciiTheme="majorBidi" w:hAnsiTheme="majorBidi" w:cstheme="majorBidi"/>
        </w:rPr>
      </w:pPr>
      <w:r w:rsidRPr="007D75DB">
        <w:rPr>
          <w:rFonts w:asciiTheme="majorBidi" w:hAnsiTheme="majorBidi" w:cstheme="majorBidi"/>
        </w:rPr>
        <w:t>System logging is an activity that automatically records all the activities performed by the users on the stress testing environment. Therefore, whenever participant react, doing tasks, or giving feedback on the system, all this is automatically logged along with exact timings. Since this activity is carried out without the help of humans, all the actions taken by people are also reflected accurately as they occurred, leading to an effective record of how they have conducted themselves during the testing process (Norden et al., 2022). Because all activities are not manually written down, errors decline, and all participants have an equal chance of being recorded.</w:t>
      </w:r>
    </w:p>
    <w:p w14:paraId="4DDC78D9" w14:textId="6C9B1887" w:rsidR="006841A4" w:rsidRPr="00A850D6" w:rsidRDefault="00D51F07" w:rsidP="00A850D6">
      <w:pPr>
        <w:spacing w:line="360" w:lineRule="auto"/>
        <w:ind w:left="720"/>
        <w:jc w:val="both"/>
        <w:rPr>
          <w:rFonts w:asciiTheme="majorBidi" w:hAnsiTheme="majorBidi" w:cstheme="majorBidi"/>
        </w:rPr>
      </w:pPr>
      <w:r w:rsidRPr="00947627">
        <w:rPr>
          <w:rFonts w:asciiTheme="majorBidi" w:hAnsiTheme="majorBidi" w:cstheme="majorBidi"/>
        </w:rPr>
        <w:lastRenderedPageBreak/>
        <w:t xml:space="preserve">System logs store information all information such as the participant’s name, result, and test timing. </w:t>
      </w:r>
      <w:r w:rsidR="007D75DB" w:rsidRPr="00947627">
        <w:rPr>
          <w:rFonts w:asciiTheme="majorBidi" w:hAnsiTheme="majorBidi" w:cstheme="majorBidi"/>
        </w:rPr>
        <w:t>It is important for researchers to note that system logs keep a clean and organized record of events that occurred during experiments.</w:t>
      </w:r>
      <w:r w:rsidR="007D75DB" w:rsidRPr="00A850D6">
        <w:rPr>
          <w:rFonts w:asciiTheme="majorBidi" w:hAnsiTheme="majorBidi" w:cstheme="majorBidi"/>
        </w:rPr>
        <w:t xml:space="preserve"> Therefore, the data logging will prevent the possibility of data error. By being able to refer to log statements to determine if actions went as planned using system logs also allows for recognizing possible dysfunctions or strange performances during the testing process (</w:t>
      </w:r>
      <w:proofErr w:type="spellStart"/>
      <w:r w:rsidR="007D75DB" w:rsidRPr="00A850D6">
        <w:rPr>
          <w:rFonts w:asciiTheme="majorBidi" w:hAnsiTheme="majorBidi" w:cstheme="majorBidi"/>
        </w:rPr>
        <w:t>Scarpina</w:t>
      </w:r>
      <w:proofErr w:type="spellEnd"/>
      <w:r w:rsidR="007D75DB" w:rsidRPr="00A850D6">
        <w:rPr>
          <w:rFonts w:asciiTheme="majorBidi" w:hAnsiTheme="majorBidi" w:cstheme="majorBidi"/>
        </w:rPr>
        <w:t xml:space="preserve"> et al., 2017). It is easier for others to replicate research results because research specifics can be seen clearly</w:t>
      </w:r>
      <w:r w:rsidR="00A850D6" w:rsidRPr="00A850D6">
        <w:rPr>
          <w:rFonts w:asciiTheme="majorBidi" w:hAnsiTheme="majorBidi" w:cstheme="majorBidi"/>
        </w:rPr>
        <w:t>. I</w:t>
      </w:r>
      <w:r w:rsidR="007D75DB" w:rsidRPr="00A850D6">
        <w:rPr>
          <w:rFonts w:asciiTheme="majorBidi" w:hAnsiTheme="majorBidi" w:cstheme="majorBidi"/>
        </w:rPr>
        <w:t>n addition to that, standardized techniques are possible in separate labs.</w:t>
      </w:r>
    </w:p>
    <w:p w14:paraId="7BE0FD35" w14:textId="3C0915C3" w:rsidR="00CE3EBD" w:rsidRPr="00CE1CC6" w:rsidRDefault="00CE3EBD" w:rsidP="006C35E1">
      <w:pPr>
        <w:spacing w:line="360" w:lineRule="auto"/>
        <w:jc w:val="both"/>
        <w:rPr>
          <w:rFonts w:asciiTheme="majorBidi" w:hAnsiTheme="majorBidi" w:cstheme="majorBidi"/>
          <w:b/>
          <w:bCs/>
        </w:rPr>
      </w:pPr>
      <w:r w:rsidRPr="00CE1CC6">
        <w:rPr>
          <w:rFonts w:asciiTheme="majorBidi" w:hAnsiTheme="majorBidi" w:cstheme="majorBidi"/>
          <w:b/>
          <w:bCs/>
        </w:rPr>
        <w:t>2.3.3</w:t>
      </w:r>
      <w:r w:rsidRPr="00CE1CC6">
        <w:rPr>
          <w:rFonts w:asciiTheme="majorBidi" w:hAnsiTheme="majorBidi" w:cstheme="majorBidi"/>
          <w:b/>
          <w:bCs/>
        </w:rPr>
        <w:tab/>
        <w:t>Integration with Stress Induction</w:t>
      </w:r>
    </w:p>
    <w:p w14:paraId="7C92BB8D" w14:textId="3E47901B" w:rsidR="00A850D6" w:rsidRPr="00F86840" w:rsidRDefault="00F86840" w:rsidP="00F86840">
      <w:pPr>
        <w:spacing w:line="360" w:lineRule="auto"/>
        <w:ind w:left="720"/>
        <w:jc w:val="both"/>
        <w:rPr>
          <w:rFonts w:asciiTheme="majorBidi" w:hAnsiTheme="majorBidi" w:cstheme="majorBidi"/>
        </w:rPr>
      </w:pPr>
      <w:r w:rsidRPr="00F86840">
        <w:rPr>
          <w:rFonts w:asciiTheme="majorBidi" w:hAnsiTheme="majorBidi" w:cstheme="majorBidi"/>
        </w:rPr>
        <w:t xml:space="preserve">For a configuration to be deemed good, stress testing and tracking devices must work well together. Activities like </w:t>
      </w:r>
      <w:proofErr w:type="spellStart"/>
      <w:r w:rsidRPr="00F86840">
        <w:rPr>
          <w:rFonts w:asciiTheme="majorBidi" w:hAnsiTheme="majorBidi" w:cstheme="majorBidi"/>
        </w:rPr>
        <w:t>color</w:t>
      </w:r>
      <w:proofErr w:type="spellEnd"/>
      <w:r w:rsidRPr="00F86840">
        <w:rPr>
          <w:rFonts w:asciiTheme="majorBidi" w:hAnsiTheme="majorBidi" w:cstheme="majorBidi"/>
        </w:rPr>
        <w:t xml:space="preserve"> changes, math puzzles, and recordings of the body's reaction to various tasks are all highly relevant to real-life </w:t>
      </w:r>
      <w:proofErr w:type="spellStart"/>
      <w:r w:rsidRPr="00F86840">
        <w:rPr>
          <w:rFonts w:asciiTheme="majorBidi" w:hAnsiTheme="majorBidi" w:cstheme="majorBidi"/>
        </w:rPr>
        <w:t>behavior</w:t>
      </w:r>
      <w:proofErr w:type="spellEnd"/>
      <w:r w:rsidRPr="00F86840">
        <w:rPr>
          <w:rFonts w:asciiTheme="majorBidi" w:hAnsiTheme="majorBidi" w:cstheme="majorBidi"/>
        </w:rPr>
        <w:t xml:space="preserve">. It is simpler to detect a direct reaction to the given stimulus if this is the case (Dedovic et al., 2005). These configurations enable the stress process to be rapidly modified based on the test taker's performance (Dedovic et al., 2005). To help maintain a constant stress level, MIST allows the test to change in the middle or display the "Too Slow!" notice (Dedovic et al., 2005). As a result, each person experiences regular levels of stress, which are crucial in triggering physiological reactions (Dedovic et al., 2005). It is simpler to deal with a variety of information sources when they are integrated into a single system, such as </w:t>
      </w:r>
      <w:proofErr w:type="spellStart"/>
      <w:r w:rsidRPr="00F86840">
        <w:rPr>
          <w:rFonts w:asciiTheme="majorBidi" w:hAnsiTheme="majorBidi" w:cstheme="majorBidi"/>
        </w:rPr>
        <w:t>behavior</w:t>
      </w:r>
      <w:proofErr w:type="spellEnd"/>
      <w:r w:rsidRPr="00F86840">
        <w:rPr>
          <w:rFonts w:asciiTheme="majorBidi" w:hAnsiTheme="majorBidi" w:cstheme="majorBidi"/>
        </w:rPr>
        <w:t xml:space="preserve"> files, movies, or even body signals. This not only makes scientists' jobs easier because they don't require separate equipment for each test, but it also makes it possible to study many stress indicators with a single setup rather of separate equipment (Norden et al., 2022). </w:t>
      </w:r>
      <w:r w:rsidR="00A850D6" w:rsidRPr="00F86840">
        <w:rPr>
          <w:rFonts w:asciiTheme="majorBidi" w:hAnsiTheme="majorBidi" w:cstheme="majorBidi"/>
        </w:rPr>
        <w:t>Having information in a single system prevents the loss of information through the creation of folders, as everything is organized in a neat and efficient way, making the process of analysing easier (Norden et al., 2022).</w:t>
      </w:r>
    </w:p>
    <w:p w14:paraId="2431FE38" w14:textId="77777777" w:rsidR="00A850D6" w:rsidRPr="00A850D6" w:rsidRDefault="00A850D6" w:rsidP="00A850D6">
      <w:pPr>
        <w:spacing w:line="360" w:lineRule="auto"/>
        <w:ind w:left="720"/>
        <w:jc w:val="both"/>
        <w:rPr>
          <w:rFonts w:asciiTheme="majorBidi" w:hAnsiTheme="majorBidi" w:cstheme="majorBidi"/>
        </w:rPr>
      </w:pPr>
      <w:r w:rsidRPr="00A850D6">
        <w:rPr>
          <w:rFonts w:asciiTheme="majorBidi" w:hAnsiTheme="majorBidi" w:cstheme="majorBidi"/>
        </w:rPr>
        <w:t xml:space="preserve">The use of monitoring software in conjunction with activities that cause stress can make approaches more homogeneous in comparison to previous trials. Additionally, machines ensure similar configurations, timings, and reactions to </w:t>
      </w:r>
      <w:proofErr w:type="gramStart"/>
      <w:r w:rsidRPr="00A850D6">
        <w:rPr>
          <w:rFonts w:asciiTheme="majorBidi" w:hAnsiTheme="majorBidi" w:cstheme="majorBidi"/>
        </w:rPr>
        <w:t>each individual</w:t>
      </w:r>
      <w:proofErr w:type="gramEnd"/>
      <w:r w:rsidRPr="00A850D6">
        <w:rPr>
          <w:rFonts w:asciiTheme="majorBidi" w:hAnsiTheme="majorBidi" w:cstheme="majorBidi"/>
        </w:rPr>
        <w:t xml:space="preserve"> without variabilities introduced in manual processes (</w:t>
      </w:r>
      <w:proofErr w:type="spellStart"/>
      <w:r w:rsidRPr="00A850D6">
        <w:rPr>
          <w:rFonts w:asciiTheme="majorBidi" w:hAnsiTheme="majorBidi" w:cstheme="majorBidi"/>
        </w:rPr>
        <w:t>Scarpina</w:t>
      </w:r>
      <w:proofErr w:type="spellEnd"/>
      <w:r w:rsidRPr="00A850D6">
        <w:rPr>
          <w:rFonts w:asciiTheme="majorBidi" w:hAnsiTheme="majorBidi" w:cstheme="majorBidi"/>
        </w:rPr>
        <w:t xml:space="preserve"> </w:t>
      </w:r>
      <w:r w:rsidRPr="00A850D6">
        <w:rPr>
          <w:rFonts w:asciiTheme="majorBidi" w:hAnsiTheme="majorBidi" w:cstheme="majorBidi"/>
        </w:rPr>
        <w:lastRenderedPageBreak/>
        <w:t>et al., 2017). This is particularly essential in this discipline, as valid results require similar settings when repeating tasks.</w:t>
      </w:r>
    </w:p>
    <w:p w14:paraId="3898BD29" w14:textId="2CF276B2" w:rsidR="00A850D6" w:rsidRDefault="00A850D6" w:rsidP="00A850D6">
      <w:pPr>
        <w:spacing w:line="360" w:lineRule="auto"/>
        <w:ind w:left="720"/>
        <w:jc w:val="both"/>
        <w:rPr>
          <w:rFonts w:asciiTheme="majorBidi" w:hAnsiTheme="majorBidi" w:cstheme="majorBidi"/>
        </w:rPr>
      </w:pPr>
      <w:r w:rsidRPr="00A850D6">
        <w:rPr>
          <w:rFonts w:asciiTheme="majorBidi" w:hAnsiTheme="majorBidi" w:cstheme="majorBidi"/>
        </w:rPr>
        <w:t xml:space="preserve">Currently, the methods that the recording process has been relying on are those that use the manual method as well as external devices. Many of the stress methods that have been used are more often relying on the use of the manual method, which includes looking at the participants directly and note down all the progresses by hand, as well as the use of external devices like the stopwatch or the external camera (Norder et al., 2022). This </w:t>
      </w:r>
      <w:proofErr w:type="gramStart"/>
      <w:r w:rsidRPr="00A850D6">
        <w:rPr>
          <w:rFonts w:asciiTheme="majorBidi" w:hAnsiTheme="majorBidi" w:cstheme="majorBidi"/>
        </w:rPr>
        <w:t>particular method</w:t>
      </w:r>
      <w:proofErr w:type="gramEnd"/>
      <w:r w:rsidRPr="00A850D6">
        <w:rPr>
          <w:rFonts w:asciiTheme="majorBidi" w:hAnsiTheme="majorBidi" w:cstheme="majorBidi"/>
        </w:rPr>
        <w:t xml:space="preserve"> has been requiring the researcher to continuously monitor the participant </w:t>
      </w:r>
      <w:proofErr w:type="gramStart"/>
      <w:r w:rsidRPr="00A850D6">
        <w:rPr>
          <w:rFonts w:asciiTheme="majorBidi" w:hAnsiTheme="majorBidi" w:cstheme="majorBidi"/>
        </w:rPr>
        <w:t>in order to</w:t>
      </w:r>
      <w:proofErr w:type="gramEnd"/>
      <w:r w:rsidRPr="00A850D6">
        <w:rPr>
          <w:rFonts w:asciiTheme="majorBidi" w:hAnsiTheme="majorBidi" w:cstheme="majorBidi"/>
        </w:rPr>
        <w:t xml:space="preserve"> get the appropriate and consistent records. Many of the recording that record the participants’ reaction may be difficult for the test made by the participants to be synchronized. This has been requiring the researcher to manually link the test made by the participants to the recorded reaction, which may pose the risk of the reaction time mismatch </w:t>
      </w:r>
      <w:r w:rsidRPr="00F86840">
        <w:rPr>
          <w:rFonts w:asciiTheme="majorBidi" w:hAnsiTheme="majorBidi" w:cstheme="majorBidi"/>
        </w:rPr>
        <w:t>(Al Sahili</w:t>
      </w:r>
      <w:r w:rsidRPr="00A850D6">
        <w:rPr>
          <w:rFonts w:asciiTheme="majorBidi" w:hAnsiTheme="majorBidi" w:cstheme="majorBidi"/>
        </w:rPr>
        <w:t xml:space="preserve"> et al., 2025).</w:t>
      </w:r>
    </w:p>
    <w:p w14:paraId="713F7F4B" w14:textId="54AE2A47" w:rsidR="00173E46" w:rsidRDefault="00173E46" w:rsidP="00DC6CEA">
      <w:pPr>
        <w:spacing w:line="360" w:lineRule="auto"/>
        <w:ind w:left="720"/>
        <w:jc w:val="both"/>
        <w:rPr>
          <w:rFonts w:asciiTheme="majorBidi" w:hAnsiTheme="majorBidi" w:cstheme="majorBidi"/>
        </w:rPr>
      </w:pPr>
      <w:r>
        <w:rPr>
          <w:rFonts w:asciiTheme="majorBidi" w:hAnsiTheme="majorBidi" w:cstheme="majorBidi"/>
        </w:rPr>
        <w:t>Because of these limitations, a web-based integrated system is needed where it can record participants reaction, test answers, and timestamps which can reduces human error and removes fragmentation by using in one centralized platform (</w:t>
      </w:r>
      <w:proofErr w:type="spellStart"/>
      <w:r>
        <w:rPr>
          <w:rFonts w:asciiTheme="majorBidi" w:hAnsiTheme="majorBidi" w:cstheme="majorBidi"/>
        </w:rPr>
        <w:t>Wielgopolan</w:t>
      </w:r>
      <w:proofErr w:type="spellEnd"/>
      <w:r>
        <w:rPr>
          <w:rFonts w:asciiTheme="majorBidi" w:hAnsiTheme="majorBidi" w:cstheme="majorBidi"/>
        </w:rPr>
        <w:t xml:space="preserve"> et al., 2025).</w:t>
      </w:r>
    </w:p>
    <w:p w14:paraId="5343ADA7" w14:textId="609C6CD9" w:rsidR="00B068F2" w:rsidRDefault="00B068F2" w:rsidP="00A4173B">
      <w:pPr>
        <w:spacing w:line="360" w:lineRule="auto"/>
        <w:jc w:val="both"/>
        <w:rPr>
          <w:rFonts w:asciiTheme="majorBidi" w:hAnsiTheme="majorBidi" w:cstheme="majorBidi"/>
          <w:b/>
          <w:bCs/>
        </w:rPr>
      </w:pPr>
      <w:r w:rsidRPr="00B068F2">
        <w:rPr>
          <w:rFonts w:asciiTheme="majorBidi" w:hAnsiTheme="majorBidi" w:cstheme="majorBidi"/>
          <w:b/>
          <w:bCs/>
        </w:rPr>
        <w:t>2.4</w:t>
      </w:r>
      <w:r w:rsidRPr="00B068F2">
        <w:rPr>
          <w:rFonts w:asciiTheme="majorBidi" w:hAnsiTheme="majorBidi" w:cstheme="majorBidi"/>
          <w:b/>
          <w:bCs/>
        </w:rPr>
        <w:tab/>
        <w:t>Web-Based System</w:t>
      </w:r>
    </w:p>
    <w:p w14:paraId="07B855B8" w14:textId="518469DE" w:rsidR="00C87FE1" w:rsidRPr="00254D6C" w:rsidRDefault="005E3B76" w:rsidP="005E3B76">
      <w:pPr>
        <w:spacing w:line="360" w:lineRule="auto"/>
        <w:ind w:left="720"/>
        <w:jc w:val="both"/>
        <w:rPr>
          <w:rFonts w:asciiTheme="majorBidi" w:hAnsiTheme="majorBidi" w:cstheme="majorBidi"/>
        </w:rPr>
      </w:pPr>
      <w:r w:rsidRPr="005E3B76">
        <w:rPr>
          <w:rFonts w:asciiTheme="majorBidi" w:hAnsiTheme="majorBidi" w:cstheme="majorBidi"/>
        </w:rPr>
        <w:t>Web-based platforms are more efficient, which can be implemented on a wide scale remotely, hence gradually replacing the conventional method for the study of stress induction</w:t>
      </w:r>
      <w:r>
        <w:rPr>
          <w:rFonts w:asciiTheme="majorBidi" w:hAnsiTheme="majorBidi" w:cstheme="majorBidi"/>
        </w:rPr>
        <w:t xml:space="preserve"> </w:t>
      </w:r>
      <w:r w:rsidRPr="005E3B76">
        <w:rPr>
          <w:rFonts w:asciiTheme="majorBidi" w:hAnsiTheme="majorBidi" w:cstheme="majorBidi"/>
        </w:rPr>
        <w:t>(</w:t>
      </w:r>
      <w:proofErr w:type="spellStart"/>
      <w:r w:rsidR="00F86840">
        <w:rPr>
          <w:rFonts w:asciiTheme="majorBidi" w:hAnsiTheme="majorBidi" w:cstheme="majorBidi"/>
        </w:rPr>
        <w:t>Almazrouei</w:t>
      </w:r>
      <w:proofErr w:type="spellEnd"/>
      <w:r w:rsidR="00F86840">
        <w:rPr>
          <w:rFonts w:asciiTheme="majorBidi" w:hAnsiTheme="majorBidi" w:cstheme="majorBidi"/>
        </w:rPr>
        <w:t xml:space="preserve"> et al</w:t>
      </w:r>
      <w:r w:rsidR="00C647E5">
        <w:rPr>
          <w:rFonts w:asciiTheme="majorBidi" w:hAnsiTheme="majorBidi" w:cstheme="majorBidi"/>
        </w:rPr>
        <w:t>.</w:t>
      </w:r>
      <w:r w:rsidR="00F86840">
        <w:rPr>
          <w:rFonts w:asciiTheme="majorBidi" w:hAnsiTheme="majorBidi" w:cstheme="majorBidi"/>
        </w:rPr>
        <w:t>, 2022</w:t>
      </w:r>
      <w:r w:rsidRPr="005E3B76">
        <w:rPr>
          <w:rFonts w:asciiTheme="majorBidi" w:hAnsiTheme="majorBidi" w:cstheme="majorBidi"/>
        </w:rPr>
        <w:t>). Manual method of the stress test, according to Reiser et al. (2025), involves the use of various equipment, which can take time and may entail mistakes. In this case, the issue can be solved using the web-based method for the subjects. This means that the subject can do the stress test using the web-based system without necessarily visiting different websites, which might pose variability in the level of stress</w:t>
      </w:r>
      <w:r>
        <w:rPr>
          <w:rFonts w:asciiTheme="majorBidi" w:hAnsiTheme="majorBidi" w:cstheme="majorBidi"/>
        </w:rPr>
        <w:t xml:space="preserve"> </w:t>
      </w:r>
      <w:r w:rsidRPr="005E3B76">
        <w:rPr>
          <w:rFonts w:asciiTheme="majorBidi" w:hAnsiTheme="majorBidi" w:cstheme="majorBidi"/>
        </w:rPr>
        <w:t>(</w:t>
      </w:r>
      <w:proofErr w:type="spellStart"/>
      <w:r w:rsidRPr="005E3B76">
        <w:rPr>
          <w:rFonts w:asciiTheme="majorBidi" w:hAnsiTheme="majorBidi" w:cstheme="majorBidi"/>
        </w:rPr>
        <w:t>Vikoler</w:t>
      </w:r>
      <w:proofErr w:type="spellEnd"/>
      <w:r w:rsidRPr="005E3B76">
        <w:rPr>
          <w:rFonts w:asciiTheme="majorBidi" w:hAnsiTheme="majorBidi" w:cstheme="majorBidi"/>
        </w:rPr>
        <w:t xml:space="preserve"> et al., 2025).</w:t>
      </w:r>
    </w:p>
    <w:p w14:paraId="1EC7D83A" w14:textId="0265C8DE" w:rsidR="00B068F2" w:rsidRPr="00941F8F" w:rsidRDefault="00B068F2" w:rsidP="0050311A">
      <w:pPr>
        <w:spacing w:line="360" w:lineRule="auto"/>
        <w:jc w:val="both"/>
        <w:rPr>
          <w:rFonts w:asciiTheme="majorBidi" w:hAnsiTheme="majorBidi" w:cstheme="majorBidi"/>
          <w:b/>
          <w:bCs/>
        </w:rPr>
      </w:pPr>
      <w:r w:rsidRPr="00941F8F">
        <w:rPr>
          <w:rFonts w:asciiTheme="majorBidi" w:hAnsiTheme="majorBidi" w:cstheme="majorBidi"/>
          <w:b/>
          <w:bCs/>
        </w:rPr>
        <w:t>2.4.1</w:t>
      </w:r>
      <w:r w:rsidRPr="00941F8F">
        <w:rPr>
          <w:rFonts w:asciiTheme="majorBidi" w:hAnsiTheme="majorBidi" w:cstheme="majorBidi"/>
          <w:b/>
          <w:bCs/>
        </w:rPr>
        <w:tab/>
        <w:t>Features</w:t>
      </w:r>
      <w:r w:rsidR="00F15DB2" w:rsidRPr="00941F8F">
        <w:rPr>
          <w:rFonts w:asciiTheme="majorBidi" w:hAnsiTheme="majorBidi" w:cstheme="majorBidi"/>
          <w:b/>
          <w:bCs/>
        </w:rPr>
        <w:t xml:space="preserve"> of Web-Based System</w:t>
      </w:r>
    </w:p>
    <w:p w14:paraId="739855A4" w14:textId="7B393B37" w:rsidR="00F70A44" w:rsidRPr="00F70A44" w:rsidRDefault="00F70A44" w:rsidP="00F70A44">
      <w:pPr>
        <w:spacing w:line="360" w:lineRule="auto"/>
        <w:ind w:left="720"/>
        <w:jc w:val="both"/>
        <w:rPr>
          <w:rFonts w:asciiTheme="majorBidi" w:hAnsiTheme="majorBidi" w:cstheme="majorBidi"/>
        </w:rPr>
      </w:pPr>
      <w:r w:rsidRPr="00F70A44">
        <w:rPr>
          <w:rFonts w:asciiTheme="majorBidi" w:hAnsiTheme="majorBidi" w:cstheme="majorBidi"/>
        </w:rPr>
        <w:t xml:space="preserve">The web-based system is developed on a web browser platform that provides one-point access, management of user interactions, and systematic data </w:t>
      </w:r>
      <w:r w:rsidRPr="00F70A44">
        <w:rPr>
          <w:rFonts w:asciiTheme="majorBidi" w:hAnsiTheme="majorBidi" w:cstheme="majorBidi"/>
        </w:rPr>
        <w:lastRenderedPageBreak/>
        <w:t>management. A web-based system should balance security with usability and administrative convenience, especially in the online workplaces of today. User authority and authentication are integral parts of a web application. The processes adopted for establishing authority through methods such as login credentials authenticate a person's identity. However, authorities also restrict how people use web applications about the role that each play. Role-based access control ensures that a person can only perform a certain task at the levels allowed by their authority, preventing unauthorized manipulation of system configurations and shared resources (</w:t>
      </w:r>
      <w:r w:rsidR="004911C0">
        <w:rPr>
          <w:rFonts w:asciiTheme="majorBidi" w:hAnsiTheme="majorBidi" w:cstheme="majorBidi"/>
        </w:rPr>
        <w:t>George, 2024</w:t>
      </w:r>
      <w:r w:rsidRPr="00F70A44">
        <w:rPr>
          <w:rFonts w:asciiTheme="majorBidi" w:hAnsiTheme="majorBidi" w:cstheme="majorBidi"/>
        </w:rPr>
        <w:t>).</w:t>
      </w:r>
    </w:p>
    <w:p w14:paraId="7D2AD68A" w14:textId="6F7557F4" w:rsidR="00F70A44" w:rsidRPr="00F70A44" w:rsidRDefault="00F70A44" w:rsidP="00F70A44">
      <w:pPr>
        <w:pStyle w:val="ListParagraph"/>
        <w:numPr>
          <w:ilvl w:val="0"/>
          <w:numId w:val="17"/>
        </w:numPr>
        <w:spacing w:line="360" w:lineRule="auto"/>
        <w:jc w:val="both"/>
        <w:rPr>
          <w:rFonts w:asciiTheme="majorBidi" w:hAnsiTheme="majorBidi" w:cstheme="majorBidi"/>
        </w:rPr>
      </w:pPr>
      <w:r w:rsidRPr="00F70A44">
        <w:rPr>
          <w:rFonts w:asciiTheme="majorBidi" w:hAnsiTheme="majorBidi" w:cstheme="majorBidi"/>
          <w:b/>
          <w:bCs/>
        </w:rPr>
        <w:t>User Profile Management</w:t>
      </w:r>
      <w:r w:rsidRPr="00F70A44">
        <w:rPr>
          <w:rFonts w:asciiTheme="majorBidi" w:hAnsiTheme="majorBidi" w:cstheme="majorBidi"/>
        </w:rPr>
        <w:t xml:space="preserve"> </w:t>
      </w:r>
    </w:p>
    <w:p w14:paraId="28795F2A" w14:textId="4EC3711A" w:rsidR="00F70A44" w:rsidRPr="00DC3846" w:rsidRDefault="00F70A44" w:rsidP="00DC3846">
      <w:pPr>
        <w:pStyle w:val="ListParagraph"/>
        <w:spacing w:line="360" w:lineRule="auto"/>
        <w:ind w:left="1080"/>
        <w:jc w:val="both"/>
        <w:rPr>
          <w:rFonts w:asciiTheme="majorBidi" w:hAnsiTheme="majorBidi" w:cstheme="majorBidi"/>
        </w:rPr>
      </w:pPr>
      <w:r w:rsidRPr="00F70A44">
        <w:rPr>
          <w:rFonts w:asciiTheme="majorBidi" w:hAnsiTheme="majorBidi" w:cstheme="majorBidi"/>
        </w:rPr>
        <w:t>This makes it possible for the system to store user data in an organized manner. Each user has been given a distinct profile, which carries their account details. This helps in traceability, customization, and standard system usage. With the centralized content and tasks, this implies that one can access all the functionality provided by the system using the central hub. This occurs with a higher level of centralized processing that avoids redundancy and achieves consistency throughout the system through standardized process flows (</w:t>
      </w:r>
      <w:r w:rsidR="00987A70">
        <w:rPr>
          <w:rFonts w:asciiTheme="majorBidi" w:hAnsiTheme="majorBidi" w:cstheme="majorBidi"/>
        </w:rPr>
        <w:t>Prottasha</w:t>
      </w:r>
      <w:r w:rsidR="004911C0" w:rsidRPr="004911C0">
        <w:rPr>
          <w:rFonts w:asciiTheme="majorBidi" w:hAnsiTheme="majorBidi" w:cstheme="majorBidi"/>
        </w:rPr>
        <w:t xml:space="preserve"> et al., 2025</w:t>
      </w:r>
      <w:r w:rsidRPr="00F70A44">
        <w:rPr>
          <w:rFonts w:asciiTheme="majorBidi" w:hAnsiTheme="majorBidi" w:cstheme="majorBidi"/>
        </w:rPr>
        <w:t>).</w:t>
      </w:r>
    </w:p>
    <w:p w14:paraId="0B766207" w14:textId="579B6362" w:rsidR="00F70A44" w:rsidRPr="00F70A44" w:rsidRDefault="00F70A44" w:rsidP="00F70A44">
      <w:pPr>
        <w:pStyle w:val="ListParagraph"/>
        <w:numPr>
          <w:ilvl w:val="0"/>
          <w:numId w:val="17"/>
        </w:numPr>
        <w:spacing w:line="360" w:lineRule="auto"/>
        <w:jc w:val="both"/>
        <w:rPr>
          <w:rFonts w:asciiTheme="majorBidi" w:hAnsiTheme="majorBidi" w:cstheme="majorBidi"/>
        </w:rPr>
      </w:pPr>
      <w:r w:rsidRPr="00F70A44">
        <w:rPr>
          <w:rFonts w:asciiTheme="majorBidi" w:hAnsiTheme="majorBidi" w:cstheme="majorBidi"/>
          <w:b/>
          <w:bCs/>
        </w:rPr>
        <w:t>Automation</w:t>
      </w:r>
      <w:r w:rsidRPr="00F70A44">
        <w:rPr>
          <w:rFonts w:asciiTheme="majorBidi" w:hAnsiTheme="majorBidi" w:cstheme="majorBidi"/>
        </w:rPr>
        <w:t xml:space="preserve"> </w:t>
      </w:r>
    </w:p>
    <w:p w14:paraId="4520E728" w14:textId="3E2C6A99" w:rsidR="00F70A44" w:rsidRPr="00DC3846" w:rsidRDefault="00F70A44" w:rsidP="00DC3846">
      <w:pPr>
        <w:pStyle w:val="ListParagraph"/>
        <w:spacing w:line="360" w:lineRule="auto"/>
        <w:ind w:left="1080"/>
        <w:jc w:val="both"/>
        <w:rPr>
          <w:rFonts w:asciiTheme="majorBidi" w:hAnsiTheme="majorBidi" w:cstheme="majorBidi"/>
        </w:rPr>
      </w:pPr>
      <w:r w:rsidRPr="00F70A44">
        <w:rPr>
          <w:rFonts w:asciiTheme="majorBidi" w:hAnsiTheme="majorBidi" w:cstheme="majorBidi"/>
        </w:rPr>
        <w:t>The automation and processing of the data will make sure the system records all inputs received from the user automatically. The automation of the system will remove manual human interaction from the data collection process, making the system highly reliable, accurate, and operationally efficient for all users (</w:t>
      </w:r>
      <w:r w:rsidR="00195509">
        <w:rPr>
          <w:rFonts w:asciiTheme="majorBidi" w:hAnsiTheme="majorBidi" w:cstheme="majorBidi"/>
        </w:rPr>
        <w:t>Ferreira</w:t>
      </w:r>
      <w:r w:rsidR="004911C0" w:rsidRPr="004911C0">
        <w:rPr>
          <w:rFonts w:asciiTheme="majorBidi" w:hAnsiTheme="majorBidi" w:cstheme="majorBidi"/>
        </w:rPr>
        <w:t xml:space="preserve"> et al., 2021</w:t>
      </w:r>
      <w:r w:rsidRPr="00F70A44">
        <w:rPr>
          <w:rFonts w:asciiTheme="majorBidi" w:hAnsiTheme="majorBidi" w:cstheme="majorBidi"/>
        </w:rPr>
        <w:t>).</w:t>
      </w:r>
    </w:p>
    <w:p w14:paraId="48422031" w14:textId="2BD9DC95" w:rsidR="00F70A44" w:rsidRPr="00F70A44" w:rsidRDefault="00F70A44" w:rsidP="00F70A44">
      <w:pPr>
        <w:pStyle w:val="ListParagraph"/>
        <w:numPr>
          <w:ilvl w:val="0"/>
          <w:numId w:val="17"/>
        </w:numPr>
        <w:spacing w:line="360" w:lineRule="auto"/>
        <w:jc w:val="both"/>
        <w:rPr>
          <w:rFonts w:asciiTheme="majorBidi" w:hAnsiTheme="majorBidi" w:cstheme="majorBidi"/>
        </w:rPr>
      </w:pPr>
      <w:r w:rsidRPr="00F70A44">
        <w:rPr>
          <w:rFonts w:asciiTheme="majorBidi" w:hAnsiTheme="majorBidi" w:cstheme="majorBidi"/>
          <w:b/>
          <w:bCs/>
        </w:rPr>
        <w:t>Tracking</w:t>
      </w:r>
      <w:r w:rsidRPr="00F70A44">
        <w:rPr>
          <w:rFonts w:asciiTheme="majorBidi" w:hAnsiTheme="majorBidi" w:cstheme="majorBidi"/>
        </w:rPr>
        <w:t xml:space="preserve"> </w:t>
      </w:r>
    </w:p>
    <w:p w14:paraId="409CBADC" w14:textId="67AFE047" w:rsidR="00F70A44" w:rsidRDefault="00F70A44" w:rsidP="00F70A44">
      <w:pPr>
        <w:pStyle w:val="ListParagraph"/>
        <w:spacing w:line="360" w:lineRule="auto"/>
        <w:ind w:left="1080"/>
        <w:jc w:val="both"/>
        <w:rPr>
          <w:rFonts w:asciiTheme="majorBidi" w:hAnsiTheme="majorBidi" w:cstheme="majorBidi"/>
        </w:rPr>
      </w:pPr>
      <w:r w:rsidRPr="00F70A44">
        <w:rPr>
          <w:rFonts w:asciiTheme="majorBidi" w:hAnsiTheme="majorBidi" w:cstheme="majorBidi"/>
        </w:rPr>
        <w:t>System logging and tracking record important actions that happen in a system, for example, actions carried out by a user, submissions, and transition actions. When actions that happen in a system are logged, they are timestamped and dated, which assists in tracing, debugging, ensuring high transparency, and system performance analysis (</w:t>
      </w:r>
      <w:r w:rsidR="00C315F0">
        <w:rPr>
          <w:rFonts w:asciiTheme="majorBidi" w:hAnsiTheme="majorBidi" w:cstheme="majorBidi"/>
        </w:rPr>
        <w:t>Mirza</w:t>
      </w:r>
      <w:r w:rsidR="004911C0" w:rsidRPr="004911C0">
        <w:rPr>
          <w:rFonts w:asciiTheme="majorBidi" w:hAnsiTheme="majorBidi" w:cstheme="majorBidi"/>
        </w:rPr>
        <w:t>., 202</w:t>
      </w:r>
      <w:r w:rsidR="00C315F0">
        <w:rPr>
          <w:rFonts w:asciiTheme="majorBidi" w:hAnsiTheme="majorBidi" w:cstheme="majorBidi"/>
        </w:rPr>
        <w:t>6</w:t>
      </w:r>
      <w:r w:rsidRPr="00F70A44">
        <w:rPr>
          <w:rFonts w:asciiTheme="majorBidi" w:hAnsiTheme="majorBidi" w:cstheme="majorBidi"/>
        </w:rPr>
        <w:t>).</w:t>
      </w:r>
    </w:p>
    <w:p w14:paraId="19CBB9A8" w14:textId="77777777" w:rsidR="00F70A44" w:rsidRDefault="00F70A44" w:rsidP="00F70A44">
      <w:pPr>
        <w:spacing w:line="360" w:lineRule="auto"/>
        <w:jc w:val="both"/>
        <w:rPr>
          <w:rFonts w:asciiTheme="majorBidi" w:hAnsiTheme="majorBidi" w:cstheme="majorBidi"/>
        </w:rPr>
      </w:pPr>
    </w:p>
    <w:p w14:paraId="0AE827FD" w14:textId="77777777" w:rsidR="00DC3846" w:rsidRPr="00F70A44" w:rsidRDefault="00DC3846" w:rsidP="00F70A44">
      <w:pPr>
        <w:spacing w:line="360" w:lineRule="auto"/>
        <w:jc w:val="both"/>
        <w:rPr>
          <w:rFonts w:asciiTheme="majorBidi" w:hAnsiTheme="majorBidi" w:cstheme="majorBidi"/>
        </w:rPr>
      </w:pPr>
    </w:p>
    <w:p w14:paraId="2659B689" w14:textId="5ABC7C3C" w:rsidR="00F70A44" w:rsidRPr="00F70A44" w:rsidRDefault="00F70A44" w:rsidP="00F70A44">
      <w:pPr>
        <w:pStyle w:val="ListParagraph"/>
        <w:numPr>
          <w:ilvl w:val="0"/>
          <w:numId w:val="17"/>
        </w:numPr>
        <w:spacing w:line="360" w:lineRule="auto"/>
        <w:jc w:val="both"/>
        <w:rPr>
          <w:rFonts w:asciiTheme="majorBidi" w:hAnsiTheme="majorBidi" w:cstheme="majorBidi"/>
        </w:rPr>
      </w:pPr>
      <w:r w:rsidRPr="00F70A44">
        <w:rPr>
          <w:rFonts w:asciiTheme="majorBidi" w:hAnsiTheme="majorBidi" w:cstheme="majorBidi"/>
          <w:b/>
          <w:bCs/>
        </w:rPr>
        <w:lastRenderedPageBreak/>
        <w:t>Database</w:t>
      </w:r>
      <w:r w:rsidRPr="00F70A44">
        <w:rPr>
          <w:rFonts w:asciiTheme="majorBidi" w:hAnsiTheme="majorBidi" w:cstheme="majorBidi"/>
        </w:rPr>
        <w:t xml:space="preserve"> </w:t>
      </w:r>
    </w:p>
    <w:p w14:paraId="1878D314" w14:textId="6EA95ED2" w:rsidR="00F70A44" w:rsidRPr="00DC3846" w:rsidRDefault="00F70A44" w:rsidP="00DC3846">
      <w:pPr>
        <w:pStyle w:val="ListParagraph"/>
        <w:spacing w:line="360" w:lineRule="auto"/>
        <w:ind w:left="1080"/>
        <w:jc w:val="both"/>
        <w:rPr>
          <w:rFonts w:asciiTheme="majorBidi" w:hAnsiTheme="majorBidi" w:cstheme="majorBidi"/>
        </w:rPr>
      </w:pPr>
      <w:proofErr w:type="spellStart"/>
      <w:r w:rsidRPr="00F70A44">
        <w:rPr>
          <w:rFonts w:asciiTheme="majorBidi" w:hAnsiTheme="majorBidi" w:cstheme="majorBidi"/>
        </w:rPr>
        <w:t>Database</w:t>
      </w:r>
      <w:proofErr w:type="spellEnd"/>
      <w:r w:rsidRPr="00F70A44">
        <w:rPr>
          <w:rFonts w:asciiTheme="majorBidi" w:hAnsiTheme="majorBidi" w:cstheme="majorBidi"/>
        </w:rPr>
        <w:t xml:space="preserve"> Management and Data Storage acts as an organized repository for storing user records and system data. Its relevance lies in assisting in data persistence, integrity, and secure accessibility, ensuring that data processing remains consistent and protected for analysis (</w:t>
      </w:r>
      <w:r w:rsidR="004911C0" w:rsidRPr="004911C0">
        <w:rPr>
          <w:rFonts w:asciiTheme="majorBidi" w:hAnsiTheme="majorBidi" w:cstheme="majorBidi"/>
        </w:rPr>
        <w:t>Abu-</w:t>
      </w:r>
      <w:proofErr w:type="spellStart"/>
      <w:r w:rsidR="004911C0" w:rsidRPr="004911C0">
        <w:rPr>
          <w:rFonts w:asciiTheme="majorBidi" w:hAnsiTheme="majorBidi" w:cstheme="majorBidi"/>
        </w:rPr>
        <w:t>Elkheir</w:t>
      </w:r>
      <w:proofErr w:type="spellEnd"/>
      <w:r w:rsidR="004911C0" w:rsidRPr="004911C0">
        <w:rPr>
          <w:rFonts w:asciiTheme="majorBidi" w:hAnsiTheme="majorBidi" w:cstheme="majorBidi"/>
        </w:rPr>
        <w:t xml:space="preserve"> et al., 2013</w:t>
      </w:r>
      <w:r w:rsidRPr="00F70A44">
        <w:rPr>
          <w:rFonts w:asciiTheme="majorBidi" w:hAnsiTheme="majorBidi" w:cstheme="majorBidi"/>
        </w:rPr>
        <w:t>).</w:t>
      </w:r>
    </w:p>
    <w:p w14:paraId="0F6865FA" w14:textId="331CE111" w:rsidR="00F70A44" w:rsidRPr="00F70A44" w:rsidRDefault="00F70A44" w:rsidP="00F70A44">
      <w:pPr>
        <w:pStyle w:val="ListParagraph"/>
        <w:numPr>
          <w:ilvl w:val="0"/>
          <w:numId w:val="17"/>
        </w:numPr>
        <w:spacing w:line="360" w:lineRule="auto"/>
        <w:jc w:val="both"/>
        <w:rPr>
          <w:rFonts w:asciiTheme="majorBidi" w:hAnsiTheme="majorBidi" w:cstheme="majorBidi"/>
        </w:rPr>
      </w:pPr>
      <w:r w:rsidRPr="00F70A44">
        <w:rPr>
          <w:rFonts w:asciiTheme="majorBidi" w:hAnsiTheme="majorBidi" w:cstheme="majorBidi"/>
          <w:b/>
          <w:bCs/>
        </w:rPr>
        <w:t>Dashboard</w:t>
      </w:r>
      <w:r w:rsidRPr="00F70A44">
        <w:rPr>
          <w:rFonts w:asciiTheme="majorBidi" w:hAnsiTheme="majorBidi" w:cstheme="majorBidi"/>
        </w:rPr>
        <w:t xml:space="preserve"> </w:t>
      </w:r>
    </w:p>
    <w:p w14:paraId="0912E3E0" w14:textId="2C15E3D4" w:rsidR="00F70A44" w:rsidRPr="00DC3846" w:rsidRDefault="00F70A44" w:rsidP="00DC3846">
      <w:pPr>
        <w:pStyle w:val="ListParagraph"/>
        <w:spacing w:line="360" w:lineRule="auto"/>
        <w:ind w:left="1080"/>
        <w:jc w:val="both"/>
        <w:rPr>
          <w:rFonts w:asciiTheme="majorBidi" w:hAnsiTheme="majorBidi" w:cstheme="majorBidi"/>
        </w:rPr>
      </w:pPr>
      <w:r w:rsidRPr="00F70A44">
        <w:rPr>
          <w:rFonts w:asciiTheme="majorBidi" w:hAnsiTheme="majorBidi" w:cstheme="majorBidi"/>
        </w:rPr>
        <w:t>Administrative dashboards as well as control of the system work as a common interface that gives authorized users access to handle the settings of the system, as well as access data stored within the system, in addition to monitoring the usage of the system. Interactive dashboards are helpful in boosting transparency as well as control within a system by combining multiple operational functions and reporting metrics in one interface (</w:t>
      </w:r>
      <w:r w:rsidR="004911C0" w:rsidRPr="004911C0">
        <w:rPr>
          <w:rFonts w:asciiTheme="majorBidi" w:hAnsiTheme="majorBidi" w:cstheme="majorBidi"/>
        </w:rPr>
        <w:t>Knoth et al., 2023</w:t>
      </w:r>
      <w:r w:rsidRPr="00F70A44">
        <w:rPr>
          <w:rFonts w:asciiTheme="majorBidi" w:hAnsiTheme="majorBidi" w:cstheme="majorBidi"/>
        </w:rPr>
        <w:t>).</w:t>
      </w:r>
    </w:p>
    <w:p w14:paraId="1F5D3820" w14:textId="563EDB98" w:rsidR="00F70A44" w:rsidRPr="00F70A44" w:rsidRDefault="00F70A44" w:rsidP="00F70A44">
      <w:pPr>
        <w:pStyle w:val="ListParagraph"/>
        <w:numPr>
          <w:ilvl w:val="0"/>
          <w:numId w:val="17"/>
        </w:numPr>
        <w:spacing w:line="360" w:lineRule="auto"/>
        <w:jc w:val="both"/>
        <w:rPr>
          <w:rFonts w:asciiTheme="majorBidi" w:hAnsiTheme="majorBidi" w:cstheme="majorBidi"/>
        </w:rPr>
      </w:pPr>
      <w:r w:rsidRPr="00F70A44">
        <w:rPr>
          <w:rFonts w:asciiTheme="majorBidi" w:hAnsiTheme="majorBidi" w:cstheme="majorBidi"/>
          <w:b/>
          <w:bCs/>
        </w:rPr>
        <w:t>Accessibility</w:t>
      </w:r>
      <w:r w:rsidRPr="00F70A44">
        <w:rPr>
          <w:rFonts w:asciiTheme="majorBidi" w:hAnsiTheme="majorBidi" w:cstheme="majorBidi"/>
        </w:rPr>
        <w:t xml:space="preserve"> </w:t>
      </w:r>
    </w:p>
    <w:p w14:paraId="66C3E3AF" w14:textId="5942F7E2" w:rsidR="00F70A44" w:rsidRPr="00F70A44" w:rsidRDefault="00F70A44" w:rsidP="00F70A44">
      <w:pPr>
        <w:pStyle w:val="ListParagraph"/>
        <w:spacing w:line="360" w:lineRule="auto"/>
        <w:ind w:left="1080"/>
        <w:jc w:val="both"/>
        <w:rPr>
          <w:rFonts w:asciiTheme="majorBidi" w:hAnsiTheme="majorBidi" w:cstheme="majorBidi"/>
        </w:rPr>
      </w:pPr>
      <w:r w:rsidRPr="00F70A44">
        <w:rPr>
          <w:rFonts w:asciiTheme="majorBidi" w:hAnsiTheme="majorBidi" w:cstheme="majorBidi"/>
        </w:rPr>
        <w:t>Browser access makes it possible for people to access the system using browsers without having to install software. This is due to the cross-platform compatibility that web systems provide, resulting in high device adaptability and ease of system maintenance (</w:t>
      </w:r>
      <w:r w:rsidR="008E4B2D">
        <w:rPr>
          <w:rFonts w:asciiTheme="majorBidi" w:hAnsiTheme="majorBidi" w:cstheme="majorBidi"/>
        </w:rPr>
        <w:t>Talluri, 2025</w:t>
      </w:r>
      <w:r w:rsidRPr="00F70A44">
        <w:rPr>
          <w:rFonts w:asciiTheme="majorBidi" w:hAnsiTheme="majorBidi" w:cstheme="majorBidi"/>
        </w:rPr>
        <w:t>).</w:t>
      </w:r>
    </w:p>
    <w:p w14:paraId="5CB4F7FE" w14:textId="14B8AAFE" w:rsidR="00B068F2" w:rsidRPr="00082817" w:rsidRDefault="00B068F2" w:rsidP="0050311A">
      <w:pPr>
        <w:spacing w:line="360" w:lineRule="auto"/>
        <w:jc w:val="both"/>
        <w:rPr>
          <w:rFonts w:asciiTheme="majorBidi" w:hAnsiTheme="majorBidi" w:cstheme="majorBidi"/>
          <w:b/>
          <w:bCs/>
        </w:rPr>
      </w:pPr>
      <w:r w:rsidRPr="00082817">
        <w:rPr>
          <w:rFonts w:asciiTheme="majorBidi" w:hAnsiTheme="majorBidi" w:cstheme="majorBidi"/>
          <w:b/>
          <w:bCs/>
        </w:rPr>
        <w:t>2.4.2</w:t>
      </w:r>
      <w:r w:rsidRPr="00082817">
        <w:rPr>
          <w:rFonts w:asciiTheme="majorBidi" w:hAnsiTheme="majorBidi" w:cstheme="majorBidi"/>
          <w:b/>
          <w:bCs/>
        </w:rPr>
        <w:tab/>
        <w:t>Architecture</w:t>
      </w:r>
      <w:r w:rsidR="00F15DB2" w:rsidRPr="00082817">
        <w:rPr>
          <w:rFonts w:asciiTheme="majorBidi" w:hAnsiTheme="majorBidi" w:cstheme="majorBidi"/>
          <w:b/>
          <w:bCs/>
        </w:rPr>
        <w:t xml:space="preserve"> of Web-Based System</w:t>
      </w:r>
    </w:p>
    <w:p w14:paraId="7A5EAA8C" w14:textId="4ADAD48B" w:rsidR="00411BA9" w:rsidRPr="00947627" w:rsidRDefault="00A4173B" w:rsidP="00A4173B">
      <w:pPr>
        <w:spacing w:line="360" w:lineRule="auto"/>
        <w:ind w:left="720"/>
        <w:jc w:val="both"/>
        <w:rPr>
          <w:rFonts w:asciiTheme="majorBidi" w:hAnsiTheme="majorBidi" w:cstheme="majorBidi"/>
        </w:rPr>
      </w:pPr>
      <w:r w:rsidRPr="00947627">
        <w:rPr>
          <w:rFonts w:asciiTheme="majorBidi" w:hAnsiTheme="majorBidi" w:cstheme="majorBidi"/>
        </w:rPr>
        <w:t>The architecture of a web-based stress induction system is buil</w:t>
      </w:r>
      <w:r w:rsidR="00947627" w:rsidRPr="00947627">
        <w:rPr>
          <w:rFonts w:asciiTheme="majorBidi" w:hAnsiTheme="majorBidi" w:cstheme="majorBidi"/>
        </w:rPr>
        <w:t xml:space="preserve">d </w:t>
      </w:r>
      <w:r w:rsidRPr="00947627">
        <w:rPr>
          <w:rFonts w:asciiTheme="majorBidi" w:hAnsiTheme="majorBidi" w:cstheme="majorBidi"/>
        </w:rPr>
        <w:t xml:space="preserve">using a three-tier structure, which separates the </w:t>
      </w:r>
      <w:r w:rsidR="00947627">
        <w:rPr>
          <w:rFonts w:asciiTheme="majorBidi" w:hAnsiTheme="majorBidi" w:cstheme="majorBidi"/>
        </w:rPr>
        <w:t>client</w:t>
      </w:r>
      <w:r w:rsidRPr="00947627">
        <w:rPr>
          <w:rFonts w:asciiTheme="majorBidi" w:hAnsiTheme="majorBidi" w:cstheme="majorBidi"/>
        </w:rPr>
        <w:t xml:space="preserve">, </w:t>
      </w:r>
      <w:r w:rsidR="00947627">
        <w:rPr>
          <w:rFonts w:asciiTheme="majorBidi" w:hAnsiTheme="majorBidi" w:cstheme="majorBidi"/>
        </w:rPr>
        <w:t>application</w:t>
      </w:r>
      <w:r w:rsidRPr="00947627">
        <w:rPr>
          <w:rFonts w:asciiTheme="majorBidi" w:hAnsiTheme="majorBidi" w:cstheme="majorBidi"/>
        </w:rPr>
        <w:t>, and dat</w:t>
      </w:r>
      <w:r w:rsidR="00947627" w:rsidRPr="00947627">
        <w:rPr>
          <w:rFonts w:asciiTheme="majorBidi" w:hAnsiTheme="majorBidi" w:cstheme="majorBidi"/>
        </w:rPr>
        <w:t>abase</w:t>
      </w:r>
      <w:r w:rsidRPr="00947627">
        <w:rPr>
          <w:rFonts w:asciiTheme="majorBidi" w:hAnsiTheme="majorBidi" w:cstheme="majorBidi"/>
        </w:rPr>
        <w:t xml:space="preserve">. This design ensures stability, scalability, and consistent task delivery across different devices and environments. </w:t>
      </w:r>
    </w:p>
    <w:p w14:paraId="4F708148" w14:textId="4A92E3EC" w:rsidR="00411BA9" w:rsidRDefault="00184FB4" w:rsidP="00291D91">
      <w:pPr>
        <w:spacing w:line="240" w:lineRule="auto"/>
        <w:ind w:left="720"/>
        <w:jc w:val="center"/>
        <w:rPr>
          <w:rFonts w:asciiTheme="majorBidi" w:hAnsiTheme="majorBidi" w:cstheme="majorBidi"/>
        </w:rPr>
      </w:pPr>
      <w:r>
        <w:rPr>
          <w:noProof/>
        </w:rPr>
        <w:drawing>
          <wp:inline distT="0" distB="0" distL="0" distR="0" wp14:anchorId="24809435" wp14:editId="294E3646">
            <wp:extent cx="4050890" cy="1902024"/>
            <wp:effectExtent l="19050" t="19050" r="26035" b="22225"/>
            <wp:docPr id="509125617" name="Picture 1" descr="Three-Tie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Tier-architectu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5746" cy="1904304"/>
                    </a:xfrm>
                    <a:prstGeom prst="rect">
                      <a:avLst/>
                    </a:prstGeom>
                    <a:noFill/>
                    <a:ln>
                      <a:solidFill>
                        <a:schemeClr val="tx1"/>
                      </a:solidFill>
                    </a:ln>
                  </pic:spPr>
                </pic:pic>
              </a:graphicData>
            </a:graphic>
          </wp:inline>
        </w:drawing>
      </w:r>
    </w:p>
    <w:p w14:paraId="33C8B120" w14:textId="44F42C57" w:rsidR="00184FB4" w:rsidRPr="006175E9" w:rsidRDefault="00184FB4" w:rsidP="00291D91">
      <w:pPr>
        <w:spacing w:line="360" w:lineRule="auto"/>
        <w:ind w:left="720"/>
        <w:jc w:val="center"/>
        <w:rPr>
          <w:rFonts w:asciiTheme="majorBidi" w:hAnsiTheme="majorBidi" w:cstheme="majorBidi"/>
          <w:sz w:val="20"/>
          <w:szCs w:val="20"/>
        </w:rPr>
      </w:pPr>
      <w:r w:rsidRPr="006175E9">
        <w:rPr>
          <w:rFonts w:asciiTheme="majorBidi" w:hAnsiTheme="majorBidi" w:cstheme="majorBidi"/>
          <w:b/>
          <w:bCs/>
          <w:sz w:val="20"/>
          <w:szCs w:val="20"/>
        </w:rPr>
        <w:t>Figure 2.6</w:t>
      </w:r>
      <w:r w:rsidRPr="006175E9">
        <w:rPr>
          <w:rFonts w:asciiTheme="majorBidi" w:hAnsiTheme="majorBidi" w:cstheme="majorBidi"/>
          <w:sz w:val="20"/>
          <w:szCs w:val="20"/>
        </w:rPr>
        <w:t xml:space="preserve"> Three Tier Architecture in Distributed Server (geeks for geeks, 2025)</w:t>
      </w:r>
    </w:p>
    <w:p w14:paraId="2A5F0CFF" w14:textId="24B29381" w:rsidR="00A4173B" w:rsidRPr="00A4173B" w:rsidRDefault="00A4173B" w:rsidP="00A4173B">
      <w:pPr>
        <w:spacing w:line="360" w:lineRule="auto"/>
        <w:ind w:left="720"/>
        <w:jc w:val="both"/>
        <w:rPr>
          <w:rFonts w:asciiTheme="majorBidi" w:hAnsiTheme="majorBidi" w:cstheme="majorBidi"/>
        </w:rPr>
      </w:pPr>
      <w:r w:rsidRPr="00A4173B">
        <w:rPr>
          <w:rFonts w:asciiTheme="majorBidi" w:hAnsiTheme="majorBidi" w:cstheme="majorBidi"/>
        </w:rPr>
        <w:lastRenderedPageBreak/>
        <w:t xml:space="preserve">The first layer, known as the client layer, handles all user interactions through the web browser. </w:t>
      </w:r>
      <w:r w:rsidR="00291D91" w:rsidRPr="00291D91">
        <w:rPr>
          <w:rFonts w:asciiTheme="majorBidi" w:hAnsiTheme="majorBidi" w:cstheme="majorBidi"/>
        </w:rPr>
        <w:t>At the presentation layer, the user interface handles all direct interactions during the researcher's active session, allowing participants to view test instructions, perform tasks such as the Stroop Test or MIST, and receive automated cues like “Incorrect!” or countdown timers</w:t>
      </w:r>
      <w:r w:rsidR="00291D91">
        <w:rPr>
          <w:rFonts w:asciiTheme="majorBidi" w:hAnsiTheme="majorBidi" w:cstheme="majorBidi"/>
        </w:rPr>
        <w:t xml:space="preserve">. </w:t>
      </w:r>
      <w:r w:rsidRPr="00A4173B">
        <w:rPr>
          <w:rFonts w:asciiTheme="majorBidi" w:hAnsiTheme="majorBidi" w:cstheme="majorBidi"/>
        </w:rPr>
        <w:t>Because this layer operates fully online, it supports device independence, allowing tests to run without installing additional programs (</w:t>
      </w:r>
      <w:proofErr w:type="spellStart"/>
      <w:r w:rsidRPr="00A4173B">
        <w:rPr>
          <w:rFonts w:asciiTheme="majorBidi" w:hAnsiTheme="majorBidi" w:cstheme="majorBidi"/>
        </w:rPr>
        <w:t>Scarpina</w:t>
      </w:r>
      <w:proofErr w:type="spellEnd"/>
      <w:r w:rsidRPr="00A4173B">
        <w:rPr>
          <w:rFonts w:asciiTheme="majorBidi" w:hAnsiTheme="majorBidi" w:cstheme="majorBidi"/>
        </w:rPr>
        <w:t xml:space="preserve"> </w:t>
      </w:r>
      <w:r w:rsidR="006C2D84">
        <w:rPr>
          <w:rFonts w:asciiTheme="majorBidi" w:hAnsiTheme="majorBidi" w:cstheme="majorBidi"/>
        </w:rPr>
        <w:t>et al.</w:t>
      </w:r>
      <w:r w:rsidRPr="00A4173B">
        <w:rPr>
          <w:rFonts w:asciiTheme="majorBidi" w:hAnsiTheme="majorBidi" w:cstheme="majorBidi"/>
        </w:rPr>
        <w:t>, 2017).</w:t>
      </w:r>
      <w:r w:rsidR="00EF5B39">
        <w:rPr>
          <w:rFonts w:asciiTheme="majorBidi" w:hAnsiTheme="majorBidi" w:cstheme="majorBidi"/>
        </w:rPr>
        <w:t xml:space="preserve"> </w:t>
      </w:r>
    </w:p>
    <w:p w14:paraId="79F9A693" w14:textId="797847BD" w:rsidR="00563113" w:rsidRPr="00DA638A" w:rsidRDefault="00A4173B" w:rsidP="00563113">
      <w:pPr>
        <w:spacing w:line="360" w:lineRule="auto"/>
        <w:ind w:left="720"/>
        <w:jc w:val="both"/>
        <w:rPr>
          <w:rFonts w:asciiTheme="majorBidi" w:hAnsiTheme="majorBidi" w:cstheme="majorBidi"/>
        </w:rPr>
      </w:pPr>
      <w:r w:rsidRPr="00A4173B">
        <w:rPr>
          <w:rFonts w:asciiTheme="majorBidi" w:hAnsiTheme="majorBidi" w:cstheme="majorBidi"/>
        </w:rPr>
        <w:t xml:space="preserve">The second layer is the application layer, which manages the main logic of the stress induction tasks. </w:t>
      </w:r>
      <w:r w:rsidR="00240D1D" w:rsidRPr="00DA638A">
        <w:rPr>
          <w:rFonts w:asciiTheme="majorBidi" w:hAnsiTheme="majorBidi" w:cstheme="majorBidi"/>
        </w:rPr>
        <w:t>It is</w:t>
      </w:r>
      <w:r w:rsidRPr="00DA638A">
        <w:rPr>
          <w:rFonts w:asciiTheme="majorBidi" w:hAnsiTheme="majorBidi" w:cstheme="majorBidi"/>
        </w:rPr>
        <w:t xml:space="preserve"> controlling task flow, adjusting difficulty levels, generating real-time feedback, and synchronizing behavioural responses </w:t>
      </w:r>
      <w:r w:rsidR="00240D1D" w:rsidRPr="00DA638A">
        <w:rPr>
          <w:rFonts w:asciiTheme="majorBidi" w:hAnsiTheme="majorBidi" w:cstheme="majorBidi"/>
        </w:rPr>
        <w:t>including recording</w:t>
      </w:r>
      <w:r w:rsidRPr="00DA638A">
        <w:rPr>
          <w:rFonts w:asciiTheme="majorBidi" w:hAnsiTheme="majorBidi" w:cstheme="majorBidi"/>
        </w:rPr>
        <w:t xml:space="preserve">. For example, in MIST, </w:t>
      </w:r>
      <w:r w:rsidR="00240D1D" w:rsidRPr="00DA638A">
        <w:rPr>
          <w:rFonts w:asciiTheme="majorBidi" w:hAnsiTheme="majorBidi" w:cstheme="majorBidi"/>
        </w:rPr>
        <w:t>the server will determine how easy or hard the test can be based on how the participant answer fir</w:t>
      </w:r>
      <w:r w:rsidR="0042760E" w:rsidRPr="00DA638A">
        <w:rPr>
          <w:rFonts w:asciiTheme="majorBidi" w:hAnsiTheme="majorBidi" w:cstheme="majorBidi"/>
        </w:rPr>
        <w:t>st three questions</w:t>
      </w:r>
      <w:r w:rsidRPr="00DA638A">
        <w:rPr>
          <w:rFonts w:asciiTheme="majorBidi" w:hAnsiTheme="majorBidi" w:cstheme="majorBidi"/>
        </w:rPr>
        <w:t xml:space="preserve"> (Dedovic et al., 2005). The server layer also ensures </w:t>
      </w:r>
      <w:r w:rsidR="0042760E" w:rsidRPr="00DA638A">
        <w:rPr>
          <w:rFonts w:asciiTheme="majorBidi" w:hAnsiTheme="majorBidi" w:cstheme="majorBidi"/>
        </w:rPr>
        <w:t>that each participant will getting the same method of test without any human bias</w:t>
      </w:r>
      <w:r w:rsidRPr="00DA638A">
        <w:rPr>
          <w:rFonts w:asciiTheme="majorBidi" w:hAnsiTheme="majorBidi" w:cstheme="majorBidi"/>
        </w:rPr>
        <w:t>.</w:t>
      </w:r>
    </w:p>
    <w:p w14:paraId="4C4A8682" w14:textId="51AD3E9D" w:rsidR="00563113" w:rsidRPr="00A4173B" w:rsidRDefault="00A4173B" w:rsidP="008D0ADE">
      <w:pPr>
        <w:spacing w:line="360" w:lineRule="auto"/>
        <w:ind w:left="720"/>
        <w:jc w:val="both"/>
        <w:rPr>
          <w:rFonts w:asciiTheme="majorBidi" w:hAnsiTheme="majorBidi" w:cstheme="majorBidi"/>
        </w:rPr>
      </w:pPr>
      <w:r w:rsidRPr="00DA638A">
        <w:rPr>
          <w:rFonts w:asciiTheme="majorBidi" w:hAnsiTheme="majorBidi" w:cstheme="majorBidi"/>
        </w:rPr>
        <w:t>The third layer, the database layer, stores</w:t>
      </w:r>
      <w:r w:rsidR="0042760E" w:rsidRPr="00DA638A">
        <w:rPr>
          <w:rFonts w:asciiTheme="majorBidi" w:hAnsiTheme="majorBidi" w:cstheme="majorBidi"/>
        </w:rPr>
        <w:t xml:space="preserve"> recording, and participant answer data</w:t>
      </w:r>
      <w:r w:rsidRPr="00DA638A">
        <w:rPr>
          <w:rFonts w:asciiTheme="majorBidi" w:hAnsiTheme="majorBidi" w:cstheme="majorBidi"/>
        </w:rPr>
        <w:t xml:space="preserve">. </w:t>
      </w:r>
      <w:r w:rsidR="0042760E" w:rsidRPr="00DA638A">
        <w:rPr>
          <w:rFonts w:asciiTheme="majorBidi" w:hAnsiTheme="majorBidi" w:cstheme="majorBidi"/>
        </w:rPr>
        <w:t>Using the databases will help researcher to store all participants answered question and</w:t>
      </w:r>
      <w:r w:rsidR="0042760E">
        <w:rPr>
          <w:rFonts w:asciiTheme="majorBidi" w:hAnsiTheme="majorBidi" w:cstheme="majorBidi"/>
        </w:rPr>
        <w:t xml:space="preserve"> recorded reaction</w:t>
      </w:r>
      <w:r w:rsidRPr="00A4173B">
        <w:rPr>
          <w:rFonts w:asciiTheme="majorBidi" w:hAnsiTheme="majorBidi" w:cstheme="majorBidi"/>
        </w:rPr>
        <w:t xml:space="preserve">. It also protects </w:t>
      </w:r>
      <w:r w:rsidR="0042760E">
        <w:rPr>
          <w:rFonts w:asciiTheme="majorBidi" w:hAnsiTheme="majorBidi" w:cstheme="majorBidi"/>
        </w:rPr>
        <w:t>data from loss or mismatched with other data to avoid any unresponsible change toward the participants data</w:t>
      </w:r>
      <w:r w:rsidRPr="00A4173B">
        <w:rPr>
          <w:rFonts w:asciiTheme="majorBidi" w:hAnsiTheme="majorBidi" w:cstheme="majorBidi"/>
        </w:rPr>
        <w:t xml:space="preserve"> (Norden et al., 2022).</w:t>
      </w:r>
    </w:p>
    <w:p w14:paraId="0CFDC84F" w14:textId="5645FCFD" w:rsidR="00A4173B" w:rsidRPr="000F76D3" w:rsidRDefault="00A4173B" w:rsidP="0050311A">
      <w:pPr>
        <w:spacing w:line="360" w:lineRule="auto"/>
        <w:jc w:val="both"/>
        <w:rPr>
          <w:rFonts w:asciiTheme="majorBidi" w:hAnsiTheme="majorBidi" w:cstheme="majorBidi"/>
          <w:b/>
          <w:bCs/>
        </w:rPr>
      </w:pPr>
      <w:r w:rsidRPr="000F76D3">
        <w:rPr>
          <w:rFonts w:asciiTheme="majorBidi" w:hAnsiTheme="majorBidi" w:cstheme="majorBidi"/>
          <w:b/>
          <w:bCs/>
        </w:rPr>
        <w:t>2.4.3</w:t>
      </w:r>
      <w:r w:rsidRPr="000F76D3">
        <w:rPr>
          <w:rFonts w:asciiTheme="majorBidi" w:hAnsiTheme="majorBidi" w:cstheme="majorBidi"/>
          <w:b/>
          <w:bCs/>
        </w:rPr>
        <w:tab/>
        <w:t>Advantages</w:t>
      </w:r>
      <w:r w:rsidR="000F76D3">
        <w:rPr>
          <w:rFonts w:asciiTheme="majorBidi" w:hAnsiTheme="majorBidi" w:cstheme="majorBidi"/>
          <w:b/>
          <w:bCs/>
        </w:rPr>
        <w:t xml:space="preserve"> of Web-Based System</w:t>
      </w:r>
    </w:p>
    <w:p w14:paraId="2AF7F262" w14:textId="55A20BE7" w:rsidR="00D806D4" w:rsidRPr="00E1490D" w:rsidRDefault="00D806D4" w:rsidP="00E1490D">
      <w:pPr>
        <w:spacing w:line="360" w:lineRule="auto"/>
        <w:ind w:left="720"/>
        <w:jc w:val="both"/>
        <w:rPr>
          <w:rFonts w:asciiTheme="majorBidi" w:hAnsiTheme="majorBidi" w:cstheme="majorBidi"/>
        </w:rPr>
      </w:pPr>
      <w:r w:rsidRPr="00D806D4">
        <w:rPr>
          <w:rFonts w:asciiTheme="majorBidi" w:hAnsiTheme="majorBidi" w:cstheme="majorBidi"/>
        </w:rPr>
        <w:t>Web-based systems have numerous benefits that make them suitable for developing applications that are centralized, scalable, and well-managed. The benefits of web-based systems stem from their use of web browsers for access, a centralized system architecture, as well as automated system operation processes (</w:t>
      </w:r>
      <w:r w:rsidR="00122DBF">
        <w:rPr>
          <w:rFonts w:asciiTheme="majorBidi" w:hAnsiTheme="majorBidi" w:cstheme="majorBidi"/>
        </w:rPr>
        <w:t>Sposato et al., 2024</w:t>
      </w:r>
      <w:r w:rsidRPr="00D806D4">
        <w:rPr>
          <w:rFonts w:asciiTheme="majorBidi" w:hAnsiTheme="majorBidi" w:cstheme="majorBidi"/>
        </w:rPr>
        <w:t xml:space="preserve">; </w:t>
      </w:r>
      <w:r w:rsidR="00122DBF">
        <w:rPr>
          <w:rFonts w:asciiTheme="majorBidi" w:hAnsiTheme="majorBidi" w:cstheme="majorBidi"/>
        </w:rPr>
        <w:t>Farhan et al.</w:t>
      </w:r>
      <w:r w:rsidRPr="00D806D4">
        <w:rPr>
          <w:rFonts w:asciiTheme="majorBidi" w:hAnsiTheme="majorBidi" w:cstheme="majorBidi"/>
        </w:rPr>
        <w:t>, 202</w:t>
      </w:r>
      <w:r w:rsidR="0060379F">
        <w:rPr>
          <w:rFonts w:asciiTheme="majorBidi" w:hAnsiTheme="majorBidi" w:cstheme="majorBidi"/>
        </w:rPr>
        <w:t>5</w:t>
      </w:r>
      <w:r w:rsidRPr="00D806D4">
        <w:rPr>
          <w:rFonts w:asciiTheme="majorBidi" w:hAnsiTheme="majorBidi" w:cstheme="majorBidi"/>
        </w:rPr>
        <w:t>).</w:t>
      </w:r>
      <w:r w:rsidR="00E1490D">
        <w:rPr>
          <w:rFonts w:asciiTheme="majorBidi" w:hAnsiTheme="majorBidi" w:cstheme="majorBidi"/>
        </w:rPr>
        <w:t xml:space="preserve"> </w:t>
      </w:r>
      <w:r w:rsidR="00E1490D" w:rsidRPr="00E1490D">
        <w:rPr>
          <w:rFonts w:asciiTheme="majorBidi" w:hAnsiTheme="majorBidi" w:cstheme="majorBidi"/>
        </w:rPr>
        <w:t xml:space="preserve">The good thing about web-based system is it can be </w:t>
      </w:r>
      <w:r w:rsidR="00E1490D" w:rsidRPr="00741A97">
        <w:rPr>
          <w:rFonts w:asciiTheme="majorBidi" w:hAnsiTheme="majorBidi" w:cstheme="majorBidi"/>
        </w:rPr>
        <w:t xml:space="preserve">accessed using browsers and there is no need to install any software or application </w:t>
      </w:r>
      <w:r w:rsidRPr="00741A97">
        <w:rPr>
          <w:rFonts w:asciiTheme="majorBidi" w:hAnsiTheme="majorBidi" w:cstheme="majorBidi"/>
        </w:rPr>
        <w:t>(</w:t>
      </w:r>
      <w:r w:rsidR="0060379F">
        <w:rPr>
          <w:rFonts w:asciiTheme="majorBidi" w:hAnsiTheme="majorBidi" w:cstheme="majorBidi"/>
        </w:rPr>
        <w:t>Farhan et al.</w:t>
      </w:r>
      <w:r w:rsidR="0060379F" w:rsidRPr="00D806D4">
        <w:rPr>
          <w:rFonts w:asciiTheme="majorBidi" w:hAnsiTheme="majorBidi" w:cstheme="majorBidi"/>
        </w:rPr>
        <w:t>, 202</w:t>
      </w:r>
      <w:r w:rsidR="0060379F">
        <w:rPr>
          <w:rFonts w:asciiTheme="majorBidi" w:hAnsiTheme="majorBidi" w:cstheme="majorBidi"/>
        </w:rPr>
        <w:t>5</w:t>
      </w:r>
      <w:r w:rsidRPr="00741A97">
        <w:rPr>
          <w:rFonts w:asciiTheme="majorBidi" w:hAnsiTheme="majorBidi" w:cstheme="majorBidi"/>
        </w:rPr>
        <w:t>).</w:t>
      </w:r>
      <w:r w:rsidR="00E1490D" w:rsidRPr="00741A97">
        <w:rPr>
          <w:rFonts w:asciiTheme="majorBidi" w:hAnsiTheme="majorBidi" w:cstheme="majorBidi"/>
        </w:rPr>
        <w:t xml:space="preserve"> Centralized data management is another advantage where all data stores are in one place</w:t>
      </w:r>
      <w:r w:rsidR="00E1490D" w:rsidRPr="00E1490D">
        <w:rPr>
          <w:rFonts w:asciiTheme="majorBidi" w:hAnsiTheme="majorBidi" w:cstheme="majorBidi"/>
        </w:rPr>
        <w:t xml:space="preserve"> which avoid the risk of loss, duplication and misused by other organization</w:t>
      </w:r>
      <w:r w:rsidR="00E1490D" w:rsidRPr="00E1490D">
        <w:rPr>
          <w:rFonts w:asciiTheme="majorBidi" w:hAnsiTheme="majorBidi" w:cstheme="majorBidi"/>
          <w:b/>
          <w:bCs/>
        </w:rPr>
        <w:t xml:space="preserve"> </w:t>
      </w:r>
      <w:r w:rsidRPr="00E1490D">
        <w:rPr>
          <w:rFonts w:asciiTheme="majorBidi" w:hAnsiTheme="majorBidi" w:cstheme="majorBidi"/>
        </w:rPr>
        <w:t>(</w:t>
      </w:r>
      <w:r w:rsidR="00590734">
        <w:rPr>
          <w:rFonts w:asciiTheme="majorBidi" w:hAnsiTheme="majorBidi" w:cstheme="majorBidi"/>
        </w:rPr>
        <w:t>Abasi, 2025</w:t>
      </w:r>
      <w:r w:rsidRPr="00E1490D">
        <w:rPr>
          <w:rFonts w:asciiTheme="majorBidi" w:hAnsiTheme="majorBidi" w:cstheme="majorBidi"/>
        </w:rPr>
        <w:t>).</w:t>
      </w:r>
      <w:r w:rsidR="00411BA9" w:rsidRPr="00082817">
        <w:rPr>
          <w:rFonts w:asciiTheme="majorBidi" w:hAnsiTheme="majorBidi" w:cstheme="majorBidi"/>
          <w:b/>
          <w:bCs/>
        </w:rPr>
        <w:t xml:space="preserve"> </w:t>
      </w:r>
    </w:p>
    <w:p w14:paraId="62B488C1" w14:textId="3168C8F6" w:rsidR="00D806D4" w:rsidRPr="00D806D4" w:rsidRDefault="00D806D4" w:rsidP="008D0ADE">
      <w:pPr>
        <w:spacing w:line="360" w:lineRule="auto"/>
        <w:ind w:left="720"/>
        <w:jc w:val="both"/>
        <w:rPr>
          <w:rFonts w:asciiTheme="majorBidi" w:hAnsiTheme="majorBidi" w:cstheme="majorBidi"/>
        </w:rPr>
      </w:pPr>
      <w:r w:rsidRPr="00E1490D">
        <w:rPr>
          <w:rFonts w:asciiTheme="majorBidi" w:hAnsiTheme="majorBidi" w:cstheme="majorBidi"/>
        </w:rPr>
        <w:t xml:space="preserve">Finally, integration on the same platform increases the efficiency of the system and user experience. The fact that many functions are handled in one internet-based system means that the user does not have to navigate from one system to </w:t>
      </w:r>
      <w:r w:rsidRPr="00E1490D">
        <w:rPr>
          <w:rFonts w:asciiTheme="majorBidi" w:hAnsiTheme="majorBidi" w:cstheme="majorBidi"/>
        </w:rPr>
        <w:lastRenderedPageBreak/>
        <w:t>another.</w:t>
      </w:r>
      <w:r w:rsidRPr="00D806D4">
        <w:rPr>
          <w:rFonts w:asciiTheme="majorBidi" w:hAnsiTheme="majorBidi" w:cstheme="majorBidi"/>
        </w:rPr>
        <w:t xml:space="preserve"> Such a system </w:t>
      </w:r>
      <w:proofErr w:type="gramStart"/>
      <w:r w:rsidRPr="00D806D4">
        <w:rPr>
          <w:rFonts w:asciiTheme="majorBidi" w:hAnsiTheme="majorBidi" w:cstheme="majorBidi"/>
        </w:rPr>
        <w:t>is able to</w:t>
      </w:r>
      <w:proofErr w:type="gramEnd"/>
      <w:r w:rsidRPr="00D806D4">
        <w:rPr>
          <w:rFonts w:asciiTheme="majorBidi" w:hAnsiTheme="majorBidi" w:cstheme="majorBidi"/>
        </w:rPr>
        <w:t xml:space="preserve"> offer more efficiency in </w:t>
      </w:r>
      <w:r w:rsidRPr="00741A97">
        <w:rPr>
          <w:rFonts w:asciiTheme="majorBidi" w:hAnsiTheme="majorBidi" w:cstheme="majorBidi"/>
        </w:rPr>
        <w:t>operation (</w:t>
      </w:r>
      <w:proofErr w:type="spellStart"/>
      <w:r w:rsidR="00C32B74">
        <w:rPr>
          <w:rFonts w:asciiTheme="majorBidi" w:hAnsiTheme="majorBidi" w:cstheme="majorBidi"/>
        </w:rPr>
        <w:t>Judijanto</w:t>
      </w:r>
      <w:proofErr w:type="spellEnd"/>
      <w:r w:rsidR="00C32B74">
        <w:rPr>
          <w:rFonts w:asciiTheme="majorBidi" w:hAnsiTheme="majorBidi" w:cstheme="majorBidi"/>
        </w:rPr>
        <w:t>, 2023</w:t>
      </w:r>
      <w:r w:rsidRPr="00D806D4">
        <w:rPr>
          <w:rFonts w:asciiTheme="majorBidi" w:hAnsiTheme="majorBidi" w:cstheme="majorBidi"/>
        </w:rPr>
        <w:t>).</w:t>
      </w:r>
    </w:p>
    <w:p w14:paraId="78F849FF" w14:textId="77777777" w:rsidR="00D806D4" w:rsidRDefault="00D806D4" w:rsidP="008D0ADE">
      <w:pPr>
        <w:spacing w:line="360" w:lineRule="auto"/>
        <w:ind w:left="720"/>
        <w:jc w:val="both"/>
        <w:rPr>
          <w:rFonts w:asciiTheme="majorBidi" w:hAnsiTheme="majorBidi" w:cstheme="majorBidi"/>
        </w:rPr>
      </w:pPr>
      <w:r w:rsidRPr="00D806D4">
        <w:rPr>
          <w:rFonts w:asciiTheme="majorBidi" w:hAnsiTheme="majorBidi" w:cstheme="majorBidi"/>
        </w:rPr>
        <w:t>In sum, these benefits prove the mechanism of web-based systems is a very effective foundation for centralized access, automated processing, and system management.</w:t>
      </w:r>
    </w:p>
    <w:p w14:paraId="0C4D7D88" w14:textId="2B00280D" w:rsidR="00A4173B" w:rsidRDefault="00A4173B" w:rsidP="00775FD4">
      <w:pPr>
        <w:spacing w:line="360" w:lineRule="auto"/>
        <w:jc w:val="both"/>
        <w:rPr>
          <w:rFonts w:asciiTheme="majorBidi" w:hAnsiTheme="majorBidi" w:cstheme="majorBidi"/>
          <w:b/>
          <w:bCs/>
        </w:rPr>
      </w:pPr>
      <w:r w:rsidRPr="00A4173B">
        <w:rPr>
          <w:rFonts w:asciiTheme="majorBidi" w:hAnsiTheme="majorBidi" w:cstheme="majorBidi"/>
          <w:b/>
          <w:bCs/>
        </w:rPr>
        <w:t>2.5</w:t>
      </w:r>
      <w:r w:rsidRPr="00A4173B">
        <w:rPr>
          <w:rFonts w:asciiTheme="majorBidi" w:hAnsiTheme="majorBidi" w:cstheme="majorBidi"/>
          <w:b/>
          <w:bCs/>
        </w:rPr>
        <w:tab/>
        <w:t>Previous Works</w:t>
      </w:r>
    </w:p>
    <w:p w14:paraId="1784E958" w14:textId="7EDCC1AB" w:rsidR="0060355F" w:rsidRDefault="00B80787" w:rsidP="007F465B">
      <w:pPr>
        <w:spacing w:line="360" w:lineRule="auto"/>
        <w:ind w:left="720"/>
        <w:jc w:val="both"/>
        <w:rPr>
          <w:rFonts w:asciiTheme="majorBidi" w:hAnsiTheme="majorBidi" w:cstheme="majorBidi"/>
        </w:rPr>
      </w:pPr>
      <w:r>
        <w:rPr>
          <w:rFonts w:asciiTheme="majorBidi" w:hAnsiTheme="majorBidi" w:cstheme="majorBidi"/>
        </w:rPr>
        <w:t xml:space="preserve">Research on stress induction methods has grown rapidly because of most researchers </w:t>
      </w:r>
      <w:r w:rsidRPr="00741A97">
        <w:rPr>
          <w:rFonts w:asciiTheme="majorBidi" w:hAnsiTheme="majorBidi" w:cstheme="majorBidi"/>
        </w:rPr>
        <w:t>in stress study are shifting from traditional lab method to digital (</w:t>
      </w:r>
      <w:r w:rsidR="007F465B" w:rsidRPr="00741A97">
        <w:rPr>
          <w:rFonts w:asciiTheme="majorBidi" w:hAnsiTheme="majorBidi" w:cstheme="majorBidi"/>
        </w:rPr>
        <w:t>Norden et al., 2022; Reiser et al</w:t>
      </w:r>
      <w:r w:rsidR="007F465B" w:rsidRPr="007F465B">
        <w:rPr>
          <w:rFonts w:asciiTheme="majorBidi" w:hAnsiTheme="majorBidi" w:cstheme="majorBidi"/>
        </w:rPr>
        <w:t>., 2025</w:t>
      </w:r>
      <w:r>
        <w:rPr>
          <w:rFonts w:asciiTheme="majorBidi" w:hAnsiTheme="majorBidi" w:cstheme="majorBidi"/>
        </w:rPr>
        <w:t xml:space="preserve">). </w:t>
      </w:r>
      <w:r w:rsidR="0060355F">
        <w:rPr>
          <w:rFonts w:asciiTheme="majorBidi" w:hAnsiTheme="majorBidi" w:cstheme="majorBidi"/>
        </w:rPr>
        <w:t>The popular stress induction methods that have be used by many researchers in traditional lab settings are TSST, MIST, Stroop Test where most of them has a good method to increase the stress level toward participants responses across cognitive, emotional, psychological (</w:t>
      </w:r>
      <w:r w:rsidR="007F465B" w:rsidRPr="007F465B">
        <w:rPr>
          <w:rFonts w:asciiTheme="majorBidi" w:hAnsiTheme="majorBidi" w:cstheme="majorBidi"/>
        </w:rPr>
        <w:t xml:space="preserve">Kirschbaum et al., 1993; </w:t>
      </w:r>
      <w:proofErr w:type="spellStart"/>
      <w:r w:rsidR="007F465B" w:rsidRPr="007F465B">
        <w:rPr>
          <w:rFonts w:asciiTheme="majorBidi" w:hAnsiTheme="majorBidi" w:cstheme="majorBidi"/>
        </w:rPr>
        <w:t>Kudielka</w:t>
      </w:r>
      <w:proofErr w:type="spellEnd"/>
      <w:r w:rsidR="007F465B" w:rsidRPr="007F465B">
        <w:rPr>
          <w:rFonts w:asciiTheme="majorBidi" w:hAnsiTheme="majorBidi" w:cstheme="majorBidi"/>
        </w:rPr>
        <w:t xml:space="preserve"> et al., 2007; Dickerson &amp; Kemeny, 2004</w:t>
      </w:r>
      <w:r w:rsidR="0060355F">
        <w:rPr>
          <w:rFonts w:asciiTheme="majorBidi" w:hAnsiTheme="majorBidi" w:cstheme="majorBidi"/>
        </w:rPr>
        <w:t xml:space="preserve">). These tests are consistently </w:t>
      </w:r>
      <w:r w:rsidR="007F465B">
        <w:rPr>
          <w:rFonts w:asciiTheme="majorBidi" w:hAnsiTheme="majorBidi" w:cstheme="majorBidi"/>
        </w:rPr>
        <w:t>activating</w:t>
      </w:r>
      <w:r w:rsidR="0060355F">
        <w:rPr>
          <w:rFonts w:asciiTheme="majorBidi" w:hAnsiTheme="majorBidi" w:cstheme="majorBidi"/>
        </w:rPr>
        <w:t xml:space="preserve"> the SAM system and HPA axis which that give a </w:t>
      </w:r>
      <w:r w:rsidR="007F465B">
        <w:rPr>
          <w:rFonts w:asciiTheme="majorBidi" w:hAnsiTheme="majorBidi" w:cstheme="majorBidi"/>
        </w:rPr>
        <w:t>change</w:t>
      </w:r>
      <w:r w:rsidR="0060355F">
        <w:rPr>
          <w:rFonts w:asciiTheme="majorBidi" w:hAnsiTheme="majorBidi" w:cstheme="majorBidi"/>
        </w:rPr>
        <w:t xml:space="preserve"> toward heart rate, cortisol release, and behavioural stress (</w:t>
      </w:r>
      <w:r w:rsidR="007F465B" w:rsidRPr="007F465B">
        <w:rPr>
          <w:rFonts w:asciiTheme="majorBidi" w:hAnsiTheme="majorBidi" w:cstheme="majorBidi"/>
        </w:rPr>
        <w:t xml:space="preserve">Kirschbaum et al., 1993; </w:t>
      </w:r>
      <w:proofErr w:type="spellStart"/>
      <w:r w:rsidR="007F465B" w:rsidRPr="007F465B">
        <w:rPr>
          <w:rFonts w:asciiTheme="majorBidi" w:hAnsiTheme="majorBidi" w:cstheme="majorBidi"/>
        </w:rPr>
        <w:t>Kudielka</w:t>
      </w:r>
      <w:proofErr w:type="spellEnd"/>
      <w:r w:rsidR="007F465B" w:rsidRPr="007F465B">
        <w:rPr>
          <w:rFonts w:asciiTheme="majorBidi" w:hAnsiTheme="majorBidi" w:cstheme="majorBidi"/>
        </w:rPr>
        <w:t xml:space="preserve"> et al., 2007</w:t>
      </w:r>
      <w:r w:rsidR="0060355F">
        <w:rPr>
          <w:rFonts w:asciiTheme="majorBidi" w:hAnsiTheme="majorBidi" w:cstheme="majorBidi"/>
        </w:rPr>
        <w:t>).</w:t>
      </w:r>
    </w:p>
    <w:p w14:paraId="00948D0B" w14:textId="06B6EB9E" w:rsidR="00C53581" w:rsidRDefault="008E372D" w:rsidP="00775FD4">
      <w:pPr>
        <w:spacing w:line="360" w:lineRule="auto"/>
        <w:ind w:left="720"/>
        <w:jc w:val="both"/>
        <w:rPr>
          <w:rFonts w:asciiTheme="majorBidi" w:hAnsiTheme="majorBidi" w:cstheme="majorBidi"/>
        </w:rPr>
      </w:pPr>
      <w:r>
        <w:rPr>
          <w:rFonts w:asciiTheme="majorBidi" w:hAnsiTheme="majorBidi" w:cstheme="majorBidi"/>
        </w:rPr>
        <w:t>With the current stress research are shifting toward computerized, this can give a significant advantage including improved accessibility, scalability, and standardization over traditional methods (</w:t>
      </w:r>
      <w:r w:rsidR="007F465B" w:rsidRPr="007F465B">
        <w:rPr>
          <w:rFonts w:asciiTheme="majorBidi" w:hAnsiTheme="majorBidi" w:cstheme="majorBidi"/>
        </w:rPr>
        <w:t>Heber et al., 2017</w:t>
      </w:r>
      <w:r>
        <w:rPr>
          <w:rFonts w:asciiTheme="majorBidi" w:hAnsiTheme="majorBidi" w:cstheme="majorBidi"/>
        </w:rPr>
        <w:t>). Research show that the use of online stress test is comparable with lab methods (</w:t>
      </w:r>
      <w:proofErr w:type="spellStart"/>
      <w:r w:rsidR="007F465B" w:rsidRPr="007F465B">
        <w:rPr>
          <w:rFonts w:asciiTheme="majorBidi" w:hAnsiTheme="majorBidi" w:cstheme="majorBidi"/>
        </w:rPr>
        <w:t>Grootswagers</w:t>
      </w:r>
      <w:proofErr w:type="spellEnd"/>
      <w:r w:rsidR="007F465B" w:rsidRPr="007F465B">
        <w:rPr>
          <w:rFonts w:asciiTheme="majorBidi" w:hAnsiTheme="majorBidi" w:cstheme="majorBidi"/>
        </w:rPr>
        <w:t>, 2020</w:t>
      </w:r>
      <w:r>
        <w:rPr>
          <w:rFonts w:asciiTheme="majorBidi" w:hAnsiTheme="majorBidi" w:cstheme="majorBidi"/>
        </w:rPr>
        <w:t xml:space="preserve">).  However, the current limitation toward online stress induction methods is lack of centralized platform where some of the existing web-based stress </w:t>
      </w:r>
      <w:r w:rsidR="002E310A">
        <w:rPr>
          <w:rFonts w:asciiTheme="majorBidi" w:hAnsiTheme="majorBidi" w:cstheme="majorBidi"/>
        </w:rPr>
        <w:t>tests</w:t>
      </w:r>
      <w:r>
        <w:rPr>
          <w:rFonts w:asciiTheme="majorBidi" w:hAnsiTheme="majorBidi" w:cstheme="majorBidi"/>
        </w:rPr>
        <w:t xml:space="preserve"> are scattered across the website and some of the test require researchers to install additional software.</w:t>
      </w:r>
    </w:p>
    <w:p w14:paraId="71B2A7D6" w14:textId="16CAC751" w:rsidR="00A4173B" w:rsidRPr="00F35DEF" w:rsidRDefault="00A4173B" w:rsidP="0050311A">
      <w:pPr>
        <w:spacing w:line="360" w:lineRule="auto"/>
        <w:jc w:val="both"/>
        <w:rPr>
          <w:rFonts w:asciiTheme="majorBidi" w:hAnsiTheme="majorBidi" w:cstheme="majorBidi"/>
          <w:b/>
          <w:bCs/>
        </w:rPr>
      </w:pPr>
      <w:r w:rsidRPr="00F35DEF">
        <w:rPr>
          <w:rFonts w:asciiTheme="majorBidi" w:hAnsiTheme="majorBidi" w:cstheme="majorBidi"/>
          <w:b/>
          <w:bCs/>
        </w:rPr>
        <w:t>2.5.1</w:t>
      </w:r>
      <w:r w:rsidRPr="00F35DEF">
        <w:rPr>
          <w:rFonts w:asciiTheme="majorBidi" w:hAnsiTheme="majorBidi" w:cstheme="majorBidi"/>
          <w:b/>
          <w:bCs/>
        </w:rPr>
        <w:tab/>
      </w:r>
      <w:proofErr w:type="spellStart"/>
      <w:r w:rsidR="00775FD4">
        <w:rPr>
          <w:rFonts w:asciiTheme="majorBidi" w:hAnsiTheme="majorBidi" w:cstheme="majorBidi"/>
          <w:b/>
          <w:bCs/>
        </w:rPr>
        <w:t>PsyToolKit</w:t>
      </w:r>
      <w:proofErr w:type="spellEnd"/>
    </w:p>
    <w:p w14:paraId="63FC1BF3" w14:textId="77777777" w:rsidR="008609C2" w:rsidRDefault="008609C2" w:rsidP="008609C2">
      <w:pPr>
        <w:spacing w:line="360" w:lineRule="auto"/>
        <w:ind w:left="720"/>
        <w:jc w:val="both"/>
        <w:rPr>
          <w:rFonts w:asciiTheme="majorBidi" w:hAnsiTheme="majorBidi" w:cstheme="majorBidi"/>
        </w:rPr>
      </w:pPr>
      <w:proofErr w:type="spellStart"/>
      <w:r>
        <w:rPr>
          <w:rFonts w:asciiTheme="majorBidi" w:hAnsiTheme="majorBidi" w:cstheme="majorBidi"/>
        </w:rPr>
        <w:t>PsyTooKit</w:t>
      </w:r>
      <w:proofErr w:type="spellEnd"/>
      <w:r>
        <w:rPr>
          <w:rFonts w:asciiTheme="majorBidi" w:hAnsiTheme="majorBidi" w:cstheme="majorBidi"/>
        </w:rPr>
        <w:t xml:space="preserve"> is website that provides Stroop Test experiments for research and educational purposes. The website conducted the test without needed to use any software installation and it conducted entirely in website. The Stroop Test in </w:t>
      </w:r>
      <w:proofErr w:type="spellStart"/>
      <w:r>
        <w:rPr>
          <w:rFonts w:asciiTheme="majorBidi" w:hAnsiTheme="majorBidi" w:cstheme="majorBidi"/>
        </w:rPr>
        <w:t>PsyToolKit</w:t>
      </w:r>
      <w:proofErr w:type="spellEnd"/>
      <w:r>
        <w:rPr>
          <w:rFonts w:asciiTheme="majorBidi" w:hAnsiTheme="majorBidi" w:cstheme="majorBidi"/>
        </w:rPr>
        <w:t xml:space="preserve"> records reaction time and response accuracy include the correct and incorrect answer which help to measure their cognitive reaction.</w:t>
      </w:r>
    </w:p>
    <w:p w14:paraId="500A5C97" w14:textId="19337BB6" w:rsidR="006217AA" w:rsidRPr="00741A97" w:rsidRDefault="006217AA" w:rsidP="00741A97">
      <w:pPr>
        <w:spacing w:line="240" w:lineRule="auto"/>
        <w:ind w:left="720"/>
        <w:jc w:val="center"/>
        <w:rPr>
          <w:rFonts w:asciiTheme="majorBidi" w:hAnsiTheme="majorBidi" w:cstheme="majorBidi"/>
        </w:rPr>
      </w:pPr>
      <w:r w:rsidRPr="00741A97">
        <w:rPr>
          <w:rFonts w:asciiTheme="majorBidi" w:hAnsiTheme="majorBidi" w:cstheme="majorBidi"/>
          <w:noProof/>
        </w:rPr>
        <w:lastRenderedPageBreak/>
        <w:drawing>
          <wp:inline distT="0" distB="0" distL="0" distR="0" wp14:anchorId="671DB27B" wp14:editId="32E967DE">
            <wp:extent cx="3343582" cy="1608446"/>
            <wp:effectExtent l="19050" t="19050" r="9525" b="11430"/>
            <wp:docPr id="1101344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4794" name="Picture 1" descr="A screenshot of a computer&#10;&#10;AI-generated content may be incorrect."/>
                    <pic:cNvPicPr/>
                  </pic:nvPicPr>
                  <pic:blipFill>
                    <a:blip r:embed="rId12"/>
                    <a:stretch>
                      <a:fillRect/>
                    </a:stretch>
                  </pic:blipFill>
                  <pic:spPr>
                    <a:xfrm>
                      <a:off x="0" y="0"/>
                      <a:ext cx="3353464" cy="1613200"/>
                    </a:xfrm>
                    <a:prstGeom prst="rect">
                      <a:avLst/>
                    </a:prstGeom>
                    <a:ln>
                      <a:solidFill>
                        <a:schemeClr val="tx1"/>
                      </a:solidFill>
                    </a:ln>
                  </pic:spPr>
                </pic:pic>
              </a:graphicData>
            </a:graphic>
          </wp:inline>
        </w:drawing>
      </w:r>
    </w:p>
    <w:p w14:paraId="7EF89E59" w14:textId="23E9D2A9" w:rsidR="006217AA" w:rsidRPr="006175E9" w:rsidRDefault="006217AA" w:rsidP="006217AA">
      <w:pPr>
        <w:spacing w:line="360" w:lineRule="auto"/>
        <w:ind w:left="720"/>
        <w:jc w:val="center"/>
        <w:rPr>
          <w:rFonts w:asciiTheme="majorBidi" w:hAnsiTheme="majorBidi" w:cstheme="majorBidi"/>
          <w:sz w:val="20"/>
          <w:szCs w:val="20"/>
        </w:rPr>
      </w:pPr>
      <w:r w:rsidRPr="006175E9">
        <w:rPr>
          <w:rFonts w:asciiTheme="majorBidi" w:hAnsiTheme="majorBidi" w:cstheme="majorBidi"/>
          <w:b/>
          <w:bCs/>
          <w:sz w:val="20"/>
          <w:szCs w:val="20"/>
        </w:rPr>
        <w:t>Figure 2.7</w:t>
      </w:r>
      <w:r w:rsidRPr="006175E9">
        <w:rPr>
          <w:rFonts w:asciiTheme="majorBidi" w:hAnsiTheme="majorBidi" w:cstheme="majorBidi"/>
          <w:sz w:val="20"/>
          <w:szCs w:val="20"/>
        </w:rPr>
        <w:t xml:space="preserve"> Homepage of </w:t>
      </w:r>
      <w:proofErr w:type="spellStart"/>
      <w:r w:rsidRPr="006175E9">
        <w:rPr>
          <w:rFonts w:asciiTheme="majorBidi" w:hAnsiTheme="majorBidi" w:cstheme="majorBidi"/>
          <w:sz w:val="20"/>
          <w:szCs w:val="20"/>
        </w:rPr>
        <w:t>PsyToolKit</w:t>
      </w:r>
      <w:proofErr w:type="spellEnd"/>
    </w:p>
    <w:p w14:paraId="638DECA2" w14:textId="17AFA72F" w:rsidR="008609C2" w:rsidRDefault="008609C2" w:rsidP="008609C2">
      <w:pPr>
        <w:spacing w:line="360" w:lineRule="auto"/>
        <w:ind w:left="720"/>
        <w:jc w:val="both"/>
        <w:rPr>
          <w:rFonts w:asciiTheme="majorBidi" w:hAnsiTheme="majorBidi" w:cstheme="majorBidi"/>
        </w:rPr>
      </w:pPr>
      <w:bookmarkStart w:id="1" w:name="_Hlk217408449"/>
      <w:r w:rsidRPr="008609C2">
        <w:rPr>
          <w:rFonts w:asciiTheme="majorBidi" w:hAnsiTheme="majorBidi" w:cstheme="majorBidi"/>
        </w:rPr>
        <w:t xml:space="preserve">The </w:t>
      </w:r>
      <w:r>
        <w:rPr>
          <w:rFonts w:asciiTheme="majorBidi" w:hAnsiTheme="majorBidi" w:cstheme="majorBidi"/>
        </w:rPr>
        <w:t xml:space="preserve">Stroop Test in </w:t>
      </w:r>
      <w:proofErr w:type="spellStart"/>
      <w:r>
        <w:rPr>
          <w:rFonts w:asciiTheme="majorBidi" w:hAnsiTheme="majorBidi" w:cstheme="majorBidi"/>
        </w:rPr>
        <w:t>PsyToolKit</w:t>
      </w:r>
      <w:proofErr w:type="spellEnd"/>
      <w:r>
        <w:rPr>
          <w:rFonts w:asciiTheme="majorBidi" w:hAnsiTheme="majorBidi" w:cstheme="majorBidi"/>
        </w:rPr>
        <w:t xml:space="preserve"> is available for single test and showing the result at the end of every test. Even though the user interface of the website is not so friendly, the website gives an easy access to everyone who wants to experiment with the cognitive testing. The result can be generated on the website </w:t>
      </w:r>
      <w:r w:rsidR="00E7065E">
        <w:rPr>
          <w:rFonts w:asciiTheme="majorBidi" w:hAnsiTheme="majorBidi" w:cstheme="majorBidi"/>
        </w:rPr>
        <w:t>but</w:t>
      </w:r>
      <w:r>
        <w:rPr>
          <w:rFonts w:asciiTheme="majorBidi" w:hAnsiTheme="majorBidi" w:cstheme="majorBidi"/>
        </w:rPr>
        <w:t xml:space="preserve"> cannot be store</w:t>
      </w:r>
      <w:r w:rsidR="00EB63FF">
        <w:rPr>
          <w:rFonts w:asciiTheme="majorBidi" w:hAnsiTheme="majorBidi" w:cstheme="majorBidi"/>
        </w:rPr>
        <w:t>d</w:t>
      </w:r>
      <w:r>
        <w:rPr>
          <w:rFonts w:asciiTheme="majorBidi" w:hAnsiTheme="majorBidi" w:cstheme="majorBidi"/>
        </w:rPr>
        <w:t xml:space="preserve"> inside the website.</w:t>
      </w:r>
      <w:bookmarkEnd w:id="1"/>
    </w:p>
    <w:p w14:paraId="33DDF216" w14:textId="4A98D0C5" w:rsidR="006217AA" w:rsidRDefault="008609C2" w:rsidP="00741A97">
      <w:pPr>
        <w:spacing w:line="240" w:lineRule="auto"/>
        <w:ind w:left="720"/>
        <w:jc w:val="center"/>
        <w:rPr>
          <w:rFonts w:asciiTheme="majorBidi" w:hAnsiTheme="majorBidi" w:cstheme="majorBidi"/>
        </w:rPr>
      </w:pPr>
      <w:r w:rsidRPr="008609C2">
        <w:rPr>
          <w:rFonts w:asciiTheme="majorBidi" w:hAnsiTheme="majorBidi" w:cstheme="majorBidi"/>
          <w:noProof/>
        </w:rPr>
        <w:drawing>
          <wp:inline distT="0" distB="0" distL="0" distR="0" wp14:anchorId="2D54D1DF" wp14:editId="79983CE5">
            <wp:extent cx="2290916" cy="1408727"/>
            <wp:effectExtent l="0" t="0" r="0" b="1270"/>
            <wp:docPr id="1830879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79152" name="Picture 1" descr="A screenshot of a computer&#10;&#10;AI-generated content may be incorrect."/>
                    <pic:cNvPicPr/>
                  </pic:nvPicPr>
                  <pic:blipFill rotWithShape="1">
                    <a:blip r:embed="rId13"/>
                    <a:srcRect t="29990" r="10846"/>
                    <a:stretch>
                      <a:fillRect/>
                    </a:stretch>
                  </pic:blipFill>
                  <pic:spPr bwMode="auto">
                    <a:xfrm>
                      <a:off x="0" y="0"/>
                      <a:ext cx="2308805" cy="1419727"/>
                    </a:xfrm>
                    <a:prstGeom prst="rect">
                      <a:avLst/>
                    </a:prstGeom>
                    <a:ln>
                      <a:noFill/>
                    </a:ln>
                    <a:extLst>
                      <a:ext uri="{53640926-AAD7-44D8-BBD7-CCE9431645EC}">
                        <a14:shadowObscured xmlns:a14="http://schemas.microsoft.com/office/drawing/2010/main"/>
                      </a:ext>
                    </a:extLst>
                  </pic:spPr>
                </pic:pic>
              </a:graphicData>
            </a:graphic>
          </wp:inline>
        </w:drawing>
      </w:r>
    </w:p>
    <w:p w14:paraId="64F9D077" w14:textId="739B9BFA" w:rsidR="00775FD4" w:rsidRPr="006175E9" w:rsidRDefault="006217AA" w:rsidP="006217AA">
      <w:pPr>
        <w:spacing w:line="360" w:lineRule="auto"/>
        <w:ind w:left="720"/>
        <w:jc w:val="center"/>
        <w:rPr>
          <w:rFonts w:asciiTheme="majorBidi" w:hAnsiTheme="majorBidi" w:cstheme="majorBidi"/>
          <w:sz w:val="20"/>
          <w:szCs w:val="20"/>
        </w:rPr>
      </w:pPr>
      <w:r w:rsidRPr="006175E9">
        <w:rPr>
          <w:rFonts w:asciiTheme="majorBidi" w:hAnsiTheme="majorBidi" w:cstheme="majorBidi"/>
          <w:b/>
          <w:bCs/>
          <w:sz w:val="20"/>
          <w:szCs w:val="20"/>
        </w:rPr>
        <w:t>Figure 2.8</w:t>
      </w:r>
      <w:r w:rsidRPr="006175E9">
        <w:rPr>
          <w:rFonts w:asciiTheme="majorBidi" w:hAnsiTheme="majorBidi" w:cstheme="majorBidi"/>
          <w:sz w:val="20"/>
          <w:szCs w:val="20"/>
        </w:rPr>
        <w:t xml:space="preserve"> Stroop Test</w:t>
      </w:r>
      <w:r w:rsidR="008609C2" w:rsidRPr="006175E9">
        <w:rPr>
          <w:rFonts w:asciiTheme="majorBidi" w:hAnsiTheme="majorBidi" w:cstheme="majorBidi"/>
          <w:sz w:val="20"/>
          <w:szCs w:val="20"/>
        </w:rPr>
        <w:t xml:space="preserve"> result</w:t>
      </w:r>
      <w:r w:rsidRPr="006175E9">
        <w:rPr>
          <w:rFonts w:asciiTheme="majorBidi" w:hAnsiTheme="majorBidi" w:cstheme="majorBidi"/>
          <w:sz w:val="20"/>
          <w:szCs w:val="20"/>
        </w:rPr>
        <w:t xml:space="preserve"> in </w:t>
      </w:r>
      <w:proofErr w:type="spellStart"/>
      <w:r w:rsidRPr="006175E9">
        <w:rPr>
          <w:rFonts w:asciiTheme="majorBidi" w:hAnsiTheme="majorBidi" w:cstheme="majorBidi"/>
          <w:sz w:val="20"/>
          <w:szCs w:val="20"/>
        </w:rPr>
        <w:t>PsyToolKit</w:t>
      </w:r>
      <w:proofErr w:type="spellEnd"/>
    </w:p>
    <w:p w14:paraId="46106796" w14:textId="5565EEF5" w:rsidR="00B26ACA" w:rsidRDefault="00B26ACA" w:rsidP="0050311A">
      <w:pPr>
        <w:spacing w:line="360" w:lineRule="auto"/>
        <w:jc w:val="both"/>
        <w:rPr>
          <w:rFonts w:asciiTheme="majorBidi" w:hAnsiTheme="majorBidi" w:cstheme="majorBidi"/>
          <w:b/>
          <w:bCs/>
        </w:rPr>
      </w:pPr>
      <w:r w:rsidRPr="00F35DEF">
        <w:rPr>
          <w:rFonts w:asciiTheme="majorBidi" w:hAnsiTheme="majorBidi" w:cstheme="majorBidi"/>
          <w:b/>
          <w:bCs/>
        </w:rPr>
        <w:t>2.5.2</w:t>
      </w:r>
      <w:r w:rsidRPr="00F35DEF">
        <w:rPr>
          <w:rFonts w:asciiTheme="majorBidi" w:hAnsiTheme="majorBidi" w:cstheme="majorBidi"/>
          <w:b/>
          <w:bCs/>
        </w:rPr>
        <w:tab/>
      </w:r>
      <w:proofErr w:type="spellStart"/>
      <w:r w:rsidR="00F0070C">
        <w:rPr>
          <w:rFonts w:asciiTheme="majorBidi" w:hAnsiTheme="majorBidi" w:cstheme="majorBidi"/>
          <w:b/>
          <w:bCs/>
        </w:rPr>
        <w:t>Milisecond</w:t>
      </w:r>
      <w:proofErr w:type="spellEnd"/>
    </w:p>
    <w:p w14:paraId="1CACD8FF" w14:textId="5643460C" w:rsidR="007C7BE1" w:rsidRPr="00C35692" w:rsidRDefault="00C35692" w:rsidP="007C7BE1">
      <w:pPr>
        <w:spacing w:line="360" w:lineRule="auto"/>
        <w:ind w:left="720"/>
        <w:jc w:val="both"/>
        <w:rPr>
          <w:rFonts w:asciiTheme="majorBidi" w:hAnsiTheme="majorBidi" w:cstheme="majorBidi"/>
        </w:rPr>
      </w:pPr>
      <w:proofErr w:type="spellStart"/>
      <w:r w:rsidRPr="00C35692">
        <w:rPr>
          <w:rFonts w:asciiTheme="majorBidi" w:hAnsiTheme="majorBidi" w:cstheme="majorBidi"/>
        </w:rPr>
        <w:t>Milisecond</w:t>
      </w:r>
      <w:proofErr w:type="spellEnd"/>
      <w:r w:rsidRPr="00C35692">
        <w:rPr>
          <w:rFonts w:asciiTheme="majorBidi" w:hAnsiTheme="majorBidi" w:cstheme="majorBidi"/>
        </w:rPr>
        <w:t xml:space="preserve"> is a website that provides MIST using </w:t>
      </w:r>
      <w:proofErr w:type="spellStart"/>
      <w:r w:rsidRPr="00C35692">
        <w:rPr>
          <w:rFonts w:asciiTheme="majorBidi" w:hAnsiTheme="majorBidi" w:cstheme="majorBidi"/>
        </w:rPr>
        <w:t>Inquisit</w:t>
      </w:r>
      <w:proofErr w:type="spellEnd"/>
      <w:r w:rsidRPr="00C35692">
        <w:rPr>
          <w:rFonts w:asciiTheme="majorBidi" w:hAnsiTheme="majorBidi" w:cstheme="majorBidi"/>
        </w:rPr>
        <w:t xml:space="preserve"> framework. MIST in Millisecond provides data analysis, response reaction, task completion. The system provides control over time and task consistency which help inducing controlled stresses in computer research. This system makes it suitable for research work.</w:t>
      </w:r>
    </w:p>
    <w:p w14:paraId="53965767" w14:textId="3CE7880D" w:rsidR="007C7BE1" w:rsidRPr="00741A97" w:rsidRDefault="007C7BE1" w:rsidP="00741A97">
      <w:pPr>
        <w:spacing w:line="240" w:lineRule="auto"/>
        <w:ind w:left="720"/>
        <w:jc w:val="center"/>
        <w:rPr>
          <w:rFonts w:asciiTheme="majorBidi" w:hAnsiTheme="majorBidi" w:cstheme="majorBidi"/>
          <w:b/>
          <w:bCs/>
        </w:rPr>
      </w:pPr>
      <w:r w:rsidRPr="00741A97">
        <w:rPr>
          <w:rFonts w:asciiTheme="majorBidi" w:hAnsiTheme="majorBidi" w:cstheme="majorBidi"/>
          <w:b/>
          <w:bCs/>
          <w:noProof/>
        </w:rPr>
        <w:lastRenderedPageBreak/>
        <w:drawing>
          <wp:inline distT="0" distB="0" distL="0" distR="0" wp14:anchorId="195B3B15" wp14:editId="728BD17D">
            <wp:extent cx="3716594" cy="1778415"/>
            <wp:effectExtent l="19050" t="19050" r="17780" b="12700"/>
            <wp:docPr id="242323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23389" name="Picture 1" descr="A screenshot of a computer&#10;&#10;AI-generated content may be incorrect."/>
                    <pic:cNvPicPr/>
                  </pic:nvPicPr>
                  <pic:blipFill>
                    <a:blip r:embed="rId14"/>
                    <a:stretch>
                      <a:fillRect/>
                    </a:stretch>
                  </pic:blipFill>
                  <pic:spPr>
                    <a:xfrm>
                      <a:off x="0" y="0"/>
                      <a:ext cx="3722913" cy="1781439"/>
                    </a:xfrm>
                    <a:prstGeom prst="rect">
                      <a:avLst/>
                    </a:prstGeom>
                    <a:ln>
                      <a:solidFill>
                        <a:schemeClr val="tx1"/>
                      </a:solidFill>
                    </a:ln>
                  </pic:spPr>
                </pic:pic>
              </a:graphicData>
            </a:graphic>
          </wp:inline>
        </w:drawing>
      </w:r>
    </w:p>
    <w:p w14:paraId="4CB323D7" w14:textId="6DE3183E" w:rsidR="007C7BE1" w:rsidRPr="006175E9" w:rsidRDefault="007C7BE1" w:rsidP="00C35692">
      <w:pPr>
        <w:spacing w:line="360" w:lineRule="auto"/>
        <w:ind w:left="720"/>
        <w:jc w:val="center"/>
        <w:rPr>
          <w:rFonts w:asciiTheme="majorBidi" w:hAnsiTheme="majorBidi" w:cstheme="majorBidi"/>
          <w:b/>
          <w:bCs/>
          <w:sz w:val="20"/>
          <w:szCs w:val="20"/>
        </w:rPr>
      </w:pPr>
      <w:r w:rsidRPr="006175E9">
        <w:rPr>
          <w:rFonts w:asciiTheme="majorBidi" w:hAnsiTheme="majorBidi" w:cstheme="majorBidi"/>
          <w:b/>
          <w:bCs/>
          <w:sz w:val="20"/>
          <w:szCs w:val="20"/>
        </w:rPr>
        <w:t>Figure 2.9 MIST in Millisecond.com</w:t>
      </w:r>
    </w:p>
    <w:p w14:paraId="41E9F9B5" w14:textId="5D391EB5" w:rsidR="007C7BE1" w:rsidRDefault="007C7BE1" w:rsidP="00C35692">
      <w:pPr>
        <w:spacing w:line="360" w:lineRule="auto"/>
        <w:ind w:left="720"/>
        <w:jc w:val="both"/>
        <w:rPr>
          <w:rFonts w:asciiTheme="majorBidi" w:hAnsiTheme="majorBidi" w:cstheme="majorBidi"/>
        </w:rPr>
      </w:pPr>
      <w:r w:rsidRPr="00C35692">
        <w:rPr>
          <w:rFonts w:asciiTheme="majorBidi" w:hAnsiTheme="majorBidi" w:cstheme="majorBidi"/>
        </w:rPr>
        <w:t xml:space="preserve">However, some requirements should be noted regarding the usage of the platform. These include the consideration that to utilize the platform, users are required to set up the </w:t>
      </w:r>
      <w:proofErr w:type="spellStart"/>
      <w:r w:rsidRPr="00C35692">
        <w:rPr>
          <w:rFonts w:asciiTheme="majorBidi" w:hAnsiTheme="majorBidi" w:cstheme="majorBidi"/>
        </w:rPr>
        <w:t>Inquisit</w:t>
      </w:r>
      <w:proofErr w:type="spellEnd"/>
      <w:r w:rsidRPr="00C35692">
        <w:rPr>
          <w:rFonts w:asciiTheme="majorBidi" w:hAnsiTheme="majorBidi" w:cstheme="majorBidi"/>
        </w:rPr>
        <w:t xml:space="preserve"> software on their computers prior to conducting any experiment. This setup may seem like an added burden compared to using fully browser-delivered models. Nonetheless, this platform can still be applicable in stress induction tasks.</w:t>
      </w:r>
    </w:p>
    <w:p w14:paraId="649E2D7D" w14:textId="6B7DD711" w:rsidR="00064CF8" w:rsidRPr="00064CF8" w:rsidRDefault="00064CF8" w:rsidP="00064CF8">
      <w:pPr>
        <w:spacing w:line="360" w:lineRule="auto"/>
        <w:jc w:val="both"/>
        <w:rPr>
          <w:rFonts w:asciiTheme="majorBidi" w:hAnsiTheme="majorBidi" w:cstheme="majorBidi"/>
          <w:b/>
          <w:bCs/>
        </w:rPr>
      </w:pPr>
      <w:r w:rsidRPr="00064CF8">
        <w:rPr>
          <w:rFonts w:asciiTheme="majorBidi" w:hAnsiTheme="majorBidi" w:cstheme="majorBidi"/>
          <w:b/>
          <w:bCs/>
        </w:rPr>
        <w:t>2.5.3</w:t>
      </w:r>
      <w:r w:rsidRPr="00064CF8">
        <w:rPr>
          <w:rFonts w:asciiTheme="majorBidi" w:hAnsiTheme="majorBidi" w:cstheme="majorBidi"/>
          <w:b/>
          <w:bCs/>
        </w:rPr>
        <w:tab/>
      </w:r>
      <w:proofErr w:type="spellStart"/>
      <w:r w:rsidRPr="00064CF8">
        <w:rPr>
          <w:rFonts w:asciiTheme="majorBidi" w:hAnsiTheme="majorBidi" w:cstheme="majorBidi"/>
          <w:b/>
          <w:bCs/>
        </w:rPr>
        <w:t>Focusaur</w:t>
      </w:r>
      <w:proofErr w:type="spellEnd"/>
    </w:p>
    <w:p w14:paraId="74824C73" w14:textId="1074C90E" w:rsidR="00064CF8" w:rsidRDefault="00064CF8" w:rsidP="00064CF8">
      <w:pPr>
        <w:spacing w:line="360" w:lineRule="auto"/>
        <w:ind w:left="720"/>
        <w:jc w:val="both"/>
        <w:rPr>
          <w:rFonts w:asciiTheme="majorBidi" w:hAnsiTheme="majorBidi" w:cstheme="majorBidi"/>
        </w:rPr>
      </w:pPr>
      <w:proofErr w:type="spellStart"/>
      <w:r>
        <w:rPr>
          <w:rFonts w:asciiTheme="majorBidi" w:hAnsiTheme="majorBidi" w:cstheme="majorBidi"/>
        </w:rPr>
        <w:t>Focusaur</w:t>
      </w:r>
      <w:proofErr w:type="spellEnd"/>
      <w:r>
        <w:rPr>
          <w:rFonts w:asciiTheme="majorBidi" w:hAnsiTheme="majorBidi" w:cstheme="majorBidi"/>
        </w:rPr>
        <w:t xml:space="preserve"> is another Stroop Test related website where can complete the Stroop Test within 60 seconds. Different from </w:t>
      </w:r>
      <w:proofErr w:type="spellStart"/>
      <w:r>
        <w:rPr>
          <w:rFonts w:asciiTheme="majorBidi" w:hAnsiTheme="majorBidi" w:cstheme="majorBidi"/>
        </w:rPr>
        <w:t>PsyToolKit</w:t>
      </w:r>
      <w:proofErr w:type="spellEnd"/>
      <w:r>
        <w:rPr>
          <w:rFonts w:asciiTheme="majorBidi" w:hAnsiTheme="majorBidi" w:cstheme="majorBidi"/>
        </w:rPr>
        <w:t xml:space="preserve">, </w:t>
      </w:r>
      <w:proofErr w:type="spellStart"/>
      <w:r>
        <w:rPr>
          <w:rFonts w:asciiTheme="majorBidi" w:hAnsiTheme="majorBidi" w:cstheme="majorBidi"/>
        </w:rPr>
        <w:t>Focusaur</w:t>
      </w:r>
      <w:proofErr w:type="spellEnd"/>
      <w:r>
        <w:rPr>
          <w:rFonts w:asciiTheme="majorBidi" w:hAnsiTheme="majorBidi" w:cstheme="majorBidi"/>
        </w:rPr>
        <w:t xml:space="preserve"> are focus more into gamified and making user interesting on completing it. After completing the task, </w:t>
      </w:r>
      <w:proofErr w:type="spellStart"/>
      <w:r>
        <w:rPr>
          <w:rFonts w:asciiTheme="majorBidi" w:hAnsiTheme="majorBidi" w:cstheme="majorBidi"/>
        </w:rPr>
        <w:t>Focusaur</w:t>
      </w:r>
      <w:proofErr w:type="spellEnd"/>
      <w:r>
        <w:rPr>
          <w:rFonts w:asciiTheme="majorBidi" w:hAnsiTheme="majorBidi" w:cstheme="majorBidi"/>
        </w:rPr>
        <w:t xml:space="preserve"> will show the Quality Score and Response Speed in graph which help to analyse the</w:t>
      </w:r>
      <w:r w:rsidR="00E7065E">
        <w:rPr>
          <w:rFonts w:asciiTheme="majorBidi" w:hAnsiTheme="majorBidi" w:cstheme="majorBidi"/>
        </w:rPr>
        <w:t xml:space="preserve"> level of stress based on score and speed.</w:t>
      </w:r>
    </w:p>
    <w:p w14:paraId="434DA31C" w14:textId="3D863A99" w:rsidR="00E7065E" w:rsidRDefault="00E7065E" w:rsidP="00741A97">
      <w:pPr>
        <w:spacing w:line="240" w:lineRule="auto"/>
        <w:ind w:left="720"/>
        <w:jc w:val="center"/>
        <w:rPr>
          <w:rFonts w:asciiTheme="majorBidi" w:hAnsiTheme="majorBidi" w:cstheme="majorBidi"/>
        </w:rPr>
      </w:pPr>
      <w:r w:rsidRPr="00E7065E">
        <w:rPr>
          <w:rFonts w:asciiTheme="majorBidi" w:hAnsiTheme="majorBidi" w:cstheme="majorBidi"/>
          <w:noProof/>
        </w:rPr>
        <w:drawing>
          <wp:inline distT="0" distB="0" distL="0" distR="0" wp14:anchorId="6182CE2E" wp14:editId="0177D6B0">
            <wp:extent cx="2632710" cy="2139769"/>
            <wp:effectExtent l="19050" t="19050" r="15240" b="13335"/>
            <wp:docPr id="145291537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15379" name="Picture 1" descr="A screenshot of a computer game&#10;&#10;AI-generated content may be incorrect."/>
                    <pic:cNvPicPr/>
                  </pic:nvPicPr>
                  <pic:blipFill>
                    <a:blip r:embed="rId15"/>
                    <a:stretch>
                      <a:fillRect/>
                    </a:stretch>
                  </pic:blipFill>
                  <pic:spPr>
                    <a:xfrm>
                      <a:off x="0" y="0"/>
                      <a:ext cx="2639139" cy="2144994"/>
                    </a:xfrm>
                    <a:prstGeom prst="rect">
                      <a:avLst/>
                    </a:prstGeom>
                    <a:ln>
                      <a:solidFill>
                        <a:schemeClr val="tx1"/>
                      </a:solidFill>
                    </a:ln>
                  </pic:spPr>
                </pic:pic>
              </a:graphicData>
            </a:graphic>
          </wp:inline>
        </w:drawing>
      </w:r>
    </w:p>
    <w:p w14:paraId="09EBD182" w14:textId="6DC1B97C" w:rsidR="00E7065E" w:rsidRPr="006175E9" w:rsidRDefault="00E7065E" w:rsidP="00E7065E">
      <w:pPr>
        <w:spacing w:line="360" w:lineRule="auto"/>
        <w:ind w:left="720"/>
        <w:jc w:val="center"/>
        <w:rPr>
          <w:rFonts w:asciiTheme="majorBidi" w:hAnsiTheme="majorBidi" w:cstheme="majorBidi"/>
          <w:sz w:val="20"/>
          <w:szCs w:val="20"/>
        </w:rPr>
      </w:pPr>
      <w:r w:rsidRPr="006175E9">
        <w:rPr>
          <w:rFonts w:asciiTheme="majorBidi" w:hAnsiTheme="majorBidi" w:cstheme="majorBidi"/>
          <w:b/>
          <w:bCs/>
          <w:sz w:val="20"/>
          <w:szCs w:val="20"/>
        </w:rPr>
        <w:t>Figure 2.10</w:t>
      </w:r>
      <w:r w:rsidRPr="006175E9">
        <w:rPr>
          <w:rFonts w:asciiTheme="majorBidi" w:hAnsiTheme="majorBidi" w:cstheme="majorBidi"/>
          <w:sz w:val="20"/>
          <w:szCs w:val="20"/>
        </w:rPr>
        <w:t xml:space="preserve"> Homepage of Stroop Test in Focusaur.com</w:t>
      </w:r>
    </w:p>
    <w:p w14:paraId="5E03DA84" w14:textId="5EB315C5" w:rsidR="00E7065E" w:rsidRPr="00E7065E" w:rsidRDefault="00E7065E" w:rsidP="00E7065E">
      <w:pPr>
        <w:spacing w:line="360" w:lineRule="auto"/>
        <w:ind w:left="720"/>
        <w:rPr>
          <w:rFonts w:asciiTheme="majorBidi" w:hAnsiTheme="majorBidi" w:cstheme="majorBidi"/>
        </w:rPr>
      </w:pPr>
      <w:r>
        <w:rPr>
          <w:rFonts w:asciiTheme="majorBidi" w:hAnsiTheme="majorBidi" w:cstheme="majorBidi"/>
        </w:rPr>
        <w:t>Even though the website is more polish, the website does not include the reaction recording device.</w:t>
      </w:r>
    </w:p>
    <w:p w14:paraId="61D7F1A7" w14:textId="356D5148" w:rsidR="007C24FE" w:rsidRDefault="007C24FE" w:rsidP="007C24FE">
      <w:pPr>
        <w:spacing w:line="360" w:lineRule="auto"/>
        <w:jc w:val="both"/>
        <w:rPr>
          <w:rFonts w:asciiTheme="majorBidi" w:hAnsiTheme="majorBidi" w:cstheme="majorBidi"/>
          <w:b/>
          <w:bCs/>
        </w:rPr>
      </w:pPr>
      <w:r w:rsidRPr="007C24FE">
        <w:rPr>
          <w:rFonts w:asciiTheme="majorBidi" w:hAnsiTheme="majorBidi" w:cstheme="majorBidi"/>
          <w:b/>
          <w:bCs/>
        </w:rPr>
        <w:lastRenderedPageBreak/>
        <w:t>2.6</w:t>
      </w:r>
      <w:r w:rsidRPr="007C24FE">
        <w:rPr>
          <w:rFonts w:asciiTheme="majorBidi" w:hAnsiTheme="majorBidi" w:cstheme="majorBidi"/>
          <w:b/>
          <w:bCs/>
        </w:rPr>
        <w:tab/>
        <w:t>Methodology</w:t>
      </w:r>
    </w:p>
    <w:p w14:paraId="0EDE786C" w14:textId="0B1A8B3E" w:rsidR="00D06EDF" w:rsidRDefault="00D06EDF" w:rsidP="007F465B">
      <w:pPr>
        <w:spacing w:line="360" w:lineRule="auto"/>
        <w:ind w:left="720"/>
        <w:jc w:val="both"/>
        <w:rPr>
          <w:rFonts w:asciiTheme="majorBidi" w:hAnsiTheme="majorBidi" w:cstheme="majorBidi"/>
        </w:rPr>
      </w:pPr>
      <w:r>
        <w:rPr>
          <w:rFonts w:asciiTheme="majorBidi" w:hAnsiTheme="majorBidi" w:cstheme="majorBidi"/>
        </w:rPr>
        <w:t xml:space="preserve">The methodology for this project shows the process used for design and development for </w:t>
      </w:r>
      <w:r w:rsidRPr="00741A97">
        <w:rPr>
          <w:rFonts w:asciiTheme="majorBidi" w:hAnsiTheme="majorBidi" w:cstheme="majorBidi"/>
        </w:rPr>
        <w:t>this project. Methodology shows the theoretical analysis and system procedures needed to ensure that the development is consistent in every phase (</w:t>
      </w:r>
      <w:r w:rsidR="00F2272D">
        <w:rPr>
          <w:rFonts w:asciiTheme="majorBidi" w:hAnsiTheme="majorBidi" w:cstheme="majorBidi"/>
        </w:rPr>
        <w:t>Hossain, 2023</w:t>
      </w:r>
      <w:r w:rsidRPr="00741A97">
        <w:rPr>
          <w:rFonts w:asciiTheme="majorBidi" w:hAnsiTheme="majorBidi" w:cstheme="majorBidi"/>
        </w:rPr>
        <w:t>). In system development a step of requirements analysis, design, implementation, and evaluation is required to produce the good product and focus on solving the user problem (</w:t>
      </w:r>
      <w:r w:rsidR="00F2272D">
        <w:rPr>
          <w:rFonts w:asciiTheme="majorBidi" w:hAnsiTheme="majorBidi" w:cstheme="majorBidi"/>
        </w:rPr>
        <w:t>Abass</w:t>
      </w:r>
      <w:r w:rsidR="007F465B" w:rsidRPr="00741A97">
        <w:rPr>
          <w:rFonts w:asciiTheme="majorBidi" w:hAnsiTheme="majorBidi" w:cstheme="majorBidi"/>
        </w:rPr>
        <w:t>, 202</w:t>
      </w:r>
      <w:r w:rsidR="00F2272D">
        <w:rPr>
          <w:rFonts w:asciiTheme="majorBidi" w:hAnsiTheme="majorBidi" w:cstheme="majorBidi"/>
        </w:rPr>
        <w:t>3</w:t>
      </w:r>
      <w:r w:rsidRPr="00741A97">
        <w:rPr>
          <w:rFonts w:asciiTheme="majorBidi" w:hAnsiTheme="majorBidi" w:cstheme="majorBidi"/>
        </w:rPr>
        <w:t>).</w:t>
      </w:r>
      <w:r>
        <w:rPr>
          <w:rFonts w:asciiTheme="majorBidi" w:hAnsiTheme="majorBidi" w:cstheme="majorBidi"/>
        </w:rPr>
        <w:t xml:space="preserve"> </w:t>
      </w:r>
    </w:p>
    <w:p w14:paraId="5FA333B0" w14:textId="4F79E1B7" w:rsidR="007C24FE" w:rsidRPr="008D0ADE" w:rsidRDefault="007C24FE" w:rsidP="007C24FE">
      <w:pPr>
        <w:spacing w:line="360" w:lineRule="auto"/>
        <w:jc w:val="both"/>
        <w:rPr>
          <w:rFonts w:asciiTheme="majorBidi" w:hAnsiTheme="majorBidi" w:cstheme="majorBidi"/>
          <w:b/>
          <w:bCs/>
        </w:rPr>
      </w:pPr>
      <w:r w:rsidRPr="008D0ADE">
        <w:rPr>
          <w:rFonts w:asciiTheme="majorBidi" w:hAnsiTheme="majorBidi" w:cstheme="majorBidi"/>
          <w:b/>
          <w:bCs/>
        </w:rPr>
        <w:t>2.6.1</w:t>
      </w:r>
      <w:r w:rsidRPr="008D0ADE">
        <w:rPr>
          <w:rFonts w:asciiTheme="majorBidi" w:hAnsiTheme="majorBidi" w:cstheme="majorBidi"/>
          <w:b/>
          <w:bCs/>
        </w:rPr>
        <w:tab/>
        <w:t>Agile</w:t>
      </w:r>
    </w:p>
    <w:p w14:paraId="7A120FE3" w14:textId="2EC6266B" w:rsidR="007C24FE" w:rsidRPr="007C24FE" w:rsidRDefault="007C24FE" w:rsidP="007C24FE">
      <w:pPr>
        <w:spacing w:line="360" w:lineRule="auto"/>
        <w:ind w:left="720"/>
        <w:jc w:val="both"/>
        <w:rPr>
          <w:rFonts w:asciiTheme="majorBidi" w:hAnsiTheme="majorBidi" w:cstheme="majorBidi"/>
        </w:rPr>
      </w:pPr>
      <w:r w:rsidRPr="007C24FE">
        <w:rPr>
          <w:rFonts w:asciiTheme="majorBidi" w:hAnsiTheme="majorBidi" w:cstheme="majorBidi"/>
        </w:rPr>
        <w:t xml:space="preserve">Agile software development is </w:t>
      </w:r>
      <w:r w:rsidR="00D06EDF">
        <w:rPr>
          <w:rFonts w:asciiTheme="majorBidi" w:hAnsiTheme="majorBidi" w:cstheme="majorBidi"/>
        </w:rPr>
        <w:t>focus on flexibility, incremental progress and continuous feedback. Rather than building the whole system at once, Agile will breaks the development into different process known as sprints</w:t>
      </w:r>
      <w:r w:rsidR="00364C46">
        <w:rPr>
          <w:rFonts w:asciiTheme="majorBidi" w:hAnsiTheme="majorBidi" w:cstheme="majorBidi"/>
        </w:rPr>
        <w:t>. Every sprint involves planning, design, develop, testing, deploy and review. This way, team can regularly assess and improve the product through responses from stakeholder.</w:t>
      </w:r>
      <w:r w:rsidR="00D06EDF">
        <w:rPr>
          <w:rFonts w:asciiTheme="majorBidi" w:hAnsiTheme="majorBidi" w:cstheme="majorBidi"/>
        </w:rPr>
        <w:t xml:space="preserve"> </w:t>
      </w:r>
    </w:p>
    <w:p w14:paraId="5082C0D7" w14:textId="37D98C98" w:rsidR="007C24FE" w:rsidRPr="00F93CD6" w:rsidRDefault="00364C46" w:rsidP="007F465B">
      <w:pPr>
        <w:spacing w:line="360" w:lineRule="auto"/>
        <w:ind w:left="720"/>
        <w:jc w:val="both"/>
        <w:rPr>
          <w:rFonts w:asciiTheme="majorBidi" w:hAnsiTheme="majorBidi" w:cstheme="majorBidi"/>
          <w:b/>
          <w:bCs/>
        </w:rPr>
      </w:pPr>
      <w:r>
        <w:rPr>
          <w:rFonts w:asciiTheme="majorBidi" w:hAnsiTheme="majorBidi" w:cstheme="majorBidi"/>
        </w:rPr>
        <w:t>Agile encourages teamwork, transparency, with the involvement of stakeholders during development</w:t>
      </w:r>
      <w:r w:rsidRPr="00741A97">
        <w:rPr>
          <w:rFonts w:asciiTheme="majorBidi" w:hAnsiTheme="majorBidi" w:cstheme="majorBidi"/>
        </w:rPr>
        <w:t>. The continuous engagement help developer the evolving requirements and adapt quickly. Agile</w:t>
      </w:r>
      <w:r w:rsidRPr="00C35692">
        <w:rPr>
          <w:rFonts w:asciiTheme="majorBidi" w:hAnsiTheme="majorBidi" w:cstheme="majorBidi"/>
        </w:rPr>
        <w:t xml:space="preserve"> allows fast prototyping and working functions are provided sooner for early testing and validation </w:t>
      </w:r>
      <w:r w:rsidR="00CD1232" w:rsidRPr="00CD1232">
        <w:rPr>
          <w:rFonts w:asciiTheme="majorBidi" w:hAnsiTheme="majorBidi" w:cstheme="majorBidi"/>
        </w:rPr>
        <w:t>(Ndou et al., 2024).</w:t>
      </w:r>
    </w:p>
    <w:p w14:paraId="07B89099" w14:textId="6E54D00D" w:rsidR="008D0ADE" w:rsidRDefault="008D0ADE" w:rsidP="00741A97">
      <w:pPr>
        <w:spacing w:line="240" w:lineRule="auto"/>
        <w:ind w:left="720"/>
        <w:jc w:val="center"/>
        <w:rPr>
          <w:rFonts w:asciiTheme="majorBidi" w:hAnsiTheme="majorBidi" w:cstheme="majorBidi"/>
        </w:rPr>
      </w:pPr>
      <w:r w:rsidRPr="008D0ADE">
        <w:rPr>
          <w:rFonts w:asciiTheme="majorBidi" w:hAnsiTheme="majorBidi" w:cstheme="majorBidi"/>
          <w:noProof/>
        </w:rPr>
        <w:drawing>
          <wp:inline distT="0" distB="0" distL="0" distR="0" wp14:anchorId="46BE870C" wp14:editId="6F5828B8">
            <wp:extent cx="2800350" cy="1903717"/>
            <wp:effectExtent l="19050" t="19050" r="19050" b="20955"/>
            <wp:docPr id="383366387"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66387" name="Picture 1" descr="A diagram of a software development process&#10;&#10;AI-generated content may be incorrect."/>
                    <pic:cNvPicPr/>
                  </pic:nvPicPr>
                  <pic:blipFill>
                    <a:blip r:embed="rId16"/>
                    <a:stretch>
                      <a:fillRect/>
                    </a:stretch>
                  </pic:blipFill>
                  <pic:spPr>
                    <a:xfrm>
                      <a:off x="0" y="0"/>
                      <a:ext cx="2815056" cy="1913714"/>
                    </a:xfrm>
                    <a:prstGeom prst="rect">
                      <a:avLst/>
                    </a:prstGeom>
                    <a:ln>
                      <a:solidFill>
                        <a:schemeClr val="tx1"/>
                      </a:solidFill>
                    </a:ln>
                  </pic:spPr>
                </pic:pic>
              </a:graphicData>
            </a:graphic>
          </wp:inline>
        </w:drawing>
      </w:r>
    </w:p>
    <w:p w14:paraId="3D051054" w14:textId="370698FC" w:rsidR="008D0ADE" w:rsidRDefault="008D0ADE" w:rsidP="008D0ADE">
      <w:pPr>
        <w:spacing w:line="360" w:lineRule="auto"/>
        <w:ind w:left="720"/>
        <w:jc w:val="center"/>
        <w:rPr>
          <w:rFonts w:asciiTheme="majorBidi" w:hAnsiTheme="majorBidi" w:cstheme="majorBidi"/>
          <w:sz w:val="20"/>
          <w:szCs w:val="20"/>
        </w:rPr>
      </w:pPr>
      <w:r w:rsidRPr="006175E9">
        <w:rPr>
          <w:rFonts w:asciiTheme="majorBidi" w:hAnsiTheme="majorBidi" w:cstheme="majorBidi"/>
          <w:b/>
          <w:bCs/>
          <w:sz w:val="20"/>
          <w:szCs w:val="20"/>
        </w:rPr>
        <w:t>Figure 2.</w:t>
      </w:r>
      <w:r w:rsidR="0050311A" w:rsidRPr="006175E9">
        <w:rPr>
          <w:rFonts w:asciiTheme="majorBidi" w:hAnsiTheme="majorBidi" w:cstheme="majorBidi"/>
          <w:b/>
          <w:bCs/>
          <w:sz w:val="20"/>
          <w:szCs w:val="20"/>
        </w:rPr>
        <w:t>1</w:t>
      </w:r>
      <w:r w:rsidR="00BD1E9D" w:rsidRPr="006175E9">
        <w:rPr>
          <w:rFonts w:asciiTheme="majorBidi" w:hAnsiTheme="majorBidi" w:cstheme="majorBidi"/>
          <w:b/>
          <w:bCs/>
          <w:sz w:val="20"/>
          <w:szCs w:val="20"/>
        </w:rPr>
        <w:t>1</w:t>
      </w:r>
      <w:r w:rsidRPr="006175E9">
        <w:rPr>
          <w:rFonts w:asciiTheme="majorBidi" w:hAnsiTheme="majorBidi" w:cstheme="majorBidi"/>
          <w:sz w:val="20"/>
          <w:szCs w:val="20"/>
        </w:rPr>
        <w:t xml:space="preserve"> Agile Development Process (Amoros, 2025)</w:t>
      </w:r>
    </w:p>
    <w:p w14:paraId="380968AC" w14:textId="77777777" w:rsidR="004E29EA" w:rsidRDefault="004E29EA" w:rsidP="008D0ADE">
      <w:pPr>
        <w:spacing w:line="360" w:lineRule="auto"/>
        <w:ind w:left="720"/>
        <w:jc w:val="center"/>
        <w:rPr>
          <w:rFonts w:asciiTheme="majorBidi" w:hAnsiTheme="majorBidi" w:cstheme="majorBidi"/>
          <w:sz w:val="20"/>
          <w:szCs w:val="20"/>
        </w:rPr>
      </w:pPr>
    </w:p>
    <w:p w14:paraId="3FA36AB1" w14:textId="77777777" w:rsidR="007541C4" w:rsidRDefault="007541C4" w:rsidP="008D0ADE">
      <w:pPr>
        <w:spacing w:line="360" w:lineRule="auto"/>
        <w:ind w:left="720"/>
        <w:jc w:val="center"/>
        <w:rPr>
          <w:rFonts w:asciiTheme="majorBidi" w:hAnsiTheme="majorBidi" w:cstheme="majorBidi"/>
          <w:sz w:val="20"/>
          <w:szCs w:val="20"/>
        </w:rPr>
      </w:pPr>
    </w:p>
    <w:p w14:paraId="01926361" w14:textId="77777777" w:rsidR="007541C4" w:rsidRPr="006175E9" w:rsidRDefault="007541C4" w:rsidP="008D0ADE">
      <w:pPr>
        <w:spacing w:line="360" w:lineRule="auto"/>
        <w:ind w:left="720"/>
        <w:jc w:val="center"/>
        <w:rPr>
          <w:rFonts w:asciiTheme="majorBidi" w:hAnsiTheme="majorBidi" w:cstheme="majorBidi"/>
          <w:sz w:val="20"/>
          <w:szCs w:val="20"/>
        </w:rPr>
      </w:pPr>
    </w:p>
    <w:p w14:paraId="433F4663" w14:textId="337F62C7" w:rsidR="009419DB" w:rsidRPr="00741A97" w:rsidRDefault="00042149" w:rsidP="000A6EA3">
      <w:pPr>
        <w:spacing w:line="360" w:lineRule="auto"/>
        <w:ind w:left="720"/>
        <w:jc w:val="both"/>
        <w:rPr>
          <w:rFonts w:asciiTheme="majorBidi" w:hAnsiTheme="majorBidi" w:cstheme="majorBidi"/>
          <w:b/>
          <w:bCs/>
        </w:rPr>
      </w:pPr>
      <w:r w:rsidRPr="00741A97">
        <w:rPr>
          <w:rFonts w:asciiTheme="majorBidi" w:hAnsiTheme="majorBidi" w:cstheme="majorBidi"/>
          <w:b/>
          <w:bCs/>
        </w:rPr>
        <w:lastRenderedPageBreak/>
        <w:t>a)</w:t>
      </w:r>
      <w:r w:rsidRPr="00741A97">
        <w:rPr>
          <w:rFonts w:asciiTheme="majorBidi" w:hAnsiTheme="majorBidi" w:cstheme="majorBidi"/>
          <w:b/>
          <w:bCs/>
        </w:rPr>
        <w:tab/>
      </w:r>
      <w:r w:rsidR="009419DB" w:rsidRPr="00741A97">
        <w:rPr>
          <w:rFonts w:asciiTheme="majorBidi" w:hAnsiTheme="majorBidi" w:cstheme="majorBidi"/>
          <w:b/>
          <w:bCs/>
        </w:rPr>
        <w:t>Plan</w:t>
      </w:r>
      <w:r w:rsidR="000A6EA3" w:rsidRPr="00741A97">
        <w:rPr>
          <w:rFonts w:asciiTheme="majorBidi" w:hAnsiTheme="majorBidi" w:cstheme="majorBidi"/>
          <w:b/>
          <w:bCs/>
        </w:rPr>
        <w:t>ning Phase</w:t>
      </w:r>
    </w:p>
    <w:p w14:paraId="5E239129" w14:textId="26C38459" w:rsidR="00741A97" w:rsidRPr="00741A97" w:rsidRDefault="00741A97" w:rsidP="00741A97">
      <w:pPr>
        <w:spacing w:line="360" w:lineRule="auto"/>
        <w:ind w:left="720"/>
        <w:jc w:val="both"/>
        <w:rPr>
          <w:rFonts w:asciiTheme="majorBidi" w:hAnsiTheme="majorBidi" w:cstheme="majorBidi"/>
        </w:rPr>
      </w:pPr>
      <w:r w:rsidRPr="00741A97">
        <w:rPr>
          <w:rFonts w:asciiTheme="majorBidi" w:hAnsiTheme="majorBidi" w:cstheme="majorBidi"/>
        </w:rPr>
        <w:t>The project requirements are evaluated at the planning stage and then ranked in order of importance</w:t>
      </w:r>
      <w:r w:rsidR="004E29EA">
        <w:rPr>
          <w:rFonts w:asciiTheme="majorBidi" w:hAnsiTheme="majorBidi" w:cstheme="majorBidi"/>
        </w:rPr>
        <w:t xml:space="preserve"> </w:t>
      </w:r>
      <w:r w:rsidR="004E29EA" w:rsidRPr="004E29EA">
        <w:rPr>
          <w:rFonts w:asciiTheme="majorBidi" w:hAnsiTheme="majorBidi" w:cstheme="majorBidi"/>
        </w:rPr>
        <w:t>(Pressman &amp; Maxim, 2020)</w:t>
      </w:r>
      <w:r w:rsidRPr="00741A97">
        <w:rPr>
          <w:rFonts w:asciiTheme="majorBidi" w:hAnsiTheme="majorBidi" w:cstheme="majorBidi"/>
        </w:rPr>
        <w:t>. Additionally specified are the tasks that must be finished within the sprint and their deadlines. The development team will be on the same page and will know exactly what they need to deliver during the next sprint thanks to this procedure</w:t>
      </w:r>
      <w:r w:rsidR="007115C0">
        <w:rPr>
          <w:rFonts w:asciiTheme="majorBidi" w:hAnsiTheme="majorBidi" w:cstheme="majorBidi"/>
        </w:rPr>
        <w:t xml:space="preserve"> </w:t>
      </w:r>
      <w:r w:rsidR="007115C0" w:rsidRPr="007115C0">
        <w:rPr>
          <w:rFonts w:asciiTheme="majorBidi" w:hAnsiTheme="majorBidi" w:cstheme="majorBidi"/>
        </w:rPr>
        <w:t>(Schwaber &amp; Sutherland, 2020</w:t>
      </w:r>
      <w:r w:rsidR="007115C0">
        <w:rPr>
          <w:rFonts w:asciiTheme="majorBidi" w:hAnsiTheme="majorBidi" w:cstheme="majorBidi"/>
        </w:rPr>
        <w:t>)</w:t>
      </w:r>
      <w:r w:rsidRPr="00741A97">
        <w:rPr>
          <w:rFonts w:asciiTheme="majorBidi" w:hAnsiTheme="majorBidi" w:cstheme="majorBidi"/>
        </w:rPr>
        <w:t>.</w:t>
      </w:r>
    </w:p>
    <w:p w14:paraId="67F24370" w14:textId="6D16FC85" w:rsidR="000A6EA3" w:rsidRPr="00741A97" w:rsidRDefault="00042149" w:rsidP="000A6EA3">
      <w:pPr>
        <w:spacing w:line="360" w:lineRule="auto"/>
        <w:ind w:left="720"/>
        <w:jc w:val="both"/>
        <w:rPr>
          <w:rFonts w:asciiTheme="majorBidi" w:hAnsiTheme="majorBidi" w:cstheme="majorBidi"/>
          <w:b/>
          <w:bCs/>
        </w:rPr>
      </w:pPr>
      <w:r w:rsidRPr="00741A97">
        <w:rPr>
          <w:rFonts w:asciiTheme="majorBidi" w:hAnsiTheme="majorBidi" w:cstheme="majorBidi"/>
          <w:b/>
          <w:bCs/>
        </w:rPr>
        <w:t>b)</w:t>
      </w:r>
      <w:r w:rsidRPr="00741A97">
        <w:rPr>
          <w:rFonts w:asciiTheme="majorBidi" w:hAnsiTheme="majorBidi" w:cstheme="majorBidi"/>
          <w:b/>
          <w:bCs/>
        </w:rPr>
        <w:tab/>
      </w:r>
      <w:r w:rsidR="000A6EA3" w:rsidRPr="00741A97">
        <w:rPr>
          <w:rFonts w:asciiTheme="majorBidi" w:hAnsiTheme="majorBidi" w:cstheme="majorBidi"/>
          <w:b/>
          <w:bCs/>
        </w:rPr>
        <w:t>Design Phase</w:t>
      </w:r>
    </w:p>
    <w:p w14:paraId="736743A0" w14:textId="43CAA39D" w:rsidR="00741A97" w:rsidRPr="00741A97" w:rsidRDefault="00741A97" w:rsidP="00741A97">
      <w:pPr>
        <w:spacing w:line="360" w:lineRule="auto"/>
        <w:ind w:left="720"/>
        <w:jc w:val="both"/>
        <w:rPr>
          <w:rFonts w:asciiTheme="majorBidi" w:hAnsiTheme="majorBidi" w:cstheme="majorBidi"/>
        </w:rPr>
      </w:pPr>
      <w:r w:rsidRPr="00741A97">
        <w:rPr>
          <w:rFonts w:asciiTheme="majorBidi" w:hAnsiTheme="majorBidi" w:cstheme="majorBidi"/>
        </w:rPr>
        <w:t>Both the interface layout and the system architecture are described during the design process</w:t>
      </w:r>
      <w:r w:rsidR="00B90D75">
        <w:rPr>
          <w:rFonts w:asciiTheme="majorBidi" w:hAnsiTheme="majorBidi" w:cstheme="majorBidi"/>
        </w:rPr>
        <w:t xml:space="preserve"> (Sommerville, 2015)</w:t>
      </w:r>
      <w:r w:rsidRPr="00741A97">
        <w:rPr>
          <w:rFonts w:asciiTheme="majorBidi" w:hAnsiTheme="majorBidi" w:cstheme="majorBidi"/>
        </w:rPr>
        <w:t xml:space="preserve">. System architecture, data flow, and user interface have all developed to a degree that makes development easier. Agile design emphasizes simplicity and flexibility since it makes it simple to </w:t>
      </w:r>
      <w:r w:rsidR="006410F6" w:rsidRPr="00741A97">
        <w:rPr>
          <w:rFonts w:asciiTheme="majorBidi" w:hAnsiTheme="majorBidi" w:cstheme="majorBidi"/>
        </w:rPr>
        <w:t>adjust</w:t>
      </w:r>
      <w:r w:rsidRPr="00741A97">
        <w:rPr>
          <w:rFonts w:asciiTheme="majorBidi" w:hAnsiTheme="majorBidi" w:cstheme="majorBidi"/>
        </w:rPr>
        <w:t xml:space="preserve"> at the very end</w:t>
      </w:r>
      <w:r w:rsidR="006410F6">
        <w:rPr>
          <w:rFonts w:asciiTheme="majorBidi" w:hAnsiTheme="majorBidi" w:cstheme="majorBidi"/>
        </w:rPr>
        <w:t xml:space="preserve"> (Fowler, 2019)</w:t>
      </w:r>
      <w:r w:rsidRPr="00741A97">
        <w:rPr>
          <w:rFonts w:asciiTheme="majorBidi" w:hAnsiTheme="majorBidi" w:cstheme="majorBidi"/>
        </w:rPr>
        <w:t>.</w:t>
      </w:r>
    </w:p>
    <w:p w14:paraId="6130ABC1" w14:textId="49B02652" w:rsidR="000A6EA3" w:rsidRPr="00741A97" w:rsidRDefault="00042149" w:rsidP="000A6EA3">
      <w:pPr>
        <w:spacing w:line="360" w:lineRule="auto"/>
        <w:ind w:left="720"/>
        <w:rPr>
          <w:rFonts w:asciiTheme="majorBidi" w:hAnsiTheme="majorBidi" w:cstheme="majorBidi"/>
          <w:b/>
          <w:bCs/>
        </w:rPr>
      </w:pPr>
      <w:r w:rsidRPr="00741A97">
        <w:rPr>
          <w:rFonts w:asciiTheme="majorBidi" w:hAnsiTheme="majorBidi" w:cstheme="majorBidi"/>
          <w:b/>
          <w:bCs/>
        </w:rPr>
        <w:t>c)</w:t>
      </w:r>
      <w:r w:rsidRPr="00741A97">
        <w:rPr>
          <w:rFonts w:asciiTheme="majorBidi" w:hAnsiTheme="majorBidi" w:cstheme="majorBidi"/>
          <w:b/>
          <w:bCs/>
        </w:rPr>
        <w:tab/>
      </w:r>
      <w:r w:rsidR="000A6EA3" w:rsidRPr="00741A97">
        <w:rPr>
          <w:rFonts w:asciiTheme="majorBidi" w:hAnsiTheme="majorBidi" w:cstheme="majorBidi"/>
          <w:b/>
          <w:bCs/>
        </w:rPr>
        <w:t>Develop Phase</w:t>
      </w:r>
    </w:p>
    <w:p w14:paraId="1DED480A" w14:textId="25F5B729" w:rsidR="00741A97" w:rsidRPr="00741A97" w:rsidRDefault="00741A97" w:rsidP="00741A97">
      <w:pPr>
        <w:spacing w:line="360" w:lineRule="auto"/>
        <w:ind w:left="720"/>
        <w:jc w:val="both"/>
        <w:rPr>
          <w:rFonts w:asciiTheme="majorBidi" w:hAnsiTheme="majorBidi" w:cstheme="majorBidi"/>
        </w:rPr>
      </w:pPr>
      <w:r w:rsidRPr="00741A97">
        <w:rPr>
          <w:rFonts w:asciiTheme="majorBidi" w:hAnsiTheme="majorBidi" w:cstheme="majorBidi"/>
        </w:rPr>
        <w:t>Coding is used to implement the suggested functionalities throughout the development process</w:t>
      </w:r>
      <w:r w:rsidR="006410F6">
        <w:rPr>
          <w:rFonts w:asciiTheme="majorBidi" w:hAnsiTheme="majorBidi" w:cstheme="majorBidi"/>
        </w:rPr>
        <w:t xml:space="preserve"> (Larman, 2004)</w:t>
      </w:r>
      <w:r w:rsidRPr="00741A97">
        <w:rPr>
          <w:rFonts w:asciiTheme="majorBidi" w:hAnsiTheme="majorBidi" w:cstheme="majorBidi"/>
        </w:rPr>
        <w:t>. Developers can deal with individual capabilities rather than the entire system because the system's functional components are produced piece by piece. This encourages quick movement and provides useful features</w:t>
      </w:r>
      <w:r w:rsidR="004D4606">
        <w:rPr>
          <w:rFonts w:asciiTheme="majorBidi" w:hAnsiTheme="majorBidi" w:cstheme="majorBidi"/>
        </w:rPr>
        <w:t xml:space="preserve"> </w:t>
      </w:r>
      <w:r w:rsidR="004D4606" w:rsidRPr="004D4606">
        <w:rPr>
          <w:rFonts w:asciiTheme="majorBidi" w:hAnsiTheme="majorBidi" w:cstheme="majorBidi"/>
        </w:rPr>
        <w:t>(Beck et al., 2001; Pressman &amp; Maxim, 2020)</w:t>
      </w:r>
      <w:r w:rsidRPr="00741A97">
        <w:rPr>
          <w:rFonts w:asciiTheme="majorBidi" w:hAnsiTheme="majorBidi" w:cstheme="majorBidi"/>
        </w:rPr>
        <w:t>.</w:t>
      </w:r>
    </w:p>
    <w:p w14:paraId="54F7DE2A" w14:textId="61B88308" w:rsidR="000A6EA3" w:rsidRPr="00741A97" w:rsidRDefault="00042149" w:rsidP="00741A97">
      <w:pPr>
        <w:spacing w:line="360" w:lineRule="auto"/>
        <w:ind w:left="720"/>
        <w:jc w:val="both"/>
        <w:rPr>
          <w:rFonts w:asciiTheme="majorBidi" w:hAnsiTheme="majorBidi" w:cstheme="majorBidi"/>
          <w:b/>
          <w:bCs/>
        </w:rPr>
      </w:pPr>
      <w:r w:rsidRPr="00741A97">
        <w:rPr>
          <w:rFonts w:asciiTheme="majorBidi" w:hAnsiTheme="majorBidi" w:cstheme="majorBidi"/>
          <w:b/>
          <w:bCs/>
        </w:rPr>
        <w:t>d)</w:t>
      </w:r>
      <w:r w:rsidRPr="00741A97">
        <w:rPr>
          <w:rFonts w:asciiTheme="majorBidi" w:hAnsiTheme="majorBidi" w:cstheme="majorBidi"/>
          <w:b/>
          <w:bCs/>
        </w:rPr>
        <w:tab/>
      </w:r>
      <w:r w:rsidR="000A6EA3" w:rsidRPr="00741A97">
        <w:rPr>
          <w:rFonts w:asciiTheme="majorBidi" w:hAnsiTheme="majorBidi" w:cstheme="majorBidi"/>
          <w:b/>
          <w:bCs/>
        </w:rPr>
        <w:t>Testing Phase</w:t>
      </w:r>
    </w:p>
    <w:p w14:paraId="116C551A" w14:textId="5C8D3E50" w:rsidR="00741A97" w:rsidRPr="00741A97" w:rsidRDefault="00741A97" w:rsidP="00741A97">
      <w:pPr>
        <w:spacing w:line="360" w:lineRule="auto"/>
        <w:ind w:left="720"/>
        <w:jc w:val="both"/>
        <w:rPr>
          <w:rFonts w:asciiTheme="majorBidi" w:hAnsiTheme="majorBidi" w:cstheme="majorBidi"/>
        </w:rPr>
      </w:pPr>
      <w:r w:rsidRPr="00741A97">
        <w:rPr>
          <w:rFonts w:asciiTheme="majorBidi" w:hAnsiTheme="majorBidi" w:cstheme="majorBidi"/>
        </w:rPr>
        <w:t>Implemented functionalities are examined throughout the testing phase to identify flaws and functionality-related problems</w:t>
      </w:r>
      <w:r w:rsidR="004A42B7">
        <w:rPr>
          <w:rFonts w:asciiTheme="majorBidi" w:hAnsiTheme="majorBidi" w:cstheme="majorBidi"/>
        </w:rPr>
        <w:t xml:space="preserve"> </w:t>
      </w:r>
      <w:r w:rsidR="004A42B7" w:rsidRPr="004A42B7">
        <w:rPr>
          <w:rFonts w:asciiTheme="majorBidi" w:hAnsiTheme="majorBidi" w:cstheme="majorBidi"/>
        </w:rPr>
        <w:t>(Ammann &amp; Offutt, 2016)</w:t>
      </w:r>
      <w:r w:rsidRPr="00741A97">
        <w:rPr>
          <w:rFonts w:asciiTheme="majorBidi" w:hAnsiTheme="majorBidi" w:cstheme="majorBidi"/>
        </w:rPr>
        <w:t>. Every sprint of software development includes testing to ensure that new features are implemented correctly and do not interfere with already-existing features</w:t>
      </w:r>
      <w:r w:rsidR="00926141">
        <w:rPr>
          <w:rFonts w:asciiTheme="majorBidi" w:hAnsiTheme="majorBidi" w:cstheme="majorBidi"/>
        </w:rPr>
        <w:t xml:space="preserve"> </w:t>
      </w:r>
      <w:r w:rsidR="00926141" w:rsidRPr="00926141">
        <w:rPr>
          <w:rFonts w:asciiTheme="majorBidi" w:hAnsiTheme="majorBidi" w:cstheme="majorBidi"/>
        </w:rPr>
        <w:t>(Crispin &amp; Gregory, 2009; Myers et al., 2011).</w:t>
      </w:r>
    </w:p>
    <w:p w14:paraId="28D31752" w14:textId="79301E71" w:rsidR="000A6EA3" w:rsidRPr="00741A97" w:rsidRDefault="00042149" w:rsidP="000A6EA3">
      <w:pPr>
        <w:spacing w:line="360" w:lineRule="auto"/>
        <w:ind w:left="720"/>
        <w:rPr>
          <w:rFonts w:asciiTheme="majorBidi" w:hAnsiTheme="majorBidi" w:cstheme="majorBidi"/>
          <w:b/>
          <w:bCs/>
        </w:rPr>
      </w:pPr>
      <w:r w:rsidRPr="00741A97">
        <w:rPr>
          <w:rFonts w:asciiTheme="majorBidi" w:hAnsiTheme="majorBidi" w:cstheme="majorBidi"/>
          <w:b/>
          <w:bCs/>
        </w:rPr>
        <w:t>e)</w:t>
      </w:r>
      <w:r w:rsidRPr="00741A97">
        <w:rPr>
          <w:rFonts w:asciiTheme="majorBidi" w:hAnsiTheme="majorBidi" w:cstheme="majorBidi"/>
          <w:b/>
          <w:bCs/>
        </w:rPr>
        <w:tab/>
      </w:r>
      <w:r w:rsidR="000A6EA3" w:rsidRPr="00741A97">
        <w:rPr>
          <w:rFonts w:asciiTheme="majorBidi" w:hAnsiTheme="majorBidi" w:cstheme="majorBidi"/>
          <w:b/>
          <w:bCs/>
        </w:rPr>
        <w:t>Deploy Phase</w:t>
      </w:r>
    </w:p>
    <w:p w14:paraId="639ECC94" w14:textId="4B95DC84" w:rsidR="006175E9" w:rsidRPr="00741A97" w:rsidRDefault="00741A97" w:rsidP="00926141">
      <w:pPr>
        <w:spacing w:line="360" w:lineRule="auto"/>
        <w:ind w:left="720"/>
        <w:jc w:val="both"/>
        <w:rPr>
          <w:rFonts w:asciiTheme="majorBidi" w:hAnsiTheme="majorBidi" w:cstheme="majorBidi"/>
        </w:rPr>
      </w:pPr>
      <w:r w:rsidRPr="00741A97">
        <w:rPr>
          <w:rFonts w:asciiTheme="majorBidi" w:hAnsiTheme="majorBidi" w:cstheme="majorBidi"/>
        </w:rPr>
        <w:t>Implementing the tested functionalities in the workplace is known as the deployment phase. Agile allows for frequent functional deployment so that stakeholders can test the system's freshly created features</w:t>
      </w:r>
      <w:r w:rsidR="00926141">
        <w:rPr>
          <w:rFonts w:asciiTheme="majorBidi" w:hAnsiTheme="majorBidi" w:cstheme="majorBidi"/>
        </w:rPr>
        <w:t xml:space="preserve"> </w:t>
      </w:r>
      <w:r w:rsidR="00926141" w:rsidRPr="00926141">
        <w:rPr>
          <w:rFonts w:asciiTheme="majorBidi" w:hAnsiTheme="majorBidi" w:cstheme="majorBidi"/>
        </w:rPr>
        <w:t>(Rubin, 2012; Humble &amp; Farley, 2010)</w:t>
      </w:r>
      <w:r w:rsidR="00926141">
        <w:rPr>
          <w:rFonts w:asciiTheme="majorBidi" w:hAnsiTheme="majorBidi" w:cstheme="majorBidi"/>
        </w:rPr>
        <w:t>.</w:t>
      </w:r>
    </w:p>
    <w:p w14:paraId="3DDF28F6" w14:textId="07133891" w:rsidR="000A6EA3" w:rsidRPr="00741A97" w:rsidRDefault="00042149" w:rsidP="000A6EA3">
      <w:pPr>
        <w:spacing w:line="360" w:lineRule="auto"/>
        <w:ind w:left="720"/>
        <w:jc w:val="both"/>
        <w:rPr>
          <w:rFonts w:asciiTheme="majorBidi" w:hAnsiTheme="majorBidi" w:cstheme="majorBidi"/>
          <w:b/>
          <w:bCs/>
        </w:rPr>
      </w:pPr>
      <w:r w:rsidRPr="00741A97">
        <w:rPr>
          <w:rFonts w:asciiTheme="majorBidi" w:hAnsiTheme="majorBidi" w:cstheme="majorBidi"/>
          <w:b/>
          <w:bCs/>
        </w:rPr>
        <w:lastRenderedPageBreak/>
        <w:t>f)</w:t>
      </w:r>
      <w:r w:rsidRPr="00741A97">
        <w:rPr>
          <w:rFonts w:asciiTheme="majorBidi" w:hAnsiTheme="majorBidi" w:cstheme="majorBidi"/>
          <w:b/>
          <w:bCs/>
        </w:rPr>
        <w:tab/>
      </w:r>
      <w:r w:rsidR="000A6EA3" w:rsidRPr="00741A97">
        <w:rPr>
          <w:rFonts w:asciiTheme="majorBidi" w:hAnsiTheme="majorBidi" w:cstheme="majorBidi"/>
          <w:b/>
          <w:bCs/>
        </w:rPr>
        <w:t>Review Phase</w:t>
      </w:r>
    </w:p>
    <w:p w14:paraId="09D9FA1C" w14:textId="00466072" w:rsidR="00741A97" w:rsidRPr="00741A97" w:rsidRDefault="00741A97" w:rsidP="00741A97">
      <w:pPr>
        <w:spacing w:line="360" w:lineRule="auto"/>
        <w:ind w:left="720"/>
        <w:jc w:val="both"/>
        <w:rPr>
          <w:rFonts w:asciiTheme="majorBidi" w:hAnsiTheme="majorBidi" w:cstheme="majorBidi"/>
        </w:rPr>
      </w:pPr>
      <w:r w:rsidRPr="00741A97">
        <w:rPr>
          <w:rFonts w:asciiTheme="majorBidi" w:hAnsiTheme="majorBidi" w:cstheme="majorBidi"/>
        </w:rPr>
        <w:t>The team and stakeholders evaluate the finished sprint during the evaluation phase</w:t>
      </w:r>
      <w:r w:rsidR="00A73546">
        <w:rPr>
          <w:rFonts w:asciiTheme="majorBidi" w:hAnsiTheme="majorBidi" w:cstheme="majorBidi"/>
        </w:rPr>
        <w:t xml:space="preserve"> </w:t>
      </w:r>
      <w:r w:rsidR="00A73546" w:rsidRPr="00A73546">
        <w:rPr>
          <w:rFonts w:asciiTheme="majorBidi" w:hAnsiTheme="majorBidi" w:cstheme="majorBidi"/>
        </w:rPr>
        <w:t>(Schwaber &amp; Sutherland, 2020)</w:t>
      </w:r>
      <w:r w:rsidRPr="00741A97">
        <w:rPr>
          <w:rFonts w:asciiTheme="majorBidi" w:hAnsiTheme="majorBidi" w:cstheme="majorBidi"/>
        </w:rPr>
        <w:t>. Feedback is gathered regarding the performance, usability, and functionality of the system. The requirements are improved for the upcoming sprint based on the input</w:t>
      </w:r>
      <w:r w:rsidR="00836084">
        <w:rPr>
          <w:rFonts w:asciiTheme="majorBidi" w:hAnsiTheme="majorBidi" w:cstheme="majorBidi"/>
        </w:rPr>
        <w:t xml:space="preserve"> </w:t>
      </w:r>
      <w:r w:rsidR="00836084" w:rsidRPr="00836084">
        <w:rPr>
          <w:rFonts w:asciiTheme="majorBidi" w:hAnsiTheme="majorBidi" w:cstheme="majorBidi"/>
        </w:rPr>
        <w:t>(Cohn, 2004; Highsmith, 2009)</w:t>
      </w:r>
      <w:r w:rsidRPr="00741A97">
        <w:rPr>
          <w:rFonts w:asciiTheme="majorBidi" w:hAnsiTheme="majorBidi" w:cstheme="majorBidi"/>
        </w:rPr>
        <w:t>.</w:t>
      </w:r>
    </w:p>
    <w:p w14:paraId="0BA1DE8F" w14:textId="6098F5DC" w:rsidR="000A6EA3" w:rsidRPr="00741A97" w:rsidRDefault="00042149" w:rsidP="000A6EA3">
      <w:pPr>
        <w:spacing w:line="360" w:lineRule="auto"/>
        <w:ind w:left="720"/>
        <w:jc w:val="both"/>
        <w:rPr>
          <w:rFonts w:asciiTheme="majorBidi" w:hAnsiTheme="majorBidi" w:cstheme="majorBidi"/>
          <w:b/>
          <w:bCs/>
        </w:rPr>
      </w:pPr>
      <w:r w:rsidRPr="00741A97">
        <w:rPr>
          <w:rFonts w:asciiTheme="majorBidi" w:hAnsiTheme="majorBidi" w:cstheme="majorBidi"/>
          <w:b/>
          <w:bCs/>
        </w:rPr>
        <w:t>g)</w:t>
      </w:r>
      <w:r w:rsidRPr="00741A97">
        <w:rPr>
          <w:rFonts w:asciiTheme="majorBidi" w:hAnsiTheme="majorBidi" w:cstheme="majorBidi"/>
          <w:b/>
          <w:bCs/>
        </w:rPr>
        <w:tab/>
      </w:r>
      <w:r w:rsidR="000A6EA3" w:rsidRPr="00741A97">
        <w:rPr>
          <w:rFonts w:asciiTheme="majorBidi" w:hAnsiTheme="majorBidi" w:cstheme="majorBidi"/>
          <w:b/>
          <w:bCs/>
        </w:rPr>
        <w:t>Launch Phase</w:t>
      </w:r>
    </w:p>
    <w:p w14:paraId="6EE08376" w14:textId="06F134B3" w:rsidR="00741A97" w:rsidRPr="00C35692" w:rsidRDefault="00741A97" w:rsidP="006175E9">
      <w:pPr>
        <w:spacing w:line="360" w:lineRule="auto"/>
        <w:ind w:left="720"/>
        <w:jc w:val="both"/>
        <w:rPr>
          <w:rFonts w:asciiTheme="majorBidi" w:hAnsiTheme="majorBidi" w:cstheme="majorBidi"/>
        </w:rPr>
      </w:pPr>
      <w:r w:rsidRPr="00741A97">
        <w:rPr>
          <w:rFonts w:asciiTheme="majorBidi" w:hAnsiTheme="majorBidi" w:cstheme="majorBidi"/>
        </w:rPr>
        <w:t>Since a working system is made available for use during this phase, it is known as the launch phase</w:t>
      </w:r>
      <w:r w:rsidR="009E29A6">
        <w:rPr>
          <w:rFonts w:asciiTheme="majorBidi" w:hAnsiTheme="majorBidi" w:cstheme="majorBidi"/>
        </w:rPr>
        <w:t xml:space="preserve"> </w:t>
      </w:r>
      <w:r w:rsidR="009E29A6" w:rsidRPr="009E29A6">
        <w:rPr>
          <w:rFonts w:asciiTheme="majorBidi" w:hAnsiTheme="majorBidi" w:cstheme="majorBidi"/>
        </w:rPr>
        <w:t>(Pressman &amp; Maxim, 2020</w:t>
      </w:r>
      <w:proofErr w:type="gramStart"/>
      <w:r w:rsidR="009E29A6" w:rsidRPr="009E29A6">
        <w:rPr>
          <w:rFonts w:asciiTheme="majorBidi" w:hAnsiTheme="majorBidi" w:cstheme="majorBidi"/>
        </w:rPr>
        <w:t>).</w:t>
      </w:r>
      <w:r w:rsidRPr="00741A97">
        <w:rPr>
          <w:rFonts w:asciiTheme="majorBidi" w:hAnsiTheme="majorBidi" w:cstheme="majorBidi"/>
        </w:rPr>
        <w:t>.</w:t>
      </w:r>
      <w:proofErr w:type="gramEnd"/>
      <w:r w:rsidRPr="00741A97">
        <w:rPr>
          <w:rFonts w:asciiTheme="majorBidi" w:hAnsiTheme="majorBidi" w:cstheme="majorBidi"/>
        </w:rPr>
        <w:t xml:space="preserve"> This is a milestone where the system has achieved its intended goal and is prepared for deployment, even though Agile encourages Continuous Releases</w:t>
      </w:r>
      <w:r w:rsidR="00E6500C">
        <w:rPr>
          <w:rFonts w:asciiTheme="majorBidi" w:hAnsiTheme="majorBidi" w:cstheme="majorBidi"/>
        </w:rPr>
        <w:t xml:space="preserve"> </w:t>
      </w:r>
      <w:r w:rsidR="00E6500C" w:rsidRPr="00E6500C">
        <w:rPr>
          <w:rFonts w:asciiTheme="majorBidi" w:hAnsiTheme="majorBidi" w:cstheme="majorBidi"/>
        </w:rPr>
        <w:t>(Beck et al., 2001; Humble &amp; Farley, 2010)</w:t>
      </w:r>
      <w:r w:rsidRPr="00741A97">
        <w:rPr>
          <w:rFonts w:asciiTheme="majorBidi" w:hAnsiTheme="majorBidi" w:cstheme="majorBidi"/>
        </w:rPr>
        <w:t>.</w:t>
      </w:r>
    </w:p>
    <w:p w14:paraId="2814D2E2" w14:textId="0A50953A" w:rsidR="007C24FE" w:rsidRPr="00C35692" w:rsidRDefault="007C24FE" w:rsidP="007C24FE">
      <w:pPr>
        <w:spacing w:line="360" w:lineRule="auto"/>
        <w:jc w:val="both"/>
        <w:rPr>
          <w:rFonts w:asciiTheme="majorBidi" w:hAnsiTheme="majorBidi" w:cstheme="majorBidi"/>
          <w:b/>
          <w:bCs/>
        </w:rPr>
      </w:pPr>
      <w:r w:rsidRPr="00C35692">
        <w:rPr>
          <w:rFonts w:asciiTheme="majorBidi" w:hAnsiTheme="majorBidi" w:cstheme="majorBidi"/>
          <w:b/>
          <w:bCs/>
        </w:rPr>
        <w:t>2.6.2</w:t>
      </w:r>
      <w:r w:rsidRPr="00C35692">
        <w:rPr>
          <w:rFonts w:asciiTheme="majorBidi" w:hAnsiTheme="majorBidi" w:cstheme="majorBidi"/>
          <w:b/>
          <w:bCs/>
        </w:rPr>
        <w:tab/>
        <w:t>Waterfall</w:t>
      </w:r>
    </w:p>
    <w:p w14:paraId="2EDA07F2" w14:textId="344A8C24" w:rsidR="007C24FE" w:rsidRDefault="007C24FE" w:rsidP="001001AC">
      <w:pPr>
        <w:spacing w:line="360" w:lineRule="auto"/>
        <w:ind w:left="720"/>
        <w:jc w:val="both"/>
        <w:rPr>
          <w:rFonts w:asciiTheme="majorBidi" w:hAnsiTheme="majorBidi" w:cstheme="majorBidi"/>
        </w:rPr>
      </w:pPr>
      <w:r w:rsidRPr="00C35692">
        <w:rPr>
          <w:rFonts w:asciiTheme="majorBidi" w:hAnsiTheme="majorBidi" w:cstheme="majorBidi"/>
        </w:rPr>
        <w:t xml:space="preserve">The Waterfall model is one of the earliest and most traditional software development methodologies, </w:t>
      </w:r>
      <w:r w:rsidR="00617EAA" w:rsidRPr="00C35692">
        <w:rPr>
          <w:rFonts w:asciiTheme="majorBidi" w:hAnsiTheme="majorBidi" w:cstheme="majorBidi"/>
        </w:rPr>
        <w:t>known for a rigid step by step flow. This model moves through phases such as requirements, design, development, testing, deployment, and</w:t>
      </w:r>
      <w:r w:rsidR="00617EAA">
        <w:rPr>
          <w:rFonts w:asciiTheme="majorBidi" w:hAnsiTheme="majorBidi" w:cstheme="majorBidi"/>
        </w:rPr>
        <w:t xml:space="preserve"> maintenance where each phase must complete before starting another (</w:t>
      </w:r>
      <w:r w:rsidR="001001AC" w:rsidRPr="001001AC">
        <w:rPr>
          <w:rFonts w:asciiTheme="majorBidi" w:hAnsiTheme="majorBidi" w:cstheme="majorBidi"/>
        </w:rPr>
        <w:t>Pressman</w:t>
      </w:r>
      <w:r w:rsidR="001001AC">
        <w:rPr>
          <w:rFonts w:asciiTheme="majorBidi" w:hAnsiTheme="majorBidi" w:cstheme="majorBidi"/>
        </w:rPr>
        <w:t xml:space="preserve"> et al.</w:t>
      </w:r>
      <w:r w:rsidR="001001AC" w:rsidRPr="001001AC">
        <w:rPr>
          <w:rFonts w:asciiTheme="majorBidi" w:hAnsiTheme="majorBidi" w:cstheme="majorBidi"/>
        </w:rPr>
        <w:t>, 2020</w:t>
      </w:r>
      <w:r w:rsidR="00617EAA">
        <w:rPr>
          <w:rFonts w:asciiTheme="majorBidi" w:hAnsiTheme="majorBidi" w:cstheme="majorBidi"/>
        </w:rPr>
        <w:t>). This makes Waterfall highly structured because it clearly documented and defined in every phases.</w:t>
      </w:r>
    </w:p>
    <w:p w14:paraId="48911FF8" w14:textId="56EE41FB" w:rsidR="008D0ADE" w:rsidRDefault="008D0ADE" w:rsidP="00AB5D61">
      <w:pPr>
        <w:spacing w:line="240" w:lineRule="auto"/>
        <w:ind w:left="720"/>
        <w:jc w:val="center"/>
        <w:rPr>
          <w:rFonts w:asciiTheme="majorBidi" w:hAnsiTheme="majorBidi" w:cstheme="majorBidi"/>
        </w:rPr>
      </w:pPr>
      <w:r>
        <w:rPr>
          <w:noProof/>
        </w:rPr>
        <w:drawing>
          <wp:inline distT="0" distB="0" distL="0" distR="0" wp14:anchorId="397E0C74" wp14:editId="23A2C79A">
            <wp:extent cx="2579914" cy="1451166"/>
            <wp:effectExtent l="19050" t="19050" r="11430" b="15875"/>
            <wp:docPr id="125896879" name="Picture 1" descr="A Quick Guide to Waterfall Model in 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Quick Guide to Waterfall Model in Software Engineer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0849" cy="1457317"/>
                    </a:xfrm>
                    <a:prstGeom prst="rect">
                      <a:avLst/>
                    </a:prstGeom>
                    <a:noFill/>
                    <a:ln>
                      <a:solidFill>
                        <a:schemeClr val="tx1"/>
                      </a:solidFill>
                    </a:ln>
                  </pic:spPr>
                </pic:pic>
              </a:graphicData>
            </a:graphic>
          </wp:inline>
        </w:drawing>
      </w:r>
    </w:p>
    <w:p w14:paraId="7B91556C" w14:textId="7AD8C122" w:rsidR="008D0ADE" w:rsidRPr="006175E9" w:rsidRDefault="008D0ADE" w:rsidP="008D0ADE">
      <w:pPr>
        <w:spacing w:line="360" w:lineRule="auto"/>
        <w:ind w:left="720"/>
        <w:jc w:val="center"/>
        <w:rPr>
          <w:rFonts w:asciiTheme="majorBidi" w:hAnsiTheme="majorBidi" w:cstheme="majorBidi"/>
          <w:sz w:val="20"/>
          <w:szCs w:val="20"/>
        </w:rPr>
      </w:pPr>
      <w:r w:rsidRPr="006175E9">
        <w:rPr>
          <w:rFonts w:asciiTheme="majorBidi" w:hAnsiTheme="majorBidi" w:cstheme="majorBidi"/>
          <w:b/>
          <w:bCs/>
          <w:sz w:val="20"/>
          <w:szCs w:val="20"/>
        </w:rPr>
        <w:t>Figure 2.</w:t>
      </w:r>
      <w:r w:rsidR="0050311A" w:rsidRPr="006175E9">
        <w:rPr>
          <w:rFonts w:asciiTheme="majorBidi" w:hAnsiTheme="majorBidi" w:cstheme="majorBidi"/>
          <w:b/>
          <w:bCs/>
          <w:sz w:val="20"/>
          <w:szCs w:val="20"/>
        </w:rPr>
        <w:t>1</w:t>
      </w:r>
      <w:r w:rsidR="00BD1E9D" w:rsidRPr="006175E9">
        <w:rPr>
          <w:rFonts w:asciiTheme="majorBidi" w:hAnsiTheme="majorBidi" w:cstheme="majorBidi"/>
          <w:b/>
          <w:bCs/>
          <w:sz w:val="20"/>
          <w:szCs w:val="20"/>
        </w:rPr>
        <w:t>2</w:t>
      </w:r>
      <w:r w:rsidRPr="006175E9">
        <w:rPr>
          <w:rFonts w:asciiTheme="majorBidi" w:hAnsiTheme="majorBidi" w:cstheme="majorBidi"/>
          <w:sz w:val="20"/>
          <w:szCs w:val="20"/>
        </w:rPr>
        <w:t xml:space="preserve"> Waterfall Model in Software Engineering (Board Infinity, </w:t>
      </w:r>
      <w:proofErr w:type="spellStart"/>
      <w:r w:rsidRPr="006175E9">
        <w:rPr>
          <w:rFonts w:asciiTheme="majorBidi" w:hAnsiTheme="majorBidi" w:cstheme="majorBidi"/>
          <w:sz w:val="20"/>
          <w:szCs w:val="20"/>
        </w:rPr>
        <w:t>n.d</w:t>
      </w:r>
      <w:proofErr w:type="spellEnd"/>
      <w:r w:rsidRPr="006175E9">
        <w:rPr>
          <w:rFonts w:asciiTheme="majorBidi" w:hAnsiTheme="majorBidi" w:cstheme="majorBidi"/>
          <w:sz w:val="20"/>
          <w:szCs w:val="20"/>
        </w:rPr>
        <w:t>)</w:t>
      </w:r>
    </w:p>
    <w:p w14:paraId="7386340B" w14:textId="653DA5DC" w:rsidR="006175E9" w:rsidRDefault="00617EAA" w:rsidP="007A3D0C">
      <w:pPr>
        <w:spacing w:line="360" w:lineRule="auto"/>
        <w:ind w:left="720"/>
        <w:jc w:val="both"/>
        <w:rPr>
          <w:rFonts w:asciiTheme="majorBidi" w:hAnsiTheme="majorBidi" w:cstheme="majorBidi"/>
        </w:rPr>
      </w:pPr>
      <w:r>
        <w:rPr>
          <w:rFonts w:asciiTheme="majorBidi" w:hAnsiTheme="majorBidi" w:cstheme="majorBidi"/>
        </w:rPr>
        <w:t>Waterfall model works best when project needs are stable and clearly understood during development. The documentation helps ensure clarity which give the team understanding toward the requirements especially when stakeholders need formal approval before making progress (</w:t>
      </w:r>
      <w:r w:rsidR="00541BCF" w:rsidRPr="001001AC">
        <w:rPr>
          <w:rFonts w:asciiTheme="majorBidi" w:hAnsiTheme="majorBidi" w:cstheme="majorBidi"/>
        </w:rPr>
        <w:t>Pressman</w:t>
      </w:r>
      <w:r w:rsidR="00541BCF">
        <w:rPr>
          <w:rFonts w:asciiTheme="majorBidi" w:hAnsiTheme="majorBidi" w:cstheme="majorBidi"/>
        </w:rPr>
        <w:t xml:space="preserve"> et al.</w:t>
      </w:r>
      <w:r w:rsidR="00541BCF" w:rsidRPr="001001AC">
        <w:rPr>
          <w:rFonts w:asciiTheme="majorBidi" w:hAnsiTheme="majorBidi" w:cstheme="majorBidi"/>
        </w:rPr>
        <w:t>, 2020</w:t>
      </w:r>
      <w:r>
        <w:rPr>
          <w:rFonts w:asciiTheme="majorBidi" w:hAnsiTheme="majorBidi" w:cstheme="majorBidi"/>
        </w:rPr>
        <w:t xml:space="preserve">). </w:t>
      </w:r>
      <w:r>
        <w:rPr>
          <w:rFonts w:asciiTheme="majorBidi" w:hAnsiTheme="majorBidi" w:cstheme="majorBidi"/>
        </w:rPr>
        <w:lastRenderedPageBreak/>
        <w:t>However, this method can lead to cost increases and can be difficult to implement since it less flexible (</w:t>
      </w:r>
      <w:r w:rsidR="00541BCF" w:rsidRPr="007F465B">
        <w:rPr>
          <w:rFonts w:asciiTheme="majorBidi" w:hAnsiTheme="majorBidi" w:cstheme="majorBidi"/>
        </w:rPr>
        <w:t>Sommerville, 2016</w:t>
      </w:r>
      <w:r>
        <w:rPr>
          <w:rFonts w:asciiTheme="majorBidi" w:hAnsiTheme="majorBidi" w:cstheme="majorBidi"/>
        </w:rPr>
        <w:t>).</w:t>
      </w:r>
    </w:p>
    <w:p w14:paraId="3B36AB5C" w14:textId="545668D1" w:rsidR="000A6EA3" w:rsidRPr="00726E7E" w:rsidRDefault="00042149" w:rsidP="007C24FE">
      <w:pPr>
        <w:spacing w:line="360" w:lineRule="auto"/>
        <w:ind w:left="720"/>
        <w:jc w:val="both"/>
        <w:rPr>
          <w:rFonts w:asciiTheme="majorBidi" w:hAnsiTheme="majorBidi" w:cstheme="majorBidi"/>
          <w:b/>
          <w:bCs/>
        </w:rPr>
      </w:pPr>
      <w:r w:rsidRPr="00726E7E">
        <w:rPr>
          <w:rFonts w:asciiTheme="majorBidi" w:hAnsiTheme="majorBidi" w:cstheme="majorBidi"/>
          <w:b/>
          <w:bCs/>
        </w:rPr>
        <w:t>a)</w:t>
      </w:r>
      <w:r w:rsidRPr="00726E7E">
        <w:rPr>
          <w:rFonts w:asciiTheme="majorBidi" w:hAnsiTheme="majorBidi" w:cstheme="majorBidi"/>
          <w:b/>
          <w:bCs/>
        </w:rPr>
        <w:tab/>
      </w:r>
      <w:r w:rsidR="000A6EA3" w:rsidRPr="00726E7E">
        <w:rPr>
          <w:rFonts w:asciiTheme="majorBidi" w:hAnsiTheme="majorBidi" w:cstheme="majorBidi"/>
          <w:b/>
          <w:bCs/>
        </w:rPr>
        <w:t>Requirements Phase</w:t>
      </w:r>
    </w:p>
    <w:p w14:paraId="59E2EAED" w14:textId="47222580" w:rsidR="00AB5D61" w:rsidRPr="00726E7E" w:rsidRDefault="00AB5D61" w:rsidP="00AB5D61">
      <w:pPr>
        <w:spacing w:line="360" w:lineRule="auto"/>
        <w:ind w:left="720"/>
        <w:jc w:val="both"/>
        <w:rPr>
          <w:rFonts w:asciiTheme="majorBidi" w:hAnsiTheme="majorBidi" w:cstheme="majorBidi"/>
        </w:rPr>
      </w:pPr>
      <w:r w:rsidRPr="00726E7E">
        <w:rPr>
          <w:rFonts w:asciiTheme="majorBidi" w:hAnsiTheme="majorBidi" w:cstheme="majorBidi"/>
        </w:rPr>
        <w:t xml:space="preserve">To </w:t>
      </w:r>
      <w:proofErr w:type="spellStart"/>
      <w:r w:rsidRPr="00726E7E">
        <w:rPr>
          <w:rFonts w:asciiTheme="majorBidi" w:hAnsiTheme="majorBidi" w:cstheme="majorBidi"/>
        </w:rPr>
        <w:t>analyze</w:t>
      </w:r>
      <w:proofErr w:type="spellEnd"/>
      <w:r w:rsidRPr="00726E7E">
        <w:rPr>
          <w:rFonts w:asciiTheme="majorBidi" w:hAnsiTheme="majorBidi" w:cstheme="majorBidi"/>
        </w:rPr>
        <w:t xml:space="preserve"> possible needs, deadlines, and project parameters, a technical requirement is created. At this point, the project is planned and outlined, but no procedure has been provided</w:t>
      </w:r>
      <w:r w:rsidR="004F4F32">
        <w:rPr>
          <w:rFonts w:asciiTheme="majorBidi" w:hAnsiTheme="majorBidi" w:cstheme="majorBidi"/>
        </w:rPr>
        <w:t xml:space="preserve"> (Sommerville, 2015)</w:t>
      </w:r>
      <w:r w:rsidRPr="00726E7E">
        <w:rPr>
          <w:rFonts w:asciiTheme="majorBidi" w:hAnsiTheme="majorBidi" w:cstheme="majorBidi"/>
        </w:rPr>
        <w:t>.</w:t>
      </w:r>
    </w:p>
    <w:p w14:paraId="776F949F" w14:textId="41A409DB" w:rsidR="000A6EA3" w:rsidRPr="00726E7E" w:rsidRDefault="00042149" w:rsidP="007C24FE">
      <w:pPr>
        <w:spacing w:line="360" w:lineRule="auto"/>
        <w:ind w:left="720"/>
        <w:jc w:val="both"/>
        <w:rPr>
          <w:rFonts w:asciiTheme="majorBidi" w:hAnsiTheme="majorBidi" w:cstheme="majorBidi"/>
          <w:b/>
          <w:bCs/>
        </w:rPr>
      </w:pPr>
      <w:r w:rsidRPr="00726E7E">
        <w:rPr>
          <w:rFonts w:asciiTheme="majorBidi" w:hAnsiTheme="majorBidi" w:cstheme="majorBidi"/>
          <w:b/>
          <w:bCs/>
        </w:rPr>
        <w:t>b)</w:t>
      </w:r>
      <w:r w:rsidRPr="00726E7E">
        <w:rPr>
          <w:rFonts w:asciiTheme="majorBidi" w:hAnsiTheme="majorBidi" w:cstheme="majorBidi"/>
          <w:b/>
          <w:bCs/>
        </w:rPr>
        <w:tab/>
      </w:r>
      <w:r w:rsidR="000A6EA3" w:rsidRPr="00726E7E">
        <w:rPr>
          <w:rFonts w:asciiTheme="majorBidi" w:hAnsiTheme="majorBidi" w:cstheme="majorBidi"/>
          <w:b/>
          <w:bCs/>
        </w:rPr>
        <w:t>Design Phase</w:t>
      </w:r>
    </w:p>
    <w:p w14:paraId="4F77FD6D" w14:textId="15BAA589" w:rsidR="00AB5D61" w:rsidRPr="00726E7E" w:rsidRDefault="00AB5D61" w:rsidP="006175E9">
      <w:pPr>
        <w:spacing w:line="360" w:lineRule="auto"/>
        <w:ind w:left="720"/>
        <w:jc w:val="both"/>
        <w:rPr>
          <w:rFonts w:asciiTheme="majorBidi" w:hAnsiTheme="majorBidi" w:cstheme="majorBidi"/>
        </w:rPr>
      </w:pPr>
      <w:r w:rsidRPr="00726E7E">
        <w:rPr>
          <w:rFonts w:asciiTheme="majorBidi" w:hAnsiTheme="majorBidi" w:cstheme="majorBidi"/>
        </w:rPr>
        <w:t>The technical requirements for the design, such as the programming language, hardware, data sources, architecture, and services, are outlined in a design specification document</w:t>
      </w:r>
      <w:r w:rsidR="004F4F32">
        <w:rPr>
          <w:rFonts w:asciiTheme="majorBidi" w:hAnsiTheme="majorBidi" w:cstheme="majorBidi"/>
        </w:rPr>
        <w:t xml:space="preserve"> </w:t>
      </w:r>
      <w:r w:rsidR="004F4F32" w:rsidRPr="004F4F32">
        <w:rPr>
          <w:rFonts w:asciiTheme="majorBidi" w:hAnsiTheme="majorBidi" w:cstheme="majorBidi"/>
        </w:rPr>
        <w:t>(Bass et al., 2012; Pressman &amp; Maxim, 2020)</w:t>
      </w:r>
      <w:r w:rsidRPr="00726E7E">
        <w:rPr>
          <w:rFonts w:asciiTheme="majorBidi" w:hAnsiTheme="majorBidi" w:cstheme="majorBidi"/>
        </w:rPr>
        <w:t>.</w:t>
      </w:r>
    </w:p>
    <w:p w14:paraId="3A276A94" w14:textId="03FD3A63" w:rsidR="000A6EA3" w:rsidRPr="00726E7E" w:rsidRDefault="00042149" w:rsidP="000A6EA3">
      <w:pPr>
        <w:spacing w:line="360" w:lineRule="auto"/>
        <w:ind w:left="720"/>
        <w:jc w:val="both"/>
        <w:rPr>
          <w:rFonts w:asciiTheme="majorBidi" w:hAnsiTheme="majorBidi" w:cstheme="majorBidi"/>
          <w:b/>
          <w:bCs/>
        </w:rPr>
      </w:pPr>
      <w:r w:rsidRPr="00726E7E">
        <w:rPr>
          <w:rFonts w:asciiTheme="majorBidi" w:hAnsiTheme="majorBidi" w:cstheme="majorBidi"/>
          <w:b/>
          <w:bCs/>
        </w:rPr>
        <w:t>c)</w:t>
      </w:r>
      <w:r w:rsidRPr="00726E7E">
        <w:rPr>
          <w:rFonts w:asciiTheme="majorBidi" w:hAnsiTheme="majorBidi" w:cstheme="majorBidi"/>
          <w:b/>
          <w:bCs/>
        </w:rPr>
        <w:tab/>
      </w:r>
      <w:r w:rsidR="000A6EA3" w:rsidRPr="00726E7E">
        <w:rPr>
          <w:rFonts w:asciiTheme="majorBidi" w:hAnsiTheme="majorBidi" w:cstheme="majorBidi"/>
          <w:b/>
          <w:bCs/>
        </w:rPr>
        <w:t>Development Phase</w:t>
      </w:r>
    </w:p>
    <w:p w14:paraId="49096670" w14:textId="69D542B5" w:rsidR="00AB5D61" w:rsidRPr="00726E7E" w:rsidRDefault="00AB5D61" w:rsidP="00AB5D61">
      <w:pPr>
        <w:spacing w:line="360" w:lineRule="auto"/>
        <w:ind w:left="720"/>
        <w:jc w:val="both"/>
        <w:rPr>
          <w:rFonts w:asciiTheme="majorBidi" w:hAnsiTheme="majorBidi" w:cstheme="majorBidi"/>
        </w:rPr>
      </w:pPr>
      <w:r w:rsidRPr="00726E7E">
        <w:rPr>
          <w:rFonts w:asciiTheme="majorBidi" w:hAnsiTheme="majorBidi" w:cstheme="majorBidi"/>
        </w:rPr>
        <w:t>The models, logic, and specifications mentioned in the earlier phases are used to create the source code. The system is typically coded in smaller components or units before it is assembled</w:t>
      </w:r>
      <w:r w:rsidR="00897221">
        <w:rPr>
          <w:rFonts w:asciiTheme="majorBidi" w:hAnsiTheme="majorBidi" w:cstheme="majorBidi"/>
        </w:rPr>
        <w:t xml:space="preserve"> </w:t>
      </w:r>
      <w:r w:rsidR="00897221" w:rsidRPr="00897221">
        <w:rPr>
          <w:rFonts w:asciiTheme="majorBidi" w:hAnsiTheme="majorBidi" w:cstheme="majorBidi"/>
        </w:rPr>
        <w:t>(McConnell, 2004).</w:t>
      </w:r>
    </w:p>
    <w:p w14:paraId="4BA8DFE0" w14:textId="25FA05A7" w:rsidR="000A6EA3" w:rsidRPr="00726E7E" w:rsidRDefault="00042149" w:rsidP="000A6EA3">
      <w:pPr>
        <w:spacing w:line="360" w:lineRule="auto"/>
        <w:ind w:left="720"/>
        <w:jc w:val="both"/>
        <w:rPr>
          <w:rFonts w:asciiTheme="majorBidi" w:hAnsiTheme="majorBidi" w:cstheme="majorBidi"/>
          <w:b/>
          <w:bCs/>
        </w:rPr>
      </w:pPr>
      <w:r w:rsidRPr="00726E7E">
        <w:rPr>
          <w:rFonts w:asciiTheme="majorBidi" w:hAnsiTheme="majorBidi" w:cstheme="majorBidi"/>
          <w:b/>
          <w:bCs/>
        </w:rPr>
        <w:t>d)</w:t>
      </w:r>
      <w:r w:rsidRPr="00726E7E">
        <w:rPr>
          <w:rFonts w:asciiTheme="majorBidi" w:hAnsiTheme="majorBidi" w:cstheme="majorBidi"/>
          <w:b/>
          <w:bCs/>
        </w:rPr>
        <w:tab/>
      </w:r>
      <w:r w:rsidR="00431D63" w:rsidRPr="00726E7E">
        <w:rPr>
          <w:rFonts w:asciiTheme="majorBidi" w:hAnsiTheme="majorBidi" w:cstheme="majorBidi"/>
          <w:b/>
          <w:bCs/>
        </w:rPr>
        <w:t>Testing Phase</w:t>
      </w:r>
    </w:p>
    <w:p w14:paraId="14A22188" w14:textId="00E6DD45" w:rsidR="00AB5D61" w:rsidRPr="00726E7E" w:rsidRDefault="00AB5D61" w:rsidP="00AB5D61">
      <w:pPr>
        <w:spacing w:line="360" w:lineRule="auto"/>
        <w:ind w:left="720"/>
        <w:jc w:val="both"/>
        <w:rPr>
          <w:rFonts w:asciiTheme="majorBidi" w:hAnsiTheme="majorBidi" w:cstheme="majorBidi"/>
        </w:rPr>
      </w:pPr>
      <w:r w:rsidRPr="00726E7E">
        <w:rPr>
          <w:rFonts w:asciiTheme="majorBidi" w:hAnsiTheme="majorBidi" w:cstheme="majorBidi"/>
        </w:rPr>
        <w:t>At this stage, problems that need to be solved are found through quality assurance, unit, system, and beta testing. It could be necessary to repeat the debugging phase of the development process. If the system is successfully designed and tested, the waterfall process is continued</w:t>
      </w:r>
      <w:r w:rsidR="00EE1DEB">
        <w:rPr>
          <w:rFonts w:asciiTheme="majorBidi" w:hAnsiTheme="majorBidi" w:cstheme="majorBidi"/>
        </w:rPr>
        <w:t xml:space="preserve"> </w:t>
      </w:r>
      <w:r w:rsidR="00EE1DEB" w:rsidRPr="00EE1DEB">
        <w:rPr>
          <w:rFonts w:asciiTheme="majorBidi" w:hAnsiTheme="majorBidi" w:cstheme="majorBidi"/>
        </w:rPr>
        <w:t>(Ammann &amp; Offutt, 2016; Myers et al., 2011).</w:t>
      </w:r>
    </w:p>
    <w:p w14:paraId="22272862" w14:textId="57905933" w:rsidR="00431D63" w:rsidRPr="00726E7E" w:rsidRDefault="00042149" w:rsidP="00431D63">
      <w:pPr>
        <w:spacing w:line="360" w:lineRule="auto"/>
        <w:ind w:left="720"/>
        <w:jc w:val="both"/>
        <w:rPr>
          <w:rFonts w:asciiTheme="majorBidi" w:hAnsiTheme="majorBidi" w:cstheme="majorBidi"/>
          <w:b/>
          <w:bCs/>
        </w:rPr>
      </w:pPr>
      <w:r w:rsidRPr="00726E7E">
        <w:rPr>
          <w:rFonts w:asciiTheme="majorBidi" w:hAnsiTheme="majorBidi" w:cstheme="majorBidi"/>
          <w:b/>
          <w:bCs/>
        </w:rPr>
        <w:t>e)</w:t>
      </w:r>
      <w:r w:rsidRPr="00726E7E">
        <w:rPr>
          <w:rFonts w:asciiTheme="majorBidi" w:hAnsiTheme="majorBidi" w:cstheme="majorBidi"/>
          <w:b/>
          <w:bCs/>
        </w:rPr>
        <w:tab/>
      </w:r>
      <w:r w:rsidR="00431D63" w:rsidRPr="00726E7E">
        <w:rPr>
          <w:rFonts w:asciiTheme="majorBidi" w:hAnsiTheme="majorBidi" w:cstheme="majorBidi"/>
          <w:b/>
          <w:bCs/>
        </w:rPr>
        <w:t>Deployment Phase</w:t>
      </w:r>
    </w:p>
    <w:p w14:paraId="3A6176E5" w14:textId="400C952F" w:rsidR="00AB5D61" w:rsidRPr="00726E7E" w:rsidRDefault="00AB5D61" w:rsidP="00AB5D61">
      <w:pPr>
        <w:spacing w:line="360" w:lineRule="auto"/>
        <w:ind w:left="720"/>
        <w:jc w:val="both"/>
        <w:rPr>
          <w:rFonts w:asciiTheme="majorBidi" w:hAnsiTheme="majorBidi" w:cstheme="majorBidi"/>
        </w:rPr>
      </w:pPr>
      <w:r w:rsidRPr="00726E7E">
        <w:rPr>
          <w:rFonts w:asciiTheme="majorBidi" w:hAnsiTheme="majorBidi" w:cstheme="majorBidi"/>
        </w:rPr>
        <w:t>The product or application is released into a live environment when it has been demonstrated to be fully functional</w:t>
      </w:r>
      <w:r w:rsidR="00EE1DEB">
        <w:rPr>
          <w:rFonts w:asciiTheme="majorBidi" w:hAnsiTheme="majorBidi" w:cstheme="majorBidi"/>
        </w:rPr>
        <w:t xml:space="preserve"> </w:t>
      </w:r>
      <w:r w:rsidR="00EE1DEB" w:rsidRPr="00EE1DEB">
        <w:rPr>
          <w:rFonts w:asciiTheme="majorBidi" w:hAnsiTheme="majorBidi" w:cstheme="majorBidi"/>
        </w:rPr>
        <w:t>(Sommerville, 2015).</w:t>
      </w:r>
    </w:p>
    <w:p w14:paraId="29F0CE98" w14:textId="08DC62F9" w:rsidR="00431D63" w:rsidRPr="00726E7E" w:rsidRDefault="00042149" w:rsidP="00431D63">
      <w:pPr>
        <w:spacing w:line="360" w:lineRule="auto"/>
        <w:ind w:left="720"/>
        <w:jc w:val="both"/>
        <w:rPr>
          <w:rFonts w:asciiTheme="majorBidi" w:hAnsiTheme="majorBidi" w:cstheme="majorBidi"/>
          <w:b/>
          <w:bCs/>
        </w:rPr>
      </w:pPr>
      <w:r w:rsidRPr="00726E7E">
        <w:rPr>
          <w:rFonts w:asciiTheme="majorBidi" w:hAnsiTheme="majorBidi" w:cstheme="majorBidi"/>
          <w:b/>
          <w:bCs/>
        </w:rPr>
        <w:t>g)</w:t>
      </w:r>
      <w:r w:rsidRPr="00726E7E">
        <w:rPr>
          <w:rFonts w:asciiTheme="majorBidi" w:hAnsiTheme="majorBidi" w:cstheme="majorBidi"/>
          <w:b/>
          <w:bCs/>
        </w:rPr>
        <w:tab/>
      </w:r>
      <w:r w:rsidR="00431D63" w:rsidRPr="00726E7E">
        <w:rPr>
          <w:rFonts w:asciiTheme="majorBidi" w:hAnsiTheme="majorBidi" w:cstheme="majorBidi"/>
          <w:b/>
          <w:bCs/>
        </w:rPr>
        <w:t>Maintenance Phase</w:t>
      </w:r>
    </w:p>
    <w:p w14:paraId="116B89F1" w14:textId="19F39930" w:rsidR="002D6DAB" w:rsidRDefault="00AB5D61" w:rsidP="006175E9">
      <w:pPr>
        <w:spacing w:line="360" w:lineRule="auto"/>
        <w:ind w:left="720"/>
        <w:jc w:val="both"/>
        <w:rPr>
          <w:rFonts w:asciiTheme="majorBidi" w:hAnsiTheme="majorBidi" w:cstheme="majorBidi"/>
        </w:rPr>
      </w:pPr>
      <w:r w:rsidRPr="00726E7E">
        <w:rPr>
          <w:rFonts w:asciiTheme="majorBidi" w:hAnsiTheme="majorBidi" w:cstheme="majorBidi"/>
        </w:rPr>
        <w:t xml:space="preserve">The manufactured product and its operation can be continuously updated, improved, and enhanced </w:t>
      </w:r>
      <w:proofErr w:type="gramStart"/>
      <w:r w:rsidRPr="00726E7E">
        <w:rPr>
          <w:rFonts w:asciiTheme="majorBidi" w:hAnsiTheme="majorBidi" w:cstheme="majorBidi"/>
        </w:rPr>
        <w:t>through the use of</w:t>
      </w:r>
      <w:proofErr w:type="gramEnd"/>
      <w:r w:rsidRPr="00726E7E">
        <w:rPr>
          <w:rFonts w:asciiTheme="majorBidi" w:hAnsiTheme="majorBidi" w:cstheme="majorBidi"/>
        </w:rPr>
        <w:t xml:space="preserve"> corrective, adaptive, and corrective maintenance. This may entail releasing both patch updates and new versions</w:t>
      </w:r>
      <w:r w:rsidR="007A3D0C">
        <w:rPr>
          <w:rFonts w:asciiTheme="majorBidi" w:hAnsiTheme="majorBidi" w:cstheme="majorBidi"/>
        </w:rPr>
        <w:t xml:space="preserve"> </w:t>
      </w:r>
      <w:r w:rsidR="007A3D0C" w:rsidRPr="007A3D0C">
        <w:rPr>
          <w:rFonts w:asciiTheme="majorBidi" w:hAnsiTheme="majorBidi" w:cstheme="majorBidi"/>
        </w:rPr>
        <w:t>(Sommerville, 2021; Pressman &amp; Maxim, 2020)</w:t>
      </w:r>
      <w:r w:rsidRPr="00726E7E">
        <w:rPr>
          <w:rFonts w:asciiTheme="majorBidi" w:hAnsiTheme="majorBidi" w:cstheme="majorBidi"/>
        </w:rPr>
        <w:t>.</w:t>
      </w:r>
    </w:p>
    <w:p w14:paraId="13B2546F" w14:textId="77777777" w:rsidR="007A3D0C" w:rsidRPr="00C35692" w:rsidRDefault="007A3D0C" w:rsidP="006175E9">
      <w:pPr>
        <w:spacing w:line="360" w:lineRule="auto"/>
        <w:ind w:left="720"/>
        <w:jc w:val="both"/>
        <w:rPr>
          <w:rFonts w:asciiTheme="majorBidi" w:hAnsiTheme="majorBidi" w:cstheme="majorBidi"/>
        </w:rPr>
      </w:pPr>
    </w:p>
    <w:p w14:paraId="264DBAB1" w14:textId="7BA096F1" w:rsidR="007C24FE" w:rsidRPr="00C35692" w:rsidRDefault="007C24FE" w:rsidP="007C24FE">
      <w:pPr>
        <w:spacing w:line="360" w:lineRule="auto"/>
        <w:jc w:val="both"/>
        <w:rPr>
          <w:rFonts w:asciiTheme="majorBidi" w:hAnsiTheme="majorBidi" w:cstheme="majorBidi"/>
          <w:b/>
          <w:bCs/>
        </w:rPr>
      </w:pPr>
      <w:r w:rsidRPr="00C35692">
        <w:rPr>
          <w:rFonts w:asciiTheme="majorBidi" w:hAnsiTheme="majorBidi" w:cstheme="majorBidi"/>
          <w:b/>
          <w:bCs/>
        </w:rPr>
        <w:lastRenderedPageBreak/>
        <w:t>2.6.3</w:t>
      </w:r>
      <w:r w:rsidRPr="00C35692">
        <w:rPr>
          <w:rFonts w:asciiTheme="majorBidi" w:hAnsiTheme="majorBidi" w:cstheme="majorBidi"/>
          <w:b/>
          <w:bCs/>
        </w:rPr>
        <w:tab/>
        <w:t>Scrum</w:t>
      </w:r>
    </w:p>
    <w:p w14:paraId="30B52179" w14:textId="77777777" w:rsidR="00D2464A" w:rsidRPr="00D2464A" w:rsidRDefault="00D2464A" w:rsidP="00D2464A">
      <w:pPr>
        <w:spacing w:line="360" w:lineRule="auto"/>
        <w:ind w:left="720"/>
        <w:jc w:val="both"/>
        <w:rPr>
          <w:rFonts w:asciiTheme="majorBidi" w:hAnsiTheme="majorBidi" w:cstheme="majorBidi"/>
        </w:rPr>
      </w:pPr>
      <w:r w:rsidRPr="00D2464A">
        <w:rPr>
          <w:rFonts w:asciiTheme="majorBidi" w:hAnsiTheme="majorBidi" w:cstheme="majorBidi"/>
        </w:rPr>
        <w:t xml:space="preserve">Scrum is an agile methodology that uses cycles to enable quick, ongoing development and flexibility throughout the planning phase. Scrum embraces the idea of cooperation, short cycles, and the capacity to adjust to change when </w:t>
      </w:r>
      <w:proofErr w:type="gramStart"/>
      <w:r w:rsidRPr="00D2464A">
        <w:rPr>
          <w:rFonts w:asciiTheme="majorBidi" w:hAnsiTheme="majorBidi" w:cstheme="majorBidi"/>
        </w:rPr>
        <w:t>necessary</w:t>
      </w:r>
      <w:proofErr w:type="gramEnd"/>
      <w:r w:rsidRPr="00D2464A">
        <w:rPr>
          <w:rFonts w:asciiTheme="majorBidi" w:hAnsiTheme="majorBidi" w:cstheme="majorBidi"/>
        </w:rPr>
        <w:t xml:space="preserve"> rather than relying on the use of frameworks. A small and varied team generates an incremental and useable portion of the work during sprints, which are defined time periods ranging from one to four weeks (Schwaber &amp; Sutherland, 2020).</w:t>
      </w:r>
    </w:p>
    <w:p w14:paraId="2F7C96F1" w14:textId="0829E206" w:rsidR="00617EAA" w:rsidRPr="006175E9" w:rsidRDefault="00D2464A" w:rsidP="006175E9">
      <w:pPr>
        <w:spacing w:line="360" w:lineRule="auto"/>
        <w:ind w:left="720"/>
        <w:jc w:val="both"/>
        <w:rPr>
          <w:rFonts w:asciiTheme="majorBidi" w:hAnsiTheme="majorBidi" w:cstheme="majorBidi"/>
        </w:rPr>
      </w:pPr>
      <w:r w:rsidRPr="00D2464A">
        <w:rPr>
          <w:rFonts w:asciiTheme="majorBidi" w:hAnsiTheme="majorBidi" w:cstheme="majorBidi"/>
        </w:rPr>
        <w:t xml:space="preserve">A Scrum team consists of three roles: Product Owner, responsible for setting priorities for items in the product backlog. Then there is the Scrum Master, who facilitates conversations while enforcing adherence to Scrum guidelines. Lastly, the Development Team handles the actual work associated with projects. </w:t>
      </w:r>
      <w:proofErr w:type="gramStart"/>
      <w:r w:rsidRPr="00D2464A">
        <w:rPr>
          <w:rFonts w:asciiTheme="majorBidi" w:hAnsiTheme="majorBidi" w:cstheme="majorBidi"/>
        </w:rPr>
        <w:t>All of</w:t>
      </w:r>
      <w:proofErr w:type="gramEnd"/>
      <w:r w:rsidRPr="00D2464A">
        <w:rPr>
          <w:rFonts w:asciiTheme="majorBidi" w:hAnsiTheme="majorBidi" w:cstheme="majorBidi"/>
        </w:rPr>
        <w:t xml:space="preserve"> these benefit from activities like sprint preparation, daily scrums, sprint review, or reflection. Along with prompt problem-solving and ongoing development (Schwaber, 2013).</w:t>
      </w:r>
    </w:p>
    <w:p w14:paraId="19590EE4" w14:textId="565529E5" w:rsidR="008D0ADE" w:rsidRPr="00D2464A" w:rsidRDefault="008D0ADE" w:rsidP="00D2464A">
      <w:pPr>
        <w:spacing w:line="240" w:lineRule="auto"/>
        <w:ind w:left="720"/>
        <w:jc w:val="center"/>
        <w:rPr>
          <w:rFonts w:asciiTheme="majorBidi" w:hAnsiTheme="majorBidi" w:cstheme="majorBidi"/>
          <w:b/>
          <w:bCs/>
        </w:rPr>
      </w:pPr>
      <w:r w:rsidRPr="00D2464A">
        <w:rPr>
          <w:rFonts w:asciiTheme="majorBidi" w:hAnsiTheme="majorBidi" w:cstheme="majorBidi"/>
          <w:b/>
          <w:bCs/>
          <w:noProof/>
        </w:rPr>
        <w:drawing>
          <wp:inline distT="0" distB="0" distL="0" distR="0" wp14:anchorId="06201F2F" wp14:editId="6C30B529">
            <wp:extent cx="3126921" cy="1633787"/>
            <wp:effectExtent l="19050" t="19050" r="16510" b="24130"/>
            <wp:docPr id="375873256" name="Picture 7"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73256" name="Picture 7" descr="A diagram of a scrum proces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8294" cy="1639729"/>
                    </a:xfrm>
                    <a:prstGeom prst="rect">
                      <a:avLst/>
                    </a:prstGeom>
                    <a:noFill/>
                    <a:ln>
                      <a:solidFill>
                        <a:schemeClr val="tx1"/>
                      </a:solidFill>
                    </a:ln>
                  </pic:spPr>
                </pic:pic>
              </a:graphicData>
            </a:graphic>
          </wp:inline>
        </w:drawing>
      </w:r>
    </w:p>
    <w:p w14:paraId="45430C1A" w14:textId="188CEA5F" w:rsidR="008D0ADE" w:rsidRPr="006175E9" w:rsidRDefault="008D0ADE" w:rsidP="00A1257E">
      <w:pPr>
        <w:spacing w:line="360" w:lineRule="auto"/>
        <w:ind w:left="720"/>
        <w:jc w:val="center"/>
        <w:rPr>
          <w:rFonts w:asciiTheme="majorBidi" w:hAnsiTheme="majorBidi" w:cstheme="majorBidi"/>
          <w:b/>
          <w:bCs/>
          <w:sz w:val="20"/>
          <w:szCs w:val="20"/>
        </w:rPr>
      </w:pPr>
      <w:r w:rsidRPr="006175E9">
        <w:rPr>
          <w:rFonts w:asciiTheme="majorBidi" w:hAnsiTheme="majorBidi" w:cstheme="majorBidi"/>
          <w:b/>
          <w:bCs/>
          <w:sz w:val="20"/>
          <w:szCs w:val="20"/>
        </w:rPr>
        <w:t>Figure 2.</w:t>
      </w:r>
      <w:r w:rsidR="0050311A" w:rsidRPr="006175E9">
        <w:rPr>
          <w:rFonts w:asciiTheme="majorBidi" w:hAnsiTheme="majorBidi" w:cstheme="majorBidi"/>
          <w:b/>
          <w:bCs/>
          <w:sz w:val="20"/>
          <w:szCs w:val="20"/>
        </w:rPr>
        <w:t>1</w:t>
      </w:r>
      <w:r w:rsidR="00BD1E9D" w:rsidRPr="006175E9">
        <w:rPr>
          <w:rFonts w:asciiTheme="majorBidi" w:hAnsiTheme="majorBidi" w:cstheme="majorBidi"/>
          <w:b/>
          <w:bCs/>
          <w:sz w:val="20"/>
          <w:szCs w:val="20"/>
        </w:rPr>
        <w:t>3</w:t>
      </w:r>
      <w:r w:rsidRPr="006175E9">
        <w:rPr>
          <w:rFonts w:asciiTheme="majorBidi" w:hAnsiTheme="majorBidi" w:cstheme="majorBidi"/>
          <w:b/>
          <w:bCs/>
          <w:sz w:val="20"/>
          <w:szCs w:val="20"/>
        </w:rPr>
        <w:t xml:space="preserve"> </w:t>
      </w:r>
      <w:r w:rsidRPr="006175E9">
        <w:rPr>
          <w:rFonts w:asciiTheme="majorBidi" w:hAnsiTheme="majorBidi" w:cstheme="majorBidi"/>
          <w:sz w:val="20"/>
          <w:szCs w:val="20"/>
        </w:rPr>
        <w:t>Scrum Process</w:t>
      </w:r>
      <w:r w:rsidR="00467C9F" w:rsidRPr="006175E9">
        <w:rPr>
          <w:rFonts w:asciiTheme="majorBidi" w:hAnsiTheme="majorBidi" w:cstheme="majorBidi"/>
          <w:sz w:val="20"/>
          <w:szCs w:val="20"/>
        </w:rPr>
        <w:t xml:space="preserve"> (Pm-Partners, 2024)</w:t>
      </w:r>
    </w:p>
    <w:p w14:paraId="6E579512" w14:textId="5D7E3C9C" w:rsidR="00BD1E9D" w:rsidRPr="00D2464A" w:rsidRDefault="00BD1E9D" w:rsidP="00BD1E9D">
      <w:pPr>
        <w:spacing w:line="360" w:lineRule="auto"/>
        <w:ind w:left="720"/>
        <w:rPr>
          <w:rFonts w:asciiTheme="majorBidi" w:hAnsiTheme="majorBidi" w:cstheme="majorBidi"/>
          <w:b/>
          <w:bCs/>
        </w:rPr>
      </w:pPr>
      <w:r w:rsidRPr="00D2464A">
        <w:rPr>
          <w:rFonts w:asciiTheme="majorBidi" w:hAnsiTheme="majorBidi" w:cstheme="majorBidi"/>
          <w:b/>
          <w:bCs/>
        </w:rPr>
        <w:t>a)</w:t>
      </w:r>
      <w:r w:rsidRPr="00D2464A">
        <w:rPr>
          <w:rFonts w:asciiTheme="majorBidi" w:hAnsiTheme="majorBidi" w:cstheme="majorBidi"/>
          <w:b/>
          <w:bCs/>
        </w:rPr>
        <w:tab/>
        <w:t>Initiation Phase</w:t>
      </w:r>
    </w:p>
    <w:p w14:paraId="198D2EB3" w14:textId="3A7F57EB" w:rsidR="00D2464A" w:rsidRDefault="00D2464A" w:rsidP="00D2464A">
      <w:pPr>
        <w:spacing w:line="360" w:lineRule="auto"/>
        <w:ind w:left="720"/>
        <w:jc w:val="both"/>
        <w:rPr>
          <w:rFonts w:asciiTheme="majorBidi" w:hAnsiTheme="majorBidi" w:cstheme="majorBidi"/>
        </w:rPr>
      </w:pPr>
      <w:r w:rsidRPr="00D2464A">
        <w:rPr>
          <w:rFonts w:asciiTheme="majorBidi" w:hAnsiTheme="majorBidi" w:cstheme="majorBidi"/>
        </w:rPr>
        <w:t>The crucial phases in the Scrum process are in this phase. The team will present the project's vision, including the roadmap, goals, and objectives, during the initiation phase. All stakeholders will be shown during this phase, and each role will be assigned to a team</w:t>
      </w:r>
      <w:r w:rsidR="007A3D0C">
        <w:rPr>
          <w:rFonts w:asciiTheme="majorBidi" w:hAnsiTheme="majorBidi" w:cstheme="majorBidi"/>
        </w:rPr>
        <w:t xml:space="preserve"> </w:t>
      </w:r>
      <w:r w:rsidR="007A3D0C" w:rsidRPr="007A3D0C">
        <w:rPr>
          <w:rFonts w:asciiTheme="majorBidi" w:hAnsiTheme="majorBidi" w:cstheme="majorBidi"/>
        </w:rPr>
        <w:t>(Schwaber &amp; Sutherland, 2020; Pressman &amp; Maxim, 2020).</w:t>
      </w:r>
    </w:p>
    <w:p w14:paraId="0EABEBD6" w14:textId="77777777" w:rsidR="007A3D0C" w:rsidRDefault="007A3D0C" w:rsidP="00D2464A">
      <w:pPr>
        <w:spacing w:line="360" w:lineRule="auto"/>
        <w:ind w:left="720"/>
        <w:jc w:val="both"/>
        <w:rPr>
          <w:rFonts w:asciiTheme="majorBidi" w:hAnsiTheme="majorBidi" w:cstheme="majorBidi"/>
        </w:rPr>
      </w:pPr>
    </w:p>
    <w:p w14:paraId="65D7CC9A" w14:textId="77777777" w:rsidR="007A3D0C" w:rsidRPr="00D2464A" w:rsidRDefault="007A3D0C" w:rsidP="00D2464A">
      <w:pPr>
        <w:spacing w:line="360" w:lineRule="auto"/>
        <w:ind w:left="720"/>
        <w:jc w:val="both"/>
        <w:rPr>
          <w:rFonts w:asciiTheme="majorBidi" w:hAnsiTheme="majorBidi" w:cstheme="majorBidi"/>
        </w:rPr>
      </w:pPr>
    </w:p>
    <w:p w14:paraId="34607E38" w14:textId="6B5FA38E" w:rsidR="00BD1E9D" w:rsidRPr="00D2464A" w:rsidRDefault="00BD1E9D" w:rsidP="00D2464A">
      <w:pPr>
        <w:spacing w:line="360" w:lineRule="auto"/>
        <w:ind w:left="720"/>
        <w:jc w:val="both"/>
        <w:rPr>
          <w:rFonts w:asciiTheme="majorBidi" w:hAnsiTheme="majorBidi" w:cstheme="majorBidi"/>
          <w:b/>
          <w:bCs/>
        </w:rPr>
      </w:pPr>
      <w:r w:rsidRPr="00D2464A">
        <w:rPr>
          <w:rFonts w:asciiTheme="majorBidi" w:hAnsiTheme="majorBidi" w:cstheme="majorBidi"/>
          <w:b/>
          <w:bCs/>
        </w:rPr>
        <w:lastRenderedPageBreak/>
        <w:t>b)</w:t>
      </w:r>
      <w:r w:rsidRPr="00D2464A">
        <w:rPr>
          <w:rFonts w:asciiTheme="majorBidi" w:hAnsiTheme="majorBidi" w:cstheme="majorBidi"/>
          <w:b/>
          <w:bCs/>
        </w:rPr>
        <w:tab/>
        <w:t>Planning &amp; Estimates Phase</w:t>
      </w:r>
    </w:p>
    <w:p w14:paraId="2A511AE5" w14:textId="31197855" w:rsidR="00D2464A" w:rsidRPr="00D2464A" w:rsidRDefault="00D2464A" w:rsidP="00D2464A">
      <w:pPr>
        <w:spacing w:line="360" w:lineRule="auto"/>
        <w:ind w:left="720"/>
        <w:jc w:val="both"/>
        <w:rPr>
          <w:rFonts w:asciiTheme="majorBidi" w:hAnsiTheme="majorBidi" w:cstheme="majorBidi"/>
        </w:rPr>
      </w:pPr>
      <w:r w:rsidRPr="00D2464A">
        <w:rPr>
          <w:rFonts w:asciiTheme="majorBidi" w:hAnsiTheme="majorBidi" w:cstheme="majorBidi"/>
        </w:rPr>
        <w:t>The Scrum team chooses which story to work on during the sprint at this phase. Sprint boards can be used with software or physically</w:t>
      </w:r>
      <w:r w:rsidR="007A3D0C">
        <w:rPr>
          <w:rFonts w:asciiTheme="majorBidi" w:hAnsiTheme="majorBidi" w:cstheme="majorBidi"/>
        </w:rPr>
        <w:t xml:space="preserve"> </w:t>
      </w:r>
      <w:r w:rsidR="007A3D0C" w:rsidRPr="007A3D0C">
        <w:rPr>
          <w:rFonts w:asciiTheme="majorBidi" w:hAnsiTheme="majorBidi" w:cstheme="majorBidi"/>
        </w:rPr>
        <w:t>(Schwaber &amp; Sutherland, 2020; Stellman &amp; Greene, 2020).</w:t>
      </w:r>
    </w:p>
    <w:p w14:paraId="2544AF85" w14:textId="0E9BDC1F" w:rsidR="00BD1E9D" w:rsidRPr="00D2464A" w:rsidRDefault="00BD1E9D" w:rsidP="00D2464A">
      <w:pPr>
        <w:spacing w:line="360" w:lineRule="auto"/>
        <w:ind w:left="720"/>
        <w:jc w:val="both"/>
        <w:rPr>
          <w:rFonts w:asciiTheme="majorBidi" w:hAnsiTheme="majorBidi" w:cstheme="majorBidi"/>
          <w:b/>
          <w:bCs/>
        </w:rPr>
      </w:pPr>
      <w:r w:rsidRPr="00D2464A">
        <w:rPr>
          <w:rFonts w:asciiTheme="majorBidi" w:hAnsiTheme="majorBidi" w:cstheme="majorBidi"/>
          <w:b/>
          <w:bCs/>
        </w:rPr>
        <w:t>c)</w:t>
      </w:r>
      <w:r w:rsidRPr="00D2464A">
        <w:rPr>
          <w:rFonts w:asciiTheme="majorBidi" w:hAnsiTheme="majorBidi" w:cstheme="majorBidi"/>
          <w:b/>
          <w:bCs/>
        </w:rPr>
        <w:tab/>
        <w:t>Implementation Phase</w:t>
      </w:r>
    </w:p>
    <w:p w14:paraId="664CA86B" w14:textId="4FF70945" w:rsidR="006175E9" w:rsidRPr="00D2464A" w:rsidRDefault="00D2464A" w:rsidP="007A3D0C">
      <w:pPr>
        <w:spacing w:line="360" w:lineRule="auto"/>
        <w:ind w:left="720"/>
        <w:jc w:val="both"/>
        <w:rPr>
          <w:rFonts w:asciiTheme="majorBidi" w:hAnsiTheme="majorBidi" w:cstheme="majorBidi"/>
        </w:rPr>
      </w:pPr>
      <w:r w:rsidRPr="00D2464A">
        <w:rPr>
          <w:rFonts w:asciiTheme="majorBidi" w:hAnsiTheme="majorBidi" w:cstheme="majorBidi"/>
        </w:rPr>
        <w:t xml:space="preserve">The implementation phase is when the work is carried out and the objectives are met </w:t>
      </w:r>
      <w:proofErr w:type="gramStart"/>
      <w:r w:rsidRPr="00D2464A">
        <w:rPr>
          <w:rFonts w:asciiTheme="majorBidi" w:hAnsiTheme="majorBidi" w:cstheme="majorBidi"/>
        </w:rPr>
        <w:t>in order to</w:t>
      </w:r>
      <w:proofErr w:type="gramEnd"/>
      <w:r w:rsidRPr="00D2464A">
        <w:rPr>
          <w:rFonts w:asciiTheme="majorBidi" w:hAnsiTheme="majorBidi" w:cstheme="majorBidi"/>
        </w:rPr>
        <w:t xml:space="preserve"> finish the project</w:t>
      </w:r>
      <w:r w:rsidR="007A3D0C">
        <w:rPr>
          <w:rFonts w:asciiTheme="majorBidi" w:hAnsiTheme="majorBidi" w:cstheme="majorBidi"/>
        </w:rPr>
        <w:t xml:space="preserve"> </w:t>
      </w:r>
      <w:r w:rsidR="007A3D0C" w:rsidRPr="007A3D0C">
        <w:rPr>
          <w:rFonts w:asciiTheme="majorBidi" w:hAnsiTheme="majorBidi" w:cstheme="majorBidi"/>
        </w:rPr>
        <w:t>(Sommerville, 2021).</w:t>
      </w:r>
    </w:p>
    <w:p w14:paraId="18375215" w14:textId="57921C9A" w:rsidR="0006558B" w:rsidRPr="00D2464A" w:rsidRDefault="0006558B" w:rsidP="00D2464A">
      <w:pPr>
        <w:spacing w:line="360" w:lineRule="auto"/>
        <w:ind w:left="720"/>
        <w:jc w:val="both"/>
        <w:rPr>
          <w:rFonts w:asciiTheme="majorBidi" w:hAnsiTheme="majorBidi" w:cstheme="majorBidi"/>
          <w:b/>
          <w:bCs/>
        </w:rPr>
      </w:pPr>
      <w:r w:rsidRPr="00D2464A">
        <w:rPr>
          <w:rFonts w:asciiTheme="majorBidi" w:hAnsiTheme="majorBidi" w:cstheme="majorBidi"/>
          <w:b/>
          <w:bCs/>
        </w:rPr>
        <w:t>d)</w:t>
      </w:r>
      <w:r w:rsidRPr="00D2464A">
        <w:rPr>
          <w:rFonts w:asciiTheme="majorBidi" w:hAnsiTheme="majorBidi" w:cstheme="majorBidi"/>
          <w:b/>
          <w:bCs/>
        </w:rPr>
        <w:tab/>
        <w:t>Review &amp; Retrospective Phase</w:t>
      </w:r>
    </w:p>
    <w:p w14:paraId="74370C3B" w14:textId="2AA648C4" w:rsidR="00D2464A" w:rsidRPr="00D2464A" w:rsidRDefault="00D2464A" w:rsidP="00D2464A">
      <w:pPr>
        <w:spacing w:line="360" w:lineRule="auto"/>
        <w:ind w:left="720"/>
        <w:jc w:val="both"/>
        <w:rPr>
          <w:rFonts w:asciiTheme="majorBidi" w:hAnsiTheme="majorBidi" w:cstheme="majorBidi"/>
        </w:rPr>
      </w:pPr>
      <w:r w:rsidRPr="00D2464A">
        <w:rPr>
          <w:rFonts w:asciiTheme="majorBidi" w:hAnsiTheme="majorBidi" w:cstheme="majorBidi"/>
        </w:rPr>
        <w:t>This phase will be crucial for assessing what went well, identifying areas for improvement, and getting user input after each sprint</w:t>
      </w:r>
      <w:r w:rsidR="007E7D15">
        <w:rPr>
          <w:rFonts w:asciiTheme="majorBidi" w:hAnsiTheme="majorBidi" w:cstheme="majorBidi"/>
        </w:rPr>
        <w:t xml:space="preserve"> </w:t>
      </w:r>
      <w:r w:rsidR="007E7D15" w:rsidRPr="007E7D15">
        <w:rPr>
          <w:rFonts w:asciiTheme="majorBidi" w:hAnsiTheme="majorBidi" w:cstheme="majorBidi"/>
        </w:rPr>
        <w:t>(Schwaber &amp; Sutherland, 2020; Pressman &amp; Maxim, 2020).</w:t>
      </w:r>
    </w:p>
    <w:p w14:paraId="4D3F0A5F" w14:textId="3C0A5C91" w:rsidR="0006558B" w:rsidRPr="00D2464A" w:rsidRDefault="0006558B" w:rsidP="00BD1E9D">
      <w:pPr>
        <w:spacing w:line="360" w:lineRule="auto"/>
        <w:ind w:left="720"/>
        <w:rPr>
          <w:rFonts w:asciiTheme="majorBidi" w:hAnsiTheme="majorBidi" w:cstheme="majorBidi"/>
          <w:b/>
          <w:bCs/>
        </w:rPr>
      </w:pPr>
      <w:r w:rsidRPr="00D2464A">
        <w:rPr>
          <w:rFonts w:asciiTheme="majorBidi" w:hAnsiTheme="majorBidi" w:cstheme="majorBidi"/>
          <w:b/>
          <w:bCs/>
        </w:rPr>
        <w:t>e)</w:t>
      </w:r>
      <w:r w:rsidRPr="00D2464A">
        <w:rPr>
          <w:rFonts w:asciiTheme="majorBidi" w:hAnsiTheme="majorBidi" w:cstheme="majorBidi"/>
          <w:b/>
          <w:bCs/>
        </w:rPr>
        <w:tab/>
        <w:t>Release Phase</w:t>
      </w:r>
    </w:p>
    <w:p w14:paraId="22329957" w14:textId="14A5AA56" w:rsidR="00D2464A" w:rsidRPr="00D2464A" w:rsidRDefault="00D2464A" w:rsidP="007E7D15">
      <w:pPr>
        <w:spacing w:line="360" w:lineRule="auto"/>
        <w:ind w:left="720"/>
        <w:jc w:val="both"/>
        <w:rPr>
          <w:rFonts w:asciiTheme="majorBidi" w:hAnsiTheme="majorBidi" w:cstheme="majorBidi"/>
        </w:rPr>
      </w:pPr>
      <w:r w:rsidRPr="00D2464A">
        <w:rPr>
          <w:rFonts w:asciiTheme="majorBidi" w:hAnsiTheme="majorBidi" w:cstheme="majorBidi"/>
        </w:rPr>
        <w:t>The release phase is the last stage of Scrum, during which the completed product is published and distributed to the appropriate stakeholders</w:t>
      </w:r>
      <w:r w:rsidR="007E7D15">
        <w:rPr>
          <w:rFonts w:asciiTheme="majorBidi" w:hAnsiTheme="majorBidi" w:cstheme="majorBidi"/>
        </w:rPr>
        <w:t xml:space="preserve"> </w:t>
      </w:r>
      <w:r w:rsidR="007E7D15" w:rsidRPr="007E7D15">
        <w:rPr>
          <w:rFonts w:asciiTheme="majorBidi" w:hAnsiTheme="majorBidi" w:cstheme="majorBidi"/>
        </w:rPr>
        <w:t>(Sommerville, 2021; Stellman &amp; Greene, 2020).</w:t>
      </w:r>
    </w:p>
    <w:p w14:paraId="05C5247E" w14:textId="74548604" w:rsidR="0006558B" w:rsidRPr="0006558B" w:rsidRDefault="0006558B" w:rsidP="00BD1E9D">
      <w:pPr>
        <w:spacing w:line="360" w:lineRule="auto"/>
        <w:ind w:left="720"/>
        <w:rPr>
          <w:rFonts w:asciiTheme="majorBidi" w:hAnsiTheme="majorBidi" w:cstheme="majorBidi"/>
        </w:rPr>
      </w:pPr>
    </w:p>
    <w:p w14:paraId="18045ECB" w14:textId="1F3E117F" w:rsidR="007C24FE" w:rsidRPr="00F93CD6" w:rsidRDefault="007C24FE" w:rsidP="00060E4F">
      <w:pPr>
        <w:spacing w:line="360" w:lineRule="auto"/>
        <w:jc w:val="both"/>
        <w:rPr>
          <w:rFonts w:asciiTheme="majorBidi" w:hAnsiTheme="majorBidi" w:cstheme="majorBidi"/>
          <w:b/>
          <w:bCs/>
        </w:rPr>
      </w:pPr>
      <w:r w:rsidRPr="00F93CD6">
        <w:rPr>
          <w:rFonts w:asciiTheme="majorBidi" w:hAnsiTheme="majorBidi" w:cstheme="majorBidi"/>
          <w:b/>
          <w:bCs/>
        </w:rPr>
        <w:t>2.6.4</w:t>
      </w:r>
      <w:r w:rsidRPr="00F93CD6">
        <w:rPr>
          <w:rFonts w:asciiTheme="majorBidi" w:hAnsiTheme="majorBidi" w:cstheme="majorBidi"/>
          <w:b/>
          <w:bCs/>
        </w:rPr>
        <w:tab/>
        <w:t>Comparison</w:t>
      </w:r>
      <w:r w:rsidR="006119AF">
        <w:rPr>
          <w:rFonts w:asciiTheme="majorBidi" w:hAnsiTheme="majorBidi" w:cstheme="majorBidi"/>
          <w:b/>
          <w:bCs/>
        </w:rPr>
        <w:t xml:space="preserve"> of the Methodology</w:t>
      </w:r>
    </w:p>
    <w:p w14:paraId="78392F59" w14:textId="3B2F3C1E" w:rsidR="007C24FE" w:rsidRPr="00C35692" w:rsidRDefault="007F465B" w:rsidP="00CB3EC2">
      <w:pPr>
        <w:spacing w:line="360" w:lineRule="auto"/>
        <w:ind w:left="720"/>
        <w:jc w:val="both"/>
        <w:rPr>
          <w:rFonts w:asciiTheme="majorBidi" w:hAnsiTheme="majorBidi" w:cstheme="majorBidi"/>
        </w:rPr>
      </w:pPr>
      <w:r w:rsidRPr="00C35692">
        <w:rPr>
          <w:rFonts w:asciiTheme="majorBidi" w:hAnsiTheme="majorBidi" w:cstheme="majorBidi"/>
        </w:rPr>
        <w:t xml:space="preserve">Different approaches to building software offer distinct benefits based on what the project demands, how complex it is, or how much adaptability is needed. </w:t>
      </w:r>
      <w:r w:rsidR="007C24FE" w:rsidRPr="00C35692">
        <w:rPr>
          <w:rFonts w:asciiTheme="majorBidi" w:hAnsiTheme="majorBidi" w:cstheme="majorBidi"/>
        </w:rPr>
        <w:t>The table below summarizes the main differences among Agile, Waterfall, and Scrum</w:t>
      </w:r>
      <w:r w:rsidR="00617EAA" w:rsidRPr="00C35692">
        <w:rPr>
          <w:rFonts w:asciiTheme="majorBidi" w:hAnsiTheme="majorBidi" w:cstheme="majorBidi"/>
        </w:rPr>
        <w:t>.</w:t>
      </w:r>
    </w:p>
    <w:p w14:paraId="06FBE1F5" w14:textId="02548D04" w:rsidR="007C24FE" w:rsidRPr="005B1D4B" w:rsidRDefault="007C24FE" w:rsidP="00D2464A">
      <w:pPr>
        <w:spacing w:line="240" w:lineRule="auto"/>
        <w:jc w:val="center"/>
        <w:rPr>
          <w:rFonts w:asciiTheme="majorBidi" w:hAnsiTheme="majorBidi" w:cstheme="majorBidi"/>
          <w:b/>
          <w:bCs/>
          <w:sz w:val="20"/>
          <w:szCs w:val="20"/>
        </w:rPr>
      </w:pPr>
      <w:r w:rsidRPr="005B1D4B">
        <w:rPr>
          <w:rFonts w:asciiTheme="majorBidi" w:hAnsiTheme="majorBidi" w:cstheme="majorBidi"/>
          <w:b/>
          <w:bCs/>
          <w:sz w:val="20"/>
          <w:szCs w:val="20"/>
        </w:rPr>
        <w:t>Table 2.2 Comparison between Agile, Waterfall, and Scrum</w:t>
      </w:r>
    </w:p>
    <w:tbl>
      <w:tblPr>
        <w:tblStyle w:val="TableGrid"/>
        <w:tblW w:w="5000" w:type="pct"/>
        <w:jc w:val="center"/>
        <w:tblLook w:val="04A0" w:firstRow="1" w:lastRow="0" w:firstColumn="1" w:lastColumn="0" w:noHBand="0" w:noVBand="1"/>
      </w:tblPr>
      <w:tblGrid>
        <w:gridCol w:w="1672"/>
        <w:gridCol w:w="2432"/>
        <w:gridCol w:w="2053"/>
        <w:gridCol w:w="2053"/>
      </w:tblGrid>
      <w:tr w:rsidR="007C24FE" w:rsidRPr="00F93CD6" w14:paraId="7FDE47BD" w14:textId="77777777" w:rsidTr="00285ACA">
        <w:trPr>
          <w:trHeight w:val="390"/>
          <w:jc w:val="center"/>
        </w:trPr>
        <w:tc>
          <w:tcPr>
            <w:tcW w:w="1019" w:type="pct"/>
          </w:tcPr>
          <w:p w14:paraId="40D8D205" w14:textId="4D75B60D" w:rsidR="007C24FE" w:rsidRPr="00F93CD6" w:rsidRDefault="007C24FE"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Criteria</w:t>
            </w:r>
          </w:p>
        </w:tc>
        <w:tc>
          <w:tcPr>
            <w:tcW w:w="1481" w:type="pct"/>
          </w:tcPr>
          <w:p w14:paraId="58FDCFA6" w14:textId="0A80753C" w:rsidR="007C24FE" w:rsidRPr="00F93CD6" w:rsidRDefault="007C24FE"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Waterfall</w:t>
            </w:r>
          </w:p>
        </w:tc>
        <w:tc>
          <w:tcPr>
            <w:tcW w:w="1250" w:type="pct"/>
          </w:tcPr>
          <w:p w14:paraId="1C13F83C" w14:textId="22639FF9" w:rsidR="007C24FE" w:rsidRPr="00F93CD6" w:rsidRDefault="007C24FE"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Agile</w:t>
            </w:r>
          </w:p>
        </w:tc>
        <w:tc>
          <w:tcPr>
            <w:tcW w:w="1250" w:type="pct"/>
          </w:tcPr>
          <w:p w14:paraId="4526E2F9" w14:textId="6A80E5CB" w:rsidR="007C24FE" w:rsidRPr="00F93CD6" w:rsidRDefault="007C24FE"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Scrum</w:t>
            </w:r>
          </w:p>
        </w:tc>
      </w:tr>
      <w:tr w:rsidR="007C24FE" w:rsidRPr="00F93CD6" w14:paraId="32510523" w14:textId="77777777" w:rsidTr="00285ACA">
        <w:trPr>
          <w:trHeight w:val="812"/>
          <w:jc w:val="center"/>
        </w:trPr>
        <w:tc>
          <w:tcPr>
            <w:tcW w:w="1019" w:type="pct"/>
          </w:tcPr>
          <w:p w14:paraId="0D732356" w14:textId="1FBE7765" w:rsidR="007C24FE" w:rsidRPr="00F93CD6" w:rsidRDefault="007C24FE"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Development Approach</w:t>
            </w:r>
          </w:p>
        </w:tc>
        <w:tc>
          <w:tcPr>
            <w:tcW w:w="1481" w:type="pct"/>
          </w:tcPr>
          <w:p w14:paraId="151F4F85" w14:textId="066109FA"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Linear and sequential</w:t>
            </w:r>
          </w:p>
        </w:tc>
        <w:tc>
          <w:tcPr>
            <w:tcW w:w="1250" w:type="pct"/>
          </w:tcPr>
          <w:p w14:paraId="6D3A5A69" w14:textId="10415CD5"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Iterative and incremental</w:t>
            </w:r>
          </w:p>
        </w:tc>
        <w:tc>
          <w:tcPr>
            <w:tcW w:w="1250" w:type="pct"/>
          </w:tcPr>
          <w:p w14:paraId="72AB57B7" w14:textId="3A397559"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Iterative with structured sprints</w:t>
            </w:r>
          </w:p>
        </w:tc>
      </w:tr>
      <w:tr w:rsidR="007C24FE" w:rsidRPr="00F93CD6" w14:paraId="05028A92" w14:textId="77777777" w:rsidTr="00285ACA">
        <w:trPr>
          <w:trHeight w:val="975"/>
          <w:jc w:val="center"/>
        </w:trPr>
        <w:tc>
          <w:tcPr>
            <w:tcW w:w="1019" w:type="pct"/>
          </w:tcPr>
          <w:p w14:paraId="693EDAB7" w14:textId="518A332D" w:rsidR="007C24FE" w:rsidRPr="00F93CD6" w:rsidRDefault="00632F85"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Flexibility</w:t>
            </w:r>
          </w:p>
        </w:tc>
        <w:tc>
          <w:tcPr>
            <w:tcW w:w="1481" w:type="pct"/>
          </w:tcPr>
          <w:p w14:paraId="2B5997DE" w14:textId="0D8FAFBE"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Low – changes are difficult once phases are completed</w:t>
            </w:r>
          </w:p>
        </w:tc>
        <w:tc>
          <w:tcPr>
            <w:tcW w:w="1250" w:type="pct"/>
          </w:tcPr>
          <w:p w14:paraId="2723DD04" w14:textId="2064538F"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High – requirements can evolve</w:t>
            </w:r>
          </w:p>
        </w:tc>
        <w:tc>
          <w:tcPr>
            <w:tcW w:w="1250" w:type="pct"/>
          </w:tcPr>
          <w:p w14:paraId="25E2B33A" w14:textId="191354E5"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High – adapts changes every sprint</w:t>
            </w:r>
          </w:p>
        </w:tc>
      </w:tr>
      <w:tr w:rsidR="007C24FE" w:rsidRPr="00F93CD6" w14:paraId="021C88E2" w14:textId="77777777" w:rsidTr="00285ACA">
        <w:trPr>
          <w:trHeight w:val="752"/>
          <w:jc w:val="center"/>
        </w:trPr>
        <w:tc>
          <w:tcPr>
            <w:tcW w:w="1019" w:type="pct"/>
          </w:tcPr>
          <w:p w14:paraId="4D8AB5FD" w14:textId="7DCB5DA4" w:rsidR="007C24FE" w:rsidRPr="00F93CD6" w:rsidRDefault="00632F85"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Documentation Level</w:t>
            </w:r>
          </w:p>
        </w:tc>
        <w:tc>
          <w:tcPr>
            <w:tcW w:w="1481" w:type="pct"/>
          </w:tcPr>
          <w:p w14:paraId="5D749887" w14:textId="7C5E04C5"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Heavy documentation before development</w:t>
            </w:r>
          </w:p>
        </w:tc>
        <w:tc>
          <w:tcPr>
            <w:tcW w:w="1250" w:type="pct"/>
          </w:tcPr>
          <w:p w14:paraId="5D0C6947" w14:textId="171FB910"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Moderate; documentation evolves</w:t>
            </w:r>
          </w:p>
        </w:tc>
        <w:tc>
          <w:tcPr>
            <w:tcW w:w="1250" w:type="pct"/>
          </w:tcPr>
          <w:p w14:paraId="402FBAC2" w14:textId="1C2FAE6F"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Light to moderate, focused on sprint goals</w:t>
            </w:r>
          </w:p>
        </w:tc>
      </w:tr>
      <w:tr w:rsidR="007C24FE" w:rsidRPr="00F93CD6" w14:paraId="59791FEF" w14:textId="77777777" w:rsidTr="00285ACA">
        <w:trPr>
          <w:trHeight w:val="841"/>
          <w:jc w:val="center"/>
        </w:trPr>
        <w:tc>
          <w:tcPr>
            <w:tcW w:w="1019" w:type="pct"/>
          </w:tcPr>
          <w:p w14:paraId="3B0B9C05" w14:textId="2DDF46D5" w:rsidR="007C24FE" w:rsidRPr="00F93CD6" w:rsidRDefault="00632F85"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lastRenderedPageBreak/>
              <w:t>Delivery of Output</w:t>
            </w:r>
          </w:p>
        </w:tc>
        <w:tc>
          <w:tcPr>
            <w:tcW w:w="1481" w:type="pct"/>
          </w:tcPr>
          <w:p w14:paraId="476D36E5" w14:textId="12EBA0E3"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Final product delivered at end</w:t>
            </w:r>
          </w:p>
        </w:tc>
        <w:tc>
          <w:tcPr>
            <w:tcW w:w="1250" w:type="pct"/>
          </w:tcPr>
          <w:p w14:paraId="43DFC92E" w14:textId="163AF9B8"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Frequent small releases</w:t>
            </w:r>
          </w:p>
        </w:tc>
        <w:tc>
          <w:tcPr>
            <w:tcW w:w="1250" w:type="pct"/>
          </w:tcPr>
          <w:p w14:paraId="7B35C951" w14:textId="52DBA1BD"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Increment delivered every sprint (1–4 weeks)</w:t>
            </w:r>
          </w:p>
        </w:tc>
      </w:tr>
      <w:tr w:rsidR="007C24FE" w:rsidRPr="00F93CD6" w14:paraId="34C9F3DA" w14:textId="77777777" w:rsidTr="00285ACA">
        <w:trPr>
          <w:trHeight w:val="1042"/>
          <w:jc w:val="center"/>
        </w:trPr>
        <w:tc>
          <w:tcPr>
            <w:tcW w:w="1019" w:type="pct"/>
          </w:tcPr>
          <w:p w14:paraId="1D564D08" w14:textId="6B270C95" w:rsidR="007C24FE" w:rsidRPr="00F93CD6" w:rsidRDefault="00632F85"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Best Use Cases</w:t>
            </w:r>
          </w:p>
        </w:tc>
        <w:tc>
          <w:tcPr>
            <w:tcW w:w="1481" w:type="pct"/>
          </w:tcPr>
          <w:p w14:paraId="12D5DDA9" w14:textId="41B168A0"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Stable, well-defined requirements</w:t>
            </w:r>
          </w:p>
        </w:tc>
        <w:tc>
          <w:tcPr>
            <w:tcW w:w="1250" w:type="pct"/>
          </w:tcPr>
          <w:p w14:paraId="31A56740" w14:textId="5ABEED49"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Projects requiring adaptability</w:t>
            </w:r>
          </w:p>
        </w:tc>
        <w:tc>
          <w:tcPr>
            <w:tcW w:w="1250" w:type="pct"/>
          </w:tcPr>
          <w:p w14:paraId="3176C756" w14:textId="0B2E24E4" w:rsidR="007C24FE" w:rsidRPr="00C35692" w:rsidRDefault="00632F85"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Fast-changing, experimental, and research-based systems</w:t>
            </w:r>
          </w:p>
        </w:tc>
      </w:tr>
    </w:tbl>
    <w:p w14:paraId="5A0B412E" w14:textId="26D2F4FE" w:rsidR="007C24FE" w:rsidRPr="00D2464A" w:rsidRDefault="00CB3EC2" w:rsidP="00CB3EC2">
      <w:pPr>
        <w:spacing w:line="360" w:lineRule="auto"/>
        <w:jc w:val="center"/>
        <w:rPr>
          <w:rFonts w:asciiTheme="majorBidi" w:hAnsiTheme="majorBidi" w:cstheme="majorBidi"/>
          <w:sz w:val="22"/>
          <w:szCs w:val="22"/>
          <w:lang w:val="en-US"/>
        </w:rPr>
      </w:pPr>
      <w:r w:rsidRPr="00D2464A">
        <w:rPr>
          <w:rFonts w:asciiTheme="majorBidi" w:hAnsiTheme="majorBidi" w:cstheme="majorBidi"/>
          <w:sz w:val="22"/>
          <w:szCs w:val="22"/>
          <w:lang w:val="en-US"/>
        </w:rPr>
        <w:t>Source: Adapted from Sommerville (2016); Pressman</w:t>
      </w:r>
      <w:r w:rsidR="009B15A1" w:rsidRPr="00D2464A">
        <w:rPr>
          <w:rFonts w:asciiTheme="majorBidi" w:hAnsiTheme="majorBidi" w:cstheme="majorBidi"/>
          <w:sz w:val="22"/>
          <w:szCs w:val="22"/>
          <w:lang w:val="en-US"/>
        </w:rPr>
        <w:t xml:space="preserve"> &amp;</w:t>
      </w:r>
      <w:r w:rsidRPr="00D2464A">
        <w:rPr>
          <w:rFonts w:asciiTheme="majorBidi" w:hAnsiTheme="majorBidi" w:cstheme="majorBidi"/>
          <w:sz w:val="22"/>
          <w:szCs w:val="22"/>
          <w:lang w:val="en-US"/>
        </w:rPr>
        <w:t xml:space="preserve"> Maxim (2020); Schwaber</w:t>
      </w:r>
      <w:r w:rsidR="009B15A1" w:rsidRPr="00D2464A">
        <w:rPr>
          <w:rFonts w:asciiTheme="majorBidi" w:hAnsiTheme="majorBidi" w:cstheme="majorBidi"/>
          <w:sz w:val="22"/>
          <w:szCs w:val="22"/>
          <w:lang w:val="en-US"/>
        </w:rPr>
        <w:t xml:space="preserve"> &amp; </w:t>
      </w:r>
      <w:r w:rsidRPr="00D2464A">
        <w:rPr>
          <w:rFonts w:asciiTheme="majorBidi" w:hAnsiTheme="majorBidi" w:cstheme="majorBidi"/>
          <w:sz w:val="22"/>
          <w:szCs w:val="22"/>
          <w:lang w:val="en-US"/>
        </w:rPr>
        <w:t>Sutherland (2020)</w:t>
      </w:r>
    </w:p>
    <w:p w14:paraId="7695E28E" w14:textId="6E77679E" w:rsidR="00D2464A" w:rsidRDefault="000B1A15" w:rsidP="005B1D4B">
      <w:pPr>
        <w:spacing w:line="360" w:lineRule="auto"/>
        <w:ind w:left="720"/>
        <w:jc w:val="both"/>
        <w:rPr>
          <w:rFonts w:asciiTheme="majorBidi" w:hAnsiTheme="majorBidi" w:cstheme="majorBidi"/>
          <w:lang w:val="en-US"/>
        </w:rPr>
      </w:pPr>
      <w:r w:rsidRPr="00C35692">
        <w:rPr>
          <w:rFonts w:asciiTheme="majorBidi" w:hAnsiTheme="majorBidi" w:cstheme="majorBidi"/>
          <w:lang w:val="en-US"/>
        </w:rPr>
        <w:t>The Waterfall approach is selected for system development methodology, given the characteristics of the project. The nature of defined system requirements, project characteristics, and scope of development necessitate a structured and sequential approach to ensure that the development process is properly guided. This methodology maintains sharp divisions between phases, emphasizing comprehensive documentation and a step-by-step approach to requirements analysis, system design, implementation, testing, and evaluation.</w:t>
      </w:r>
      <w:r w:rsidRPr="000B1A15">
        <w:rPr>
          <w:rFonts w:asciiTheme="majorBidi" w:hAnsiTheme="majorBidi" w:cstheme="majorBidi"/>
          <w:lang w:val="en-US"/>
        </w:rPr>
        <w:t xml:space="preserve"> This structured process has made the Waterfall model effective in developing systems that have clearly defined objectives with fixed timeframes, especially in an academic system development context </w:t>
      </w:r>
      <w:r>
        <w:rPr>
          <w:rFonts w:asciiTheme="majorBidi" w:hAnsiTheme="majorBidi" w:cstheme="majorBidi"/>
          <w:lang w:val="en-US"/>
        </w:rPr>
        <w:t>(Pressman</w:t>
      </w:r>
      <w:r w:rsidR="008925A5">
        <w:rPr>
          <w:rFonts w:asciiTheme="majorBidi" w:hAnsiTheme="majorBidi" w:cstheme="majorBidi"/>
          <w:lang w:val="en-US"/>
        </w:rPr>
        <w:t xml:space="preserve"> &amp;</w:t>
      </w:r>
      <w:r>
        <w:rPr>
          <w:rFonts w:asciiTheme="majorBidi" w:hAnsiTheme="majorBidi" w:cstheme="majorBidi"/>
          <w:lang w:val="en-US"/>
        </w:rPr>
        <w:t xml:space="preserve"> Maxim, 2020; Sommerville, 2016).</w:t>
      </w:r>
    </w:p>
    <w:p w14:paraId="50BE8747" w14:textId="4BF2A28D" w:rsidR="00D2464A" w:rsidRDefault="00D2464A" w:rsidP="0050311A">
      <w:pPr>
        <w:spacing w:line="360" w:lineRule="auto"/>
        <w:jc w:val="both"/>
        <w:rPr>
          <w:rFonts w:asciiTheme="majorBidi" w:hAnsiTheme="majorBidi" w:cstheme="majorBidi"/>
          <w:b/>
          <w:bCs/>
          <w:lang w:val="en-US"/>
        </w:rPr>
      </w:pPr>
      <w:r w:rsidRPr="00D2464A">
        <w:rPr>
          <w:rFonts w:asciiTheme="majorBidi" w:hAnsiTheme="majorBidi" w:cstheme="majorBidi"/>
          <w:b/>
          <w:bCs/>
          <w:lang w:val="en-US"/>
        </w:rPr>
        <w:t>2.7</w:t>
      </w:r>
      <w:r w:rsidRPr="00D2464A">
        <w:rPr>
          <w:rFonts w:asciiTheme="majorBidi" w:hAnsiTheme="majorBidi" w:cstheme="majorBidi"/>
          <w:b/>
          <w:bCs/>
          <w:lang w:val="en-US"/>
        </w:rPr>
        <w:tab/>
      </w:r>
      <w:r w:rsidR="008565C4">
        <w:rPr>
          <w:rFonts w:asciiTheme="majorBidi" w:hAnsiTheme="majorBidi" w:cstheme="majorBidi"/>
          <w:b/>
          <w:bCs/>
          <w:lang w:val="en-US"/>
        </w:rPr>
        <w:t>Discussion</w:t>
      </w:r>
    </w:p>
    <w:p w14:paraId="26A487CF" w14:textId="14C323E6" w:rsidR="00472D59" w:rsidRDefault="00472D59" w:rsidP="00472D59">
      <w:pPr>
        <w:spacing w:line="360" w:lineRule="auto"/>
        <w:ind w:left="720"/>
        <w:jc w:val="both"/>
        <w:rPr>
          <w:rFonts w:asciiTheme="majorBidi" w:hAnsiTheme="majorBidi" w:cstheme="majorBidi"/>
        </w:rPr>
      </w:pPr>
      <w:r>
        <w:rPr>
          <w:rFonts w:asciiTheme="majorBidi" w:hAnsiTheme="majorBidi" w:cstheme="majorBidi"/>
          <w:lang w:val="en-US"/>
        </w:rPr>
        <w:t xml:space="preserve">This chapter explained that standardized stress induction methods such as Stroop Test, MIST, and TSST which are critical tools for reliably eliciting acute psychological stress. </w:t>
      </w:r>
      <w:r w:rsidRPr="00472D59">
        <w:rPr>
          <w:rFonts w:asciiTheme="majorBidi" w:hAnsiTheme="majorBidi" w:cstheme="majorBidi"/>
        </w:rPr>
        <w:t xml:space="preserve">These methods successfully activate the </w:t>
      </w:r>
      <w:r>
        <w:rPr>
          <w:rFonts w:asciiTheme="majorBidi" w:hAnsiTheme="majorBidi" w:cstheme="majorBidi"/>
        </w:rPr>
        <w:t>HPA</w:t>
      </w:r>
      <w:r w:rsidRPr="00472D59">
        <w:rPr>
          <w:rFonts w:asciiTheme="majorBidi" w:hAnsiTheme="majorBidi" w:cstheme="majorBidi"/>
        </w:rPr>
        <w:t xml:space="preserve"> axis and provide measurable cognitive and behavioural data. However, the literature also highlights a significant challenge in modern psychological research: the transition from traditional, manual laboratory setups to efficient digital environments is currently incomplete and heavily fragmented.</w:t>
      </w:r>
    </w:p>
    <w:p w14:paraId="44E02637" w14:textId="73A5AB7D" w:rsidR="00684F82" w:rsidRDefault="00684F82" w:rsidP="00472D59">
      <w:pPr>
        <w:spacing w:line="360" w:lineRule="auto"/>
        <w:ind w:left="720"/>
        <w:jc w:val="both"/>
        <w:rPr>
          <w:rFonts w:asciiTheme="majorBidi" w:hAnsiTheme="majorBidi" w:cstheme="majorBidi"/>
        </w:rPr>
      </w:pPr>
      <w:r w:rsidRPr="00684F82">
        <w:rPr>
          <w:rFonts w:asciiTheme="majorBidi" w:hAnsiTheme="majorBidi" w:cstheme="majorBidi"/>
        </w:rPr>
        <w:t xml:space="preserve">A critical gap remains in the current landscape of digital stress testing. As analysed in the previous works section, existing platforms such as </w:t>
      </w:r>
      <w:proofErr w:type="spellStart"/>
      <w:r w:rsidRPr="00684F82">
        <w:rPr>
          <w:rFonts w:asciiTheme="majorBidi" w:hAnsiTheme="majorBidi" w:cstheme="majorBidi"/>
        </w:rPr>
        <w:t>PsyToolKit</w:t>
      </w:r>
      <w:proofErr w:type="spellEnd"/>
      <w:r w:rsidRPr="00684F82">
        <w:rPr>
          <w:rFonts w:asciiTheme="majorBidi" w:hAnsiTheme="majorBidi" w:cstheme="majorBidi"/>
        </w:rPr>
        <w:t xml:space="preserve">, Millisecond, and </w:t>
      </w:r>
      <w:proofErr w:type="spellStart"/>
      <w:r w:rsidRPr="00684F82">
        <w:rPr>
          <w:rFonts w:asciiTheme="majorBidi" w:hAnsiTheme="majorBidi" w:cstheme="majorBidi"/>
        </w:rPr>
        <w:t>Focusaur</w:t>
      </w:r>
      <w:proofErr w:type="spellEnd"/>
      <w:r w:rsidRPr="00684F82">
        <w:rPr>
          <w:rFonts w:asciiTheme="majorBidi" w:hAnsiTheme="majorBidi" w:cstheme="majorBidi"/>
        </w:rPr>
        <w:t xml:space="preserve"> present distinct limitations. They frequently function as isolated "fragmented data silos," require the installation of third-party software (such as the </w:t>
      </w:r>
      <w:proofErr w:type="spellStart"/>
      <w:r w:rsidRPr="00684F82">
        <w:rPr>
          <w:rFonts w:asciiTheme="majorBidi" w:hAnsiTheme="majorBidi" w:cstheme="majorBidi"/>
        </w:rPr>
        <w:t>Inquisit</w:t>
      </w:r>
      <w:proofErr w:type="spellEnd"/>
      <w:r w:rsidRPr="00684F82">
        <w:rPr>
          <w:rFonts w:asciiTheme="majorBidi" w:hAnsiTheme="majorBidi" w:cstheme="majorBidi"/>
        </w:rPr>
        <w:t xml:space="preserve"> framework), or lack comprehensive, integrated behavioural recording features. Consequently, researchers are often forced to </w:t>
      </w:r>
      <w:r w:rsidRPr="00684F82">
        <w:rPr>
          <w:rFonts w:asciiTheme="majorBidi" w:hAnsiTheme="majorBidi" w:cstheme="majorBidi"/>
        </w:rPr>
        <w:lastRenderedPageBreak/>
        <w:t>use scattered tools and multiple websites for a single experimental session. This fragmented approach disrupts the experimental flow, introduces unwanted variability in the participants induced stress levels, and significantly increases the risk of human error during manual data transcription and synchronization.</w:t>
      </w:r>
    </w:p>
    <w:p w14:paraId="4652E4AA" w14:textId="301CE8D8" w:rsidR="00684F82" w:rsidRDefault="00684F82" w:rsidP="00472D59">
      <w:pPr>
        <w:spacing w:line="360" w:lineRule="auto"/>
        <w:ind w:left="720"/>
        <w:jc w:val="both"/>
        <w:rPr>
          <w:rFonts w:asciiTheme="majorBidi" w:hAnsiTheme="majorBidi" w:cstheme="majorBidi"/>
        </w:rPr>
      </w:pPr>
      <w:r w:rsidRPr="00684F82">
        <w:rPr>
          <w:rFonts w:asciiTheme="majorBidi" w:hAnsiTheme="majorBidi" w:cstheme="majorBidi"/>
        </w:rPr>
        <w:t xml:space="preserve">To address these identified gaps, the development of a Centralized Web-Based System for Stress Induction Methods is highly justified. By utilizing a three-tier web architecture, the proposed system will consolidate the Stroop Test, MIST, and TSST Arithmetic Task into a single, unified platform accessible directly via standard web browsers. This centralized approach directly eliminates the need for fragmented setups and third-party software installations. Furthermore, by integrating automated system logging and response tracking, the system will ensure precise, synchronized data collection, thereby </w:t>
      </w:r>
      <w:proofErr w:type="gramStart"/>
      <w:r w:rsidRPr="00684F82">
        <w:rPr>
          <w:rFonts w:asciiTheme="majorBidi" w:hAnsiTheme="majorBidi" w:cstheme="majorBidi"/>
        </w:rPr>
        <w:t>minimizing</w:t>
      </w:r>
      <w:proofErr w:type="gramEnd"/>
      <w:r w:rsidRPr="00684F82">
        <w:rPr>
          <w:rFonts w:asciiTheme="majorBidi" w:hAnsiTheme="majorBidi" w:cstheme="majorBidi"/>
        </w:rPr>
        <w:t xml:space="preserve"> manual workload and enhancing the reliability of experimental results.</w:t>
      </w:r>
    </w:p>
    <w:p w14:paraId="384AD4C6" w14:textId="3562ED6E" w:rsidR="00D2464A" w:rsidRDefault="00684F82" w:rsidP="00397DB3">
      <w:pPr>
        <w:spacing w:line="360" w:lineRule="auto"/>
        <w:ind w:left="720"/>
        <w:jc w:val="both"/>
        <w:rPr>
          <w:rFonts w:asciiTheme="majorBidi" w:hAnsiTheme="majorBidi" w:cstheme="majorBidi"/>
          <w:lang w:val="en-US"/>
        </w:rPr>
      </w:pPr>
      <w:r w:rsidRPr="00684F82">
        <w:rPr>
          <w:rFonts w:asciiTheme="majorBidi" w:hAnsiTheme="majorBidi" w:cstheme="majorBidi"/>
        </w:rPr>
        <w:t>Finally, the comparative review of software development methodologies supports the selection of the Waterfall model for this project. Because the proposed system requires strict adherence to standardized psychological testing protocols and has clear, predefined system requirements, the sequential and highly documented nature of the Waterfall methodology will ensure that the centralized platform is developed systematically and accurately to meet the needs of researchers.</w:t>
      </w:r>
    </w:p>
    <w:p w14:paraId="3B6CD1A7" w14:textId="6F832A9C" w:rsidR="0050311A" w:rsidRDefault="0050311A" w:rsidP="0050311A">
      <w:pPr>
        <w:spacing w:line="360" w:lineRule="auto"/>
        <w:jc w:val="both"/>
        <w:rPr>
          <w:rFonts w:asciiTheme="majorBidi" w:hAnsiTheme="majorBidi" w:cstheme="majorBidi"/>
          <w:b/>
          <w:bCs/>
          <w:lang w:val="en-US"/>
        </w:rPr>
      </w:pPr>
      <w:r w:rsidRPr="0050311A">
        <w:rPr>
          <w:rFonts w:asciiTheme="majorBidi" w:hAnsiTheme="majorBidi" w:cstheme="majorBidi"/>
          <w:b/>
          <w:bCs/>
          <w:lang w:val="en-US"/>
        </w:rPr>
        <w:t>2.</w:t>
      </w:r>
      <w:r w:rsidR="00D2464A">
        <w:rPr>
          <w:rFonts w:asciiTheme="majorBidi" w:hAnsiTheme="majorBidi" w:cstheme="majorBidi"/>
          <w:b/>
          <w:bCs/>
          <w:lang w:val="en-US"/>
        </w:rPr>
        <w:t>8</w:t>
      </w:r>
      <w:r w:rsidRPr="0050311A">
        <w:rPr>
          <w:rFonts w:asciiTheme="majorBidi" w:hAnsiTheme="majorBidi" w:cstheme="majorBidi"/>
          <w:b/>
          <w:bCs/>
          <w:lang w:val="en-US"/>
        </w:rPr>
        <w:tab/>
        <w:t>Summary</w:t>
      </w:r>
    </w:p>
    <w:p w14:paraId="75F8A911" w14:textId="6C47EB92" w:rsidR="00AC1C6A" w:rsidRPr="00AC1C6A" w:rsidRDefault="00F24247" w:rsidP="00AC1C6A">
      <w:pPr>
        <w:spacing w:line="360" w:lineRule="auto"/>
        <w:ind w:left="720"/>
        <w:jc w:val="both"/>
        <w:rPr>
          <w:rFonts w:asciiTheme="majorBidi" w:hAnsiTheme="majorBidi" w:cstheme="majorBidi"/>
          <w:lang w:val="en-US"/>
        </w:rPr>
      </w:pPr>
      <w:r w:rsidRPr="00F24247">
        <w:rPr>
          <w:rFonts w:asciiTheme="majorBidi" w:hAnsiTheme="majorBidi" w:cstheme="majorBidi"/>
          <w:lang w:val="en-US"/>
        </w:rPr>
        <w:t xml:space="preserve">This chapter introduced literature on psychological stress, stress induction techniques, web-based systems, previous works, as well as system development methodologies with the aim of providing background work for the proposed work. The mechanisms, efficiency, as well as performance criteria, of leading stress induction techniques like Trier Social Stress Test (TSST), Montreal Imaging Stress Task (MIST), as well as Stroop Test, were introduced. To minimize human errors as well as increase data accuracy, there is the importance of automated recording as presented in this chapter. On the other hand, the characteristics of web-based systems, their architecture, as well as advantages, in addition to how applicable these are in stress induction on a centralized basis, were introduced. Although software development </w:t>
      </w:r>
      <w:r w:rsidRPr="00F24247">
        <w:rPr>
          <w:rFonts w:asciiTheme="majorBidi" w:hAnsiTheme="majorBidi" w:cstheme="majorBidi"/>
          <w:lang w:val="en-US"/>
        </w:rPr>
        <w:lastRenderedPageBreak/>
        <w:t>methodologies can be compared to support the selection of the development methodology suited for the system development, the existing platforms are introduced to explore what has been done by other researchers.</w:t>
      </w:r>
    </w:p>
    <w:sectPr w:rsidR="00AC1C6A" w:rsidRPr="00AC1C6A" w:rsidSect="00726E7E">
      <w:pgSz w:w="11906" w:h="16838"/>
      <w:pgMar w:top="1701" w:right="1418" w:bottom="1134"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94D"/>
    <w:multiLevelType w:val="hybridMultilevel"/>
    <w:tmpl w:val="04EC4372"/>
    <w:lvl w:ilvl="0" w:tplc="4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9680DDB"/>
    <w:multiLevelType w:val="hybridMultilevel"/>
    <w:tmpl w:val="18C838C8"/>
    <w:lvl w:ilvl="0" w:tplc="4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0216590"/>
    <w:multiLevelType w:val="hybridMultilevel"/>
    <w:tmpl w:val="0330AE2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15A504FA"/>
    <w:multiLevelType w:val="hybridMultilevel"/>
    <w:tmpl w:val="7EE0C7C6"/>
    <w:lvl w:ilvl="0" w:tplc="4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24F202E3"/>
    <w:multiLevelType w:val="hybridMultilevel"/>
    <w:tmpl w:val="CF0A4E7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 w15:restartNumberingAfterBreak="0">
    <w:nsid w:val="2F1E5920"/>
    <w:multiLevelType w:val="hybridMultilevel"/>
    <w:tmpl w:val="36047F4C"/>
    <w:lvl w:ilvl="0" w:tplc="4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12D403C"/>
    <w:multiLevelType w:val="hybridMultilevel"/>
    <w:tmpl w:val="E6920A0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3C4B3BEC"/>
    <w:multiLevelType w:val="hybridMultilevel"/>
    <w:tmpl w:val="20FE1D34"/>
    <w:lvl w:ilvl="0" w:tplc="4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DDC582B"/>
    <w:multiLevelType w:val="hybridMultilevel"/>
    <w:tmpl w:val="7CA2F5AC"/>
    <w:lvl w:ilvl="0" w:tplc="4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E3110A5"/>
    <w:multiLevelType w:val="hybridMultilevel"/>
    <w:tmpl w:val="7D0A8C30"/>
    <w:lvl w:ilvl="0" w:tplc="44090001">
      <w:start w:val="1"/>
      <w:numFmt w:val="bullet"/>
      <w:lvlText w:val=""/>
      <w:lvlJc w:val="left"/>
      <w:pPr>
        <w:ind w:left="1500" w:hanging="360"/>
      </w:pPr>
      <w:rPr>
        <w:rFonts w:ascii="Symbol" w:hAnsi="Symbol" w:hint="default"/>
      </w:rPr>
    </w:lvl>
    <w:lvl w:ilvl="1" w:tplc="44090003" w:tentative="1">
      <w:start w:val="1"/>
      <w:numFmt w:val="bullet"/>
      <w:lvlText w:val="o"/>
      <w:lvlJc w:val="left"/>
      <w:pPr>
        <w:ind w:left="2220" w:hanging="360"/>
      </w:pPr>
      <w:rPr>
        <w:rFonts w:ascii="Courier New" w:hAnsi="Courier New" w:cs="Courier New" w:hint="default"/>
      </w:rPr>
    </w:lvl>
    <w:lvl w:ilvl="2" w:tplc="44090005" w:tentative="1">
      <w:start w:val="1"/>
      <w:numFmt w:val="bullet"/>
      <w:lvlText w:val=""/>
      <w:lvlJc w:val="left"/>
      <w:pPr>
        <w:ind w:left="2940" w:hanging="360"/>
      </w:pPr>
      <w:rPr>
        <w:rFonts w:ascii="Wingdings" w:hAnsi="Wingdings" w:hint="default"/>
      </w:rPr>
    </w:lvl>
    <w:lvl w:ilvl="3" w:tplc="44090001" w:tentative="1">
      <w:start w:val="1"/>
      <w:numFmt w:val="bullet"/>
      <w:lvlText w:val=""/>
      <w:lvlJc w:val="left"/>
      <w:pPr>
        <w:ind w:left="3660" w:hanging="360"/>
      </w:pPr>
      <w:rPr>
        <w:rFonts w:ascii="Symbol" w:hAnsi="Symbol" w:hint="default"/>
      </w:rPr>
    </w:lvl>
    <w:lvl w:ilvl="4" w:tplc="44090003" w:tentative="1">
      <w:start w:val="1"/>
      <w:numFmt w:val="bullet"/>
      <w:lvlText w:val="o"/>
      <w:lvlJc w:val="left"/>
      <w:pPr>
        <w:ind w:left="4380" w:hanging="360"/>
      </w:pPr>
      <w:rPr>
        <w:rFonts w:ascii="Courier New" w:hAnsi="Courier New" w:cs="Courier New" w:hint="default"/>
      </w:rPr>
    </w:lvl>
    <w:lvl w:ilvl="5" w:tplc="44090005" w:tentative="1">
      <w:start w:val="1"/>
      <w:numFmt w:val="bullet"/>
      <w:lvlText w:val=""/>
      <w:lvlJc w:val="left"/>
      <w:pPr>
        <w:ind w:left="5100" w:hanging="360"/>
      </w:pPr>
      <w:rPr>
        <w:rFonts w:ascii="Wingdings" w:hAnsi="Wingdings" w:hint="default"/>
      </w:rPr>
    </w:lvl>
    <w:lvl w:ilvl="6" w:tplc="44090001" w:tentative="1">
      <w:start w:val="1"/>
      <w:numFmt w:val="bullet"/>
      <w:lvlText w:val=""/>
      <w:lvlJc w:val="left"/>
      <w:pPr>
        <w:ind w:left="5820" w:hanging="360"/>
      </w:pPr>
      <w:rPr>
        <w:rFonts w:ascii="Symbol" w:hAnsi="Symbol" w:hint="default"/>
      </w:rPr>
    </w:lvl>
    <w:lvl w:ilvl="7" w:tplc="44090003" w:tentative="1">
      <w:start w:val="1"/>
      <w:numFmt w:val="bullet"/>
      <w:lvlText w:val="o"/>
      <w:lvlJc w:val="left"/>
      <w:pPr>
        <w:ind w:left="6540" w:hanging="360"/>
      </w:pPr>
      <w:rPr>
        <w:rFonts w:ascii="Courier New" w:hAnsi="Courier New" w:cs="Courier New" w:hint="default"/>
      </w:rPr>
    </w:lvl>
    <w:lvl w:ilvl="8" w:tplc="44090005" w:tentative="1">
      <w:start w:val="1"/>
      <w:numFmt w:val="bullet"/>
      <w:lvlText w:val=""/>
      <w:lvlJc w:val="left"/>
      <w:pPr>
        <w:ind w:left="7260" w:hanging="360"/>
      </w:pPr>
      <w:rPr>
        <w:rFonts w:ascii="Wingdings" w:hAnsi="Wingdings" w:hint="default"/>
      </w:rPr>
    </w:lvl>
  </w:abstractNum>
  <w:abstractNum w:abstractNumId="10" w15:restartNumberingAfterBreak="0">
    <w:nsid w:val="44826955"/>
    <w:multiLevelType w:val="hybridMultilevel"/>
    <w:tmpl w:val="2D4E6B46"/>
    <w:lvl w:ilvl="0" w:tplc="4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FE5582F"/>
    <w:multiLevelType w:val="hybridMultilevel"/>
    <w:tmpl w:val="9BFC9EF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 w15:restartNumberingAfterBreak="0">
    <w:nsid w:val="55C118A0"/>
    <w:multiLevelType w:val="hybridMultilevel"/>
    <w:tmpl w:val="7A5A3FD8"/>
    <w:lvl w:ilvl="0" w:tplc="4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69A24420"/>
    <w:multiLevelType w:val="hybridMultilevel"/>
    <w:tmpl w:val="7674DFA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4" w15:restartNumberingAfterBreak="0">
    <w:nsid w:val="700D6483"/>
    <w:multiLevelType w:val="hybridMultilevel"/>
    <w:tmpl w:val="CA92FA16"/>
    <w:lvl w:ilvl="0" w:tplc="4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751D2809"/>
    <w:multiLevelType w:val="hybridMultilevel"/>
    <w:tmpl w:val="33DE240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6" w15:restartNumberingAfterBreak="0">
    <w:nsid w:val="797D7E62"/>
    <w:multiLevelType w:val="hybridMultilevel"/>
    <w:tmpl w:val="693E0514"/>
    <w:lvl w:ilvl="0" w:tplc="6DCED874">
      <w:start w:val="1"/>
      <w:numFmt w:val="lowerLetter"/>
      <w:lvlText w:val="%1)"/>
      <w:lvlJc w:val="left"/>
      <w:pPr>
        <w:ind w:left="1080" w:hanging="360"/>
      </w:pPr>
      <w:rPr>
        <w:rFonts w:hint="default"/>
        <w:b/>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2097709051">
    <w:abstractNumId w:val="4"/>
  </w:num>
  <w:num w:numId="2" w16cid:durableId="1567448294">
    <w:abstractNumId w:val="9"/>
  </w:num>
  <w:num w:numId="3" w16cid:durableId="998770718">
    <w:abstractNumId w:val="2"/>
  </w:num>
  <w:num w:numId="4" w16cid:durableId="1272670175">
    <w:abstractNumId w:val="6"/>
  </w:num>
  <w:num w:numId="5" w16cid:durableId="1620801519">
    <w:abstractNumId w:val="13"/>
  </w:num>
  <w:num w:numId="6" w16cid:durableId="1807969513">
    <w:abstractNumId w:val="15"/>
  </w:num>
  <w:num w:numId="7" w16cid:durableId="905721449">
    <w:abstractNumId w:val="1"/>
  </w:num>
  <w:num w:numId="8" w16cid:durableId="520441093">
    <w:abstractNumId w:val="0"/>
  </w:num>
  <w:num w:numId="9" w16cid:durableId="1098870721">
    <w:abstractNumId w:val="10"/>
  </w:num>
  <w:num w:numId="10" w16cid:durableId="2059012144">
    <w:abstractNumId w:val="12"/>
  </w:num>
  <w:num w:numId="11" w16cid:durableId="1895460678">
    <w:abstractNumId w:val="5"/>
  </w:num>
  <w:num w:numId="12" w16cid:durableId="961301050">
    <w:abstractNumId w:val="14"/>
  </w:num>
  <w:num w:numId="13" w16cid:durableId="395402389">
    <w:abstractNumId w:val="7"/>
  </w:num>
  <w:num w:numId="14" w16cid:durableId="564681455">
    <w:abstractNumId w:val="3"/>
  </w:num>
  <w:num w:numId="15" w16cid:durableId="428476187">
    <w:abstractNumId w:val="11"/>
  </w:num>
  <w:num w:numId="16" w16cid:durableId="587233522">
    <w:abstractNumId w:val="8"/>
  </w:num>
  <w:num w:numId="17" w16cid:durableId="373652429">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83"/>
    <w:rsid w:val="00011F19"/>
    <w:rsid w:val="00022899"/>
    <w:rsid w:val="00035539"/>
    <w:rsid w:val="00042149"/>
    <w:rsid w:val="0005171D"/>
    <w:rsid w:val="00060471"/>
    <w:rsid w:val="00060E4F"/>
    <w:rsid w:val="00064CF8"/>
    <w:rsid w:val="0006558B"/>
    <w:rsid w:val="00071B8A"/>
    <w:rsid w:val="00075CD0"/>
    <w:rsid w:val="00082817"/>
    <w:rsid w:val="00087BE9"/>
    <w:rsid w:val="00093F7B"/>
    <w:rsid w:val="00094AC9"/>
    <w:rsid w:val="00094D40"/>
    <w:rsid w:val="000A016A"/>
    <w:rsid w:val="000A134F"/>
    <w:rsid w:val="000A1479"/>
    <w:rsid w:val="000A1653"/>
    <w:rsid w:val="000A63EA"/>
    <w:rsid w:val="000A6EA3"/>
    <w:rsid w:val="000A7323"/>
    <w:rsid w:val="000B1A15"/>
    <w:rsid w:val="000B5AA9"/>
    <w:rsid w:val="000C1858"/>
    <w:rsid w:val="000C3D76"/>
    <w:rsid w:val="000D6AED"/>
    <w:rsid w:val="000D772F"/>
    <w:rsid w:val="000E308E"/>
    <w:rsid w:val="000E765B"/>
    <w:rsid w:val="000F5D69"/>
    <w:rsid w:val="000F76D3"/>
    <w:rsid w:val="001001AC"/>
    <w:rsid w:val="00111A78"/>
    <w:rsid w:val="00112DBA"/>
    <w:rsid w:val="0011337D"/>
    <w:rsid w:val="001136C0"/>
    <w:rsid w:val="00122DBF"/>
    <w:rsid w:val="00126603"/>
    <w:rsid w:val="00131AB0"/>
    <w:rsid w:val="00135AAA"/>
    <w:rsid w:val="00143067"/>
    <w:rsid w:val="00145442"/>
    <w:rsid w:val="001527DB"/>
    <w:rsid w:val="00167ABC"/>
    <w:rsid w:val="00173E46"/>
    <w:rsid w:val="001774C7"/>
    <w:rsid w:val="00184FB4"/>
    <w:rsid w:val="00185703"/>
    <w:rsid w:val="00193C48"/>
    <w:rsid w:val="00195509"/>
    <w:rsid w:val="00197BDC"/>
    <w:rsid w:val="001A3F2C"/>
    <w:rsid w:val="001A6364"/>
    <w:rsid w:val="001B0B74"/>
    <w:rsid w:val="001B75DF"/>
    <w:rsid w:val="001C5C9E"/>
    <w:rsid w:val="001D05B5"/>
    <w:rsid w:val="001D0989"/>
    <w:rsid w:val="001D7D40"/>
    <w:rsid w:val="0020199E"/>
    <w:rsid w:val="00215A2F"/>
    <w:rsid w:val="0021690A"/>
    <w:rsid w:val="00223CCD"/>
    <w:rsid w:val="0023069B"/>
    <w:rsid w:val="00240D1D"/>
    <w:rsid w:val="00242B2F"/>
    <w:rsid w:val="00254D6C"/>
    <w:rsid w:val="00261E22"/>
    <w:rsid w:val="0026423F"/>
    <w:rsid w:val="002662AC"/>
    <w:rsid w:val="00271FFF"/>
    <w:rsid w:val="00275BE6"/>
    <w:rsid w:val="002801E0"/>
    <w:rsid w:val="00283CA3"/>
    <w:rsid w:val="00285ACA"/>
    <w:rsid w:val="00286418"/>
    <w:rsid w:val="00287A0C"/>
    <w:rsid w:val="00291D91"/>
    <w:rsid w:val="002949AB"/>
    <w:rsid w:val="002C43E4"/>
    <w:rsid w:val="002D031A"/>
    <w:rsid w:val="002D57EC"/>
    <w:rsid w:val="002D6DAB"/>
    <w:rsid w:val="002E267E"/>
    <w:rsid w:val="002E310A"/>
    <w:rsid w:val="002E7A67"/>
    <w:rsid w:val="003010AB"/>
    <w:rsid w:val="00302FE0"/>
    <w:rsid w:val="00303ADF"/>
    <w:rsid w:val="0030463F"/>
    <w:rsid w:val="003143C3"/>
    <w:rsid w:val="003205A0"/>
    <w:rsid w:val="003225C2"/>
    <w:rsid w:val="00333908"/>
    <w:rsid w:val="00334064"/>
    <w:rsid w:val="003378A4"/>
    <w:rsid w:val="00352575"/>
    <w:rsid w:val="00364C46"/>
    <w:rsid w:val="0037331D"/>
    <w:rsid w:val="00390440"/>
    <w:rsid w:val="003907AD"/>
    <w:rsid w:val="00392C49"/>
    <w:rsid w:val="00394029"/>
    <w:rsid w:val="00397DB3"/>
    <w:rsid w:val="003B1867"/>
    <w:rsid w:val="003C37C6"/>
    <w:rsid w:val="003C53D2"/>
    <w:rsid w:val="003C5476"/>
    <w:rsid w:val="003F0458"/>
    <w:rsid w:val="003F1893"/>
    <w:rsid w:val="003F7209"/>
    <w:rsid w:val="003F7EFF"/>
    <w:rsid w:val="0041047F"/>
    <w:rsid w:val="00411BA9"/>
    <w:rsid w:val="00415B72"/>
    <w:rsid w:val="0042760E"/>
    <w:rsid w:val="004302FC"/>
    <w:rsid w:val="00431D63"/>
    <w:rsid w:val="004371CE"/>
    <w:rsid w:val="004400A2"/>
    <w:rsid w:val="00441B4D"/>
    <w:rsid w:val="00442BE2"/>
    <w:rsid w:val="00446FA2"/>
    <w:rsid w:val="00456E8F"/>
    <w:rsid w:val="00461993"/>
    <w:rsid w:val="004661CF"/>
    <w:rsid w:val="00467C9F"/>
    <w:rsid w:val="00472D59"/>
    <w:rsid w:val="00472E5E"/>
    <w:rsid w:val="004750C2"/>
    <w:rsid w:val="004775A9"/>
    <w:rsid w:val="0048459F"/>
    <w:rsid w:val="004911C0"/>
    <w:rsid w:val="004A10C4"/>
    <w:rsid w:val="004A16AD"/>
    <w:rsid w:val="004A42B7"/>
    <w:rsid w:val="004C7040"/>
    <w:rsid w:val="004D4606"/>
    <w:rsid w:val="004E29EA"/>
    <w:rsid w:val="004E611A"/>
    <w:rsid w:val="004F297A"/>
    <w:rsid w:val="004F4F32"/>
    <w:rsid w:val="004F6A9A"/>
    <w:rsid w:val="004F7EBA"/>
    <w:rsid w:val="005012B1"/>
    <w:rsid w:val="005028FB"/>
    <w:rsid w:val="0050311A"/>
    <w:rsid w:val="005046F0"/>
    <w:rsid w:val="00513945"/>
    <w:rsid w:val="005139D1"/>
    <w:rsid w:val="005152FD"/>
    <w:rsid w:val="00532CA0"/>
    <w:rsid w:val="00533D6E"/>
    <w:rsid w:val="00533F8D"/>
    <w:rsid w:val="00536A68"/>
    <w:rsid w:val="00541BCF"/>
    <w:rsid w:val="0056218C"/>
    <w:rsid w:val="00563113"/>
    <w:rsid w:val="00584440"/>
    <w:rsid w:val="0059030C"/>
    <w:rsid w:val="00590472"/>
    <w:rsid w:val="00590734"/>
    <w:rsid w:val="00590DC2"/>
    <w:rsid w:val="00595DB3"/>
    <w:rsid w:val="005B1D4B"/>
    <w:rsid w:val="005C4755"/>
    <w:rsid w:val="005C494A"/>
    <w:rsid w:val="005C702C"/>
    <w:rsid w:val="005D0379"/>
    <w:rsid w:val="005D0CDA"/>
    <w:rsid w:val="005E3B76"/>
    <w:rsid w:val="005E6439"/>
    <w:rsid w:val="005E6B43"/>
    <w:rsid w:val="0060046A"/>
    <w:rsid w:val="0060190D"/>
    <w:rsid w:val="0060355F"/>
    <w:rsid w:val="0060379F"/>
    <w:rsid w:val="00606DDE"/>
    <w:rsid w:val="00607028"/>
    <w:rsid w:val="006119AF"/>
    <w:rsid w:val="00614DA6"/>
    <w:rsid w:val="006175E9"/>
    <w:rsid w:val="00617EAA"/>
    <w:rsid w:val="006217AA"/>
    <w:rsid w:val="00632F85"/>
    <w:rsid w:val="0063756C"/>
    <w:rsid w:val="00640570"/>
    <w:rsid w:val="006410F6"/>
    <w:rsid w:val="00652E75"/>
    <w:rsid w:val="00653AC5"/>
    <w:rsid w:val="006606FF"/>
    <w:rsid w:val="006622A1"/>
    <w:rsid w:val="00677580"/>
    <w:rsid w:val="006841A4"/>
    <w:rsid w:val="006849E1"/>
    <w:rsid w:val="00684F82"/>
    <w:rsid w:val="006A244C"/>
    <w:rsid w:val="006A775B"/>
    <w:rsid w:val="006B0C61"/>
    <w:rsid w:val="006C2D84"/>
    <w:rsid w:val="006C35E1"/>
    <w:rsid w:val="006C5272"/>
    <w:rsid w:val="006C5F77"/>
    <w:rsid w:val="006C6AC6"/>
    <w:rsid w:val="006D067F"/>
    <w:rsid w:val="006D2E25"/>
    <w:rsid w:val="006D4B8D"/>
    <w:rsid w:val="006D628E"/>
    <w:rsid w:val="006D79CE"/>
    <w:rsid w:val="006E6934"/>
    <w:rsid w:val="006F3481"/>
    <w:rsid w:val="006F7457"/>
    <w:rsid w:val="00703AB1"/>
    <w:rsid w:val="007115C0"/>
    <w:rsid w:val="00721318"/>
    <w:rsid w:val="00726E7E"/>
    <w:rsid w:val="00741A97"/>
    <w:rsid w:val="00743BF6"/>
    <w:rsid w:val="007541C4"/>
    <w:rsid w:val="00755910"/>
    <w:rsid w:val="0076270F"/>
    <w:rsid w:val="0077013D"/>
    <w:rsid w:val="007725EA"/>
    <w:rsid w:val="00775FD4"/>
    <w:rsid w:val="00790DA8"/>
    <w:rsid w:val="007A18C1"/>
    <w:rsid w:val="007A3D0C"/>
    <w:rsid w:val="007C24FE"/>
    <w:rsid w:val="007C7BE1"/>
    <w:rsid w:val="007D3FAD"/>
    <w:rsid w:val="007D75DB"/>
    <w:rsid w:val="007E7D15"/>
    <w:rsid w:val="007F465B"/>
    <w:rsid w:val="00804717"/>
    <w:rsid w:val="00805ADD"/>
    <w:rsid w:val="00815B3C"/>
    <w:rsid w:val="0081734C"/>
    <w:rsid w:val="00821971"/>
    <w:rsid w:val="00822CA3"/>
    <w:rsid w:val="008233D2"/>
    <w:rsid w:val="00835075"/>
    <w:rsid w:val="00836084"/>
    <w:rsid w:val="00842043"/>
    <w:rsid w:val="008565C4"/>
    <w:rsid w:val="008609C2"/>
    <w:rsid w:val="00867CCC"/>
    <w:rsid w:val="00880AE3"/>
    <w:rsid w:val="00882688"/>
    <w:rsid w:val="008826B9"/>
    <w:rsid w:val="00886321"/>
    <w:rsid w:val="00886C24"/>
    <w:rsid w:val="008925A5"/>
    <w:rsid w:val="00893E1B"/>
    <w:rsid w:val="00896F22"/>
    <w:rsid w:val="00897218"/>
    <w:rsid w:val="00897221"/>
    <w:rsid w:val="008A367F"/>
    <w:rsid w:val="008B1651"/>
    <w:rsid w:val="008C3436"/>
    <w:rsid w:val="008C6BE2"/>
    <w:rsid w:val="008D0ADE"/>
    <w:rsid w:val="008D19E5"/>
    <w:rsid w:val="008D25CF"/>
    <w:rsid w:val="008E3263"/>
    <w:rsid w:val="008E372D"/>
    <w:rsid w:val="008E4B2D"/>
    <w:rsid w:val="008E7BAF"/>
    <w:rsid w:val="008F365D"/>
    <w:rsid w:val="009049E8"/>
    <w:rsid w:val="009149B6"/>
    <w:rsid w:val="0091589D"/>
    <w:rsid w:val="009248F9"/>
    <w:rsid w:val="00926141"/>
    <w:rsid w:val="009419DB"/>
    <w:rsid w:val="00941F8F"/>
    <w:rsid w:val="009451A8"/>
    <w:rsid w:val="00947627"/>
    <w:rsid w:val="00973719"/>
    <w:rsid w:val="00975644"/>
    <w:rsid w:val="00987A70"/>
    <w:rsid w:val="00990451"/>
    <w:rsid w:val="00990FF9"/>
    <w:rsid w:val="00993478"/>
    <w:rsid w:val="00996146"/>
    <w:rsid w:val="009A1386"/>
    <w:rsid w:val="009A4D6B"/>
    <w:rsid w:val="009B15A1"/>
    <w:rsid w:val="009D0BA2"/>
    <w:rsid w:val="009D6571"/>
    <w:rsid w:val="009E29A6"/>
    <w:rsid w:val="00A00C1B"/>
    <w:rsid w:val="00A03C15"/>
    <w:rsid w:val="00A07727"/>
    <w:rsid w:val="00A11EBE"/>
    <w:rsid w:val="00A1257E"/>
    <w:rsid w:val="00A4173B"/>
    <w:rsid w:val="00A508F8"/>
    <w:rsid w:val="00A54A94"/>
    <w:rsid w:val="00A55762"/>
    <w:rsid w:val="00A57D35"/>
    <w:rsid w:val="00A6004E"/>
    <w:rsid w:val="00A60116"/>
    <w:rsid w:val="00A61B73"/>
    <w:rsid w:val="00A637C6"/>
    <w:rsid w:val="00A6408C"/>
    <w:rsid w:val="00A73546"/>
    <w:rsid w:val="00A81FA5"/>
    <w:rsid w:val="00A850D6"/>
    <w:rsid w:val="00A96931"/>
    <w:rsid w:val="00A96B3A"/>
    <w:rsid w:val="00AA0985"/>
    <w:rsid w:val="00AB4C1B"/>
    <w:rsid w:val="00AB5D61"/>
    <w:rsid w:val="00AC0DEF"/>
    <w:rsid w:val="00AC1C6A"/>
    <w:rsid w:val="00AE2DF6"/>
    <w:rsid w:val="00B068F2"/>
    <w:rsid w:val="00B20B49"/>
    <w:rsid w:val="00B21F4A"/>
    <w:rsid w:val="00B26ACA"/>
    <w:rsid w:val="00B26D10"/>
    <w:rsid w:val="00B26F8A"/>
    <w:rsid w:val="00B32841"/>
    <w:rsid w:val="00B44805"/>
    <w:rsid w:val="00B50AE9"/>
    <w:rsid w:val="00B53A83"/>
    <w:rsid w:val="00B5663F"/>
    <w:rsid w:val="00B62CEF"/>
    <w:rsid w:val="00B630C7"/>
    <w:rsid w:val="00B665E3"/>
    <w:rsid w:val="00B720B2"/>
    <w:rsid w:val="00B80787"/>
    <w:rsid w:val="00B823E1"/>
    <w:rsid w:val="00B87DC2"/>
    <w:rsid w:val="00B90D75"/>
    <w:rsid w:val="00B92627"/>
    <w:rsid w:val="00B944AF"/>
    <w:rsid w:val="00B954E3"/>
    <w:rsid w:val="00BA14FC"/>
    <w:rsid w:val="00BA4A84"/>
    <w:rsid w:val="00BA63B5"/>
    <w:rsid w:val="00BB660D"/>
    <w:rsid w:val="00BB6944"/>
    <w:rsid w:val="00BD1E9D"/>
    <w:rsid w:val="00BE3F8B"/>
    <w:rsid w:val="00BE685D"/>
    <w:rsid w:val="00BF122E"/>
    <w:rsid w:val="00BF46EF"/>
    <w:rsid w:val="00C211D1"/>
    <w:rsid w:val="00C2531A"/>
    <w:rsid w:val="00C315F0"/>
    <w:rsid w:val="00C32B74"/>
    <w:rsid w:val="00C35692"/>
    <w:rsid w:val="00C4412D"/>
    <w:rsid w:val="00C4454F"/>
    <w:rsid w:val="00C5026C"/>
    <w:rsid w:val="00C5181C"/>
    <w:rsid w:val="00C53581"/>
    <w:rsid w:val="00C617A3"/>
    <w:rsid w:val="00C647E5"/>
    <w:rsid w:val="00C67DC4"/>
    <w:rsid w:val="00C7084F"/>
    <w:rsid w:val="00C871D0"/>
    <w:rsid w:val="00C87FE1"/>
    <w:rsid w:val="00C94165"/>
    <w:rsid w:val="00CB3EC2"/>
    <w:rsid w:val="00CC08AA"/>
    <w:rsid w:val="00CC1C35"/>
    <w:rsid w:val="00CD1232"/>
    <w:rsid w:val="00CD6503"/>
    <w:rsid w:val="00CD7DAE"/>
    <w:rsid w:val="00CE1CC6"/>
    <w:rsid w:val="00CE3EBD"/>
    <w:rsid w:val="00CE5689"/>
    <w:rsid w:val="00CF0B21"/>
    <w:rsid w:val="00CF2D3E"/>
    <w:rsid w:val="00CF2E91"/>
    <w:rsid w:val="00D06EDF"/>
    <w:rsid w:val="00D13266"/>
    <w:rsid w:val="00D2464A"/>
    <w:rsid w:val="00D26E21"/>
    <w:rsid w:val="00D278D4"/>
    <w:rsid w:val="00D3725A"/>
    <w:rsid w:val="00D4375B"/>
    <w:rsid w:val="00D51F07"/>
    <w:rsid w:val="00D750BE"/>
    <w:rsid w:val="00D806D4"/>
    <w:rsid w:val="00D8441E"/>
    <w:rsid w:val="00D9587A"/>
    <w:rsid w:val="00D97EF4"/>
    <w:rsid w:val="00DA638A"/>
    <w:rsid w:val="00DB6EE2"/>
    <w:rsid w:val="00DB7BE0"/>
    <w:rsid w:val="00DC35F7"/>
    <w:rsid w:val="00DC3846"/>
    <w:rsid w:val="00DC63E3"/>
    <w:rsid w:val="00DC6CEA"/>
    <w:rsid w:val="00DD0D54"/>
    <w:rsid w:val="00E03394"/>
    <w:rsid w:val="00E1490D"/>
    <w:rsid w:val="00E31AE5"/>
    <w:rsid w:val="00E55260"/>
    <w:rsid w:val="00E57F12"/>
    <w:rsid w:val="00E6500C"/>
    <w:rsid w:val="00E7065E"/>
    <w:rsid w:val="00E923C4"/>
    <w:rsid w:val="00EA4EB6"/>
    <w:rsid w:val="00EA5B53"/>
    <w:rsid w:val="00EA76A0"/>
    <w:rsid w:val="00EB63FF"/>
    <w:rsid w:val="00EC11D8"/>
    <w:rsid w:val="00EC6EE2"/>
    <w:rsid w:val="00EC7FC5"/>
    <w:rsid w:val="00ED5B2E"/>
    <w:rsid w:val="00EE1DEB"/>
    <w:rsid w:val="00EF5B18"/>
    <w:rsid w:val="00EF5B39"/>
    <w:rsid w:val="00F0070C"/>
    <w:rsid w:val="00F02B7A"/>
    <w:rsid w:val="00F111E4"/>
    <w:rsid w:val="00F15DB2"/>
    <w:rsid w:val="00F2272D"/>
    <w:rsid w:val="00F24247"/>
    <w:rsid w:val="00F3479B"/>
    <w:rsid w:val="00F35DEF"/>
    <w:rsid w:val="00F40BB4"/>
    <w:rsid w:val="00F54C53"/>
    <w:rsid w:val="00F56650"/>
    <w:rsid w:val="00F60298"/>
    <w:rsid w:val="00F6287A"/>
    <w:rsid w:val="00F67C9F"/>
    <w:rsid w:val="00F70A44"/>
    <w:rsid w:val="00F724A1"/>
    <w:rsid w:val="00F80FD5"/>
    <w:rsid w:val="00F836A1"/>
    <w:rsid w:val="00F86840"/>
    <w:rsid w:val="00F878BF"/>
    <w:rsid w:val="00F93CD6"/>
    <w:rsid w:val="00F946B4"/>
    <w:rsid w:val="00FA0161"/>
    <w:rsid w:val="00FA105D"/>
    <w:rsid w:val="00FB0032"/>
    <w:rsid w:val="00FC63EC"/>
    <w:rsid w:val="00FD27D3"/>
    <w:rsid w:val="00FD5260"/>
    <w:rsid w:val="00FD58B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FCED"/>
  <w15:chartTrackingRefBased/>
  <w15:docId w15:val="{54EAA237-6056-49F4-BF4D-EBE9639B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A83"/>
    <w:rPr>
      <w:rFonts w:eastAsiaTheme="majorEastAsia" w:cstheme="majorBidi"/>
      <w:color w:val="272727" w:themeColor="text1" w:themeTint="D8"/>
    </w:rPr>
  </w:style>
  <w:style w:type="paragraph" w:styleId="Title">
    <w:name w:val="Title"/>
    <w:basedOn w:val="Normal"/>
    <w:next w:val="Normal"/>
    <w:link w:val="TitleChar"/>
    <w:uiPriority w:val="10"/>
    <w:qFormat/>
    <w:rsid w:val="00B5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A83"/>
    <w:pPr>
      <w:spacing w:before="160"/>
      <w:jc w:val="center"/>
    </w:pPr>
    <w:rPr>
      <w:i/>
      <w:iCs/>
      <w:color w:val="404040" w:themeColor="text1" w:themeTint="BF"/>
    </w:rPr>
  </w:style>
  <w:style w:type="character" w:customStyle="1" w:styleId="QuoteChar">
    <w:name w:val="Quote Char"/>
    <w:basedOn w:val="DefaultParagraphFont"/>
    <w:link w:val="Quote"/>
    <w:uiPriority w:val="29"/>
    <w:rsid w:val="00B53A83"/>
    <w:rPr>
      <w:i/>
      <w:iCs/>
      <w:color w:val="404040" w:themeColor="text1" w:themeTint="BF"/>
    </w:rPr>
  </w:style>
  <w:style w:type="paragraph" w:styleId="ListParagraph">
    <w:name w:val="List Paragraph"/>
    <w:basedOn w:val="Normal"/>
    <w:uiPriority w:val="34"/>
    <w:qFormat/>
    <w:rsid w:val="00B53A83"/>
    <w:pPr>
      <w:ind w:left="720"/>
      <w:contextualSpacing/>
    </w:pPr>
  </w:style>
  <w:style w:type="character" w:styleId="IntenseEmphasis">
    <w:name w:val="Intense Emphasis"/>
    <w:basedOn w:val="DefaultParagraphFont"/>
    <w:uiPriority w:val="21"/>
    <w:qFormat/>
    <w:rsid w:val="00B53A83"/>
    <w:rPr>
      <w:i/>
      <w:iCs/>
      <w:color w:val="0F4761" w:themeColor="accent1" w:themeShade="BF"/>
    </w:rPr>
  </w:style>
  <w:style w:type="paragraph" w:styleId="IntenseQuote">
    <w:name w:val="Intense Quote"/>
    <w:basedOn w:val="Normal"/>
    <w:next w:val="Normal"/>
    <w:link w:val="IntenseQuoteChar"/>
    <w:uiPriority w:val="30"/>
    <w:qFormat/>
    <w:rsid w:val="00B5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A83"/>
    <w:rPr>
      <w:i/>
      <w:iCs/>
      <w:color w:val="0F4761" w:themeColor="accent1" w:themeShade="BF"/>
    </w:rPr>
  </w:style>
  <w:style w:type="character" w:styleId="IntenseReference">
    <w:name w:val="Intense Reference"/>
    <w:basedOn w:val="DefaultParagraphFont"/>
    <w:uiPriority w:val="32"/>
    <w:qFormat/>
    <w:rsid w:val="00B53A83"/>
    <w:rPr>
      <w:b/>
      <w:bCs/>
      <w:smallCaps/>
      <w:color w:val="0F4761" w:themeColor="accent1" w:themeShade="BF"/>
      <w:spacing w:val="5"/>
    </w:rPr>
  </w:style>
  <w:style w:type="table" w:styleId="TableGrid">
    <w:name w:val="Table Grid"/>
    <w:basedOn w:val="TableNormal"/>
    <w:uiPriority w:val="39"/>
    <w:rsid w:val="00B26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0F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41981-6A2F-470C-B7CF-6573E695B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5920</TotalTime>
  <Pages>33</Pages>
  <Words>8488</Words>
  <Characters>48384</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Zubri</dc:creator>
  <cp:keywords/>
  <dc:description/>
  <cp:lastModifiedBy>AHMAD EMIR ERFAN BIN MOHD ZUBRI</cp:lastModifiedBy>
  <cp:revision>195</cp:revision>
  <cp:lastPrinted>2026-04-09T17:22:00Z</cp:lastPrinted>
  <dcterms:created xsi:type="dcterms:W3CDTF">2025-11-03T16:15:00Z</dcterms:created>
  <dcterms:modified xsi:type="dcterms:W3CDTF">2026-05-12T07:25:00Z</dcterms:modified>
</cp:coreProperties>
</file>