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b/>
        </w:rPr>
        <w:t>Sadece Kalın</w:t>
      </w:r>
      <w:r>
        <w:rPr/>
        <w:t xml:space="preserve">, </w:t>
      </w:r>
      <w:r>
        <w:rPr>
          <w:i/>
        </w:rPr>
        <w:t>Sadece İtalik</w:t>
      </w:r>
      <w:r>
        <w:rPr/>
        <w:t xml:space="preserve"> ve </w:t>
      </w:r>
      <w:r>
        <w:rPr>
          <w:b/>
          <w:i/>
        </w:rPr>
        <w:t>Kalın ve İtalik Karışık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Emphasis"/>
        </w:rPr>
        <w:t>Emphasis stili</w:t>
      </w:r>
      <w:r>
        <w:rPr/>
        <w:t xml:space="preserve"> ve </w:t>
      </w:r>
      <w:r>
        <w:rPr>
          <w:rStyle w:val="Strong"/>
        </w:rPr>
        <w:t>Strong stili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