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3.png" ContentType="image/png"/>
  <Override PartName="/word/media/rId25.png" ContentType="image/png"/>
  <Override PartName="/word/media/rId27.png" ContentType="image/png"/>
  <Override PartName="/word/media/rId29.png" ContentType="image/png"/>
  <Override PartName="/word/media/rId31.png" ContentType="image/png"/>
  <Override PartName="/word/media/rId33.png" ContentType="image/png"/>
  <Override PartName="/word/media/rId35.png" ContentType="image/png"/>
  <Override PartName="/word/media/rId37.png" ContentType="image/png"/>
  <Override PartName="/word/media/rId39.png" ContentType="image/png"/>
  <Override PartName="/word/media/rId41.png" ContentType="image/png"/>
  <Override PartName="/word/media/rId43.png" ContentType="image/png"/>
  <Override PartName="/word/media/rId45.png" ContentType="image/png"/>
  <Override PartName="/word/media/rId63.png" ContentType="image/png"/>
  <Override PartName="/word/media/rId65.png" ContentType="image/png"/>
  <Override PartName="/word/media/rId67.png" ContentType="image/png"/>
  <Override PartName="/word/media/rId47.png" ContentType="image/png"/>
  <Override PartName="/word/media/rId49.png" ContentType="image/png"/>
  <Override PartName="/word/media/rId51.png" ContentType="image/png"/>
  <Override PartName="/word/media/rId53.png" ContentType="image/png"/>
  <Override PartName="/word/media/rId55.png" ContentType="image/png"/>
  <Override PartName="/word/media/rId57.png" ContentType="image/png"/>
  <Override PartName="/word/media/rId59.png" ContentType="image/png"/>
  <Override PartName="/word/media/rId61.png" ContentType="image/png"/>
  <Override PartName="/word/media/rId69.png" ContentType="image/png"/>
  <Override PartName="/word/media/rId71.png" ContentType="image/png"/>
  <Override PartName="/word/media/rId73.png" ContentType="image/png"/>
  <Override PartName="/word/media/rId7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№5</w:t>
      </w:r>
    </w:p>
    <w:p>
      <w:pPr>
        <w:pStyle w:val="Subtitle"/>
      </w:pPr>
      <w:r>
        <w:t xml:space="preserve">НКНбд-02-21</w:t>
      </w:r>
    </w:p>
    <w:p>
      <w:pPr>
        <w:pStyle w:val="Author"/>
      </w:pPr>
      <w:r>
        <w:t xml:space="preserve">Самигуллин</w:t>
      </w:r>
      <w:r>
        <w:t xml:space="preserve"> </w:t>
      </w:r>
      <w:r>
        <w:t xml:space="preserve">Эмиль</w:t>
      </w:r>
      <w:r>
        <w:t xml:space="preserve"> </w:t>
      </w:r>
      <w:r>
        <w:t xml:space="preserve">Артурович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numPr>
          <w:ilvl w:val="0"/>
          <w:numId w:val="1001"/>
        </w:numPr>
        <w:pStyle w:val="Compact"/>
      </w:pPr>
      <w:r>
        <w:t xml:space="preserve">Ознакомление с файловой системой Linux, её структурой, именами и содержанием каталогов.</w:t>
      </w:r>
    </w:p>
    <w:p>
      <w:pPr>
        <w:numPr>
          <w:ilvl w:val="0"/>
          <w:numId w:val="1001"/>
        </w:numPr>
        <w:pStyle w:val="Compact"/>
      </w:pPr>
      <w:r>
        <w:t xml:space="preserve">Приобретение практических навыков по применению команд для работы с файлами и каталогами, по управлению процессами (и работами), по проверке использования диска и обслуживанию файловой системы.</w:t>
      </w:r>
    </w:p>
    <w:bookmarkEnd w:id="20"/>
    <w:bookmarkStart w:id="77" w:name="ход-работы"/>
    <w:p>
      <w:pPr>
        <w:pStyle w:val="Heading1"/>
      </w:pPr>
      <w:r>
        <w:t xml:space="preserve">Ход работы</w:t>
      </w:r>
    </w:p>
    <w:p>
      <w:pPr>
        <w:numPr>
          <w:ilvl w:val="0"/>
          <w:numId w:val="1002"/>
        </w:numPr>
        <w:pStyle w:val="Compact"/>
      </w:pPr>
    </w:p>
    <w:p>
      <w:pPr>
        <w:numPr>
          <w:ilvl w:val="1"/>
          <w:numId w:val="1003"/>
        </w:numPr>
        <w:pStyle w:val="Compact"/>
      </w:pPr>
      <w:r>
        <w:t xml:space="preserve">Выполнил примеры 1 и 2. (рис. 1)</w:t>
      </w:r>
    </w:p>
    <w:p>
      <w:pPr>
        <w:numPr>
          <w:ilvl w:val="0"/>
          <w:numId w:val="1000"/>
        </w:numPr>
        <w:pStyle w:val="CaptionedFigure"/>
      </w:pPr>
      <w:bookmarkStart w:id="22" w:name="fig:001"/>
      <w:r>
        <w:drawing>
          <wp:inline>
            <wp:extent cx="5334000" cy="3880098"/>
            <wp:effectExtent b="0" l="0" r="0" t="0"/>
            <wp:docPr descr="Рис. 1: Примеры" title="" id="1" name="Picture"/>
            <a:graphic>
              <a:graphicData uri="http://schemas.openxmlformats.org/drawingml/2006/picture">
                <pic:pic>
                  <pic:nvPicPr>
                    <pic:cNvPr descr="img/1.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800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2"/>
    </w:p>
    <w:p>
      <w:pPr>
        <w:numPr>
          <w:ilvl w:val="0"/>
          <w:numId w:val="1000"/>
        </w:numPr>
        <w:pStyle w:val="ImageCaption"/>
      </w:pPr>
      <w:r>
        <w:t xml:space="preserve">Рис. 1: Примеры</w:t>
      </w:r>
    </w:p>
    <w:p>
      <w:pPr>
        <w:numPr>
          <w:ilvl w:val="1"/>
          <w:numId w:val="1004"/>
        </w:numPr>
        <w:pStyle w:val="Compact"/>
      </w:pPr>
      <w:r>
        <w:t xml:space="preserve">Выполнил пример 3. (рис. 2)</w:t>
      </w:r>
    </w:p>
    <w:p>
      <w:pPr>
        <w:numPr>
          <w:ilvl w:val="0"/>
          <w:numId w:val="1000"/>
        </w:numPr>
        <w:pStyle w:val="CaptionedFigure"/>
      </w:pPr>
      <w:bookmarkStart w:id="24" w:name="fig:002"/>
      <w:r>
        <w:drawing>
          <wp:inline>
            <wp:extent cx="5334000" cy="3986846"/>
            <wp:effectExtent b="0" l="0" r="0" t="0"/>
            <wp:docPr descr="Рис. 2: Примеры" title="" id="1" name="Picture"/>
            <a:graphic>
              <a:graphicData uri="http://schemas.openxmlformats.org/drawingml/2006/picture">
                <pic:pic>
                  <pic:nvPicPr>
                    <pic:cNvPr descr="img/1.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6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2: Примеры</w:t>
      </w:r>
    </w:p>
    <w:p>
      <w:pPr>
        <w:numPr>
          <w:ilvl w:val="1"/>
          <w:numId w:val="1005"/>
        </w:numPr>
        <w:pStyle w:val="Compact"/>
      </w:pPr>
      <w:r>
        <w:t xml:space="preserve">Выполнил пример 4.(рис. 3)</w:t>
      </w:r>
    </w:p>
    <w:p>
      <w:pPr>
        <w:numPr>
          <w:ilvl w:val="0"/>
          <w:numId w:val="1000"/>
        </w:numPr>
        <w:pStyle w:val="CaptionedFigure"/>
      </w:pPr>
      <w:bookmarkStart w:id="26" w:name="fig:003"/>
      <w:r>
        <w:drawing>
          <wp:inline>
            <wp:extent cx="5334000" cy="3908611"/>
            <wp:effectExtent b="0" l="0" r="0" t="0"/>
            <wp:docPr descr="Рис. 3: Примеры" title="" id="1" name="Picture"/>
            <a:graphic>
              <a:graphicData uri="http://schemas.openxmlformats.org/drawingml/2006/picture">
                <pic:pic>
                  <pic:nvPicPr>
                    <pic:cNvPr descr="img/1.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86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"/>
    </w:p>
    <w:p>
      <w:pPr>
        <w:numPr>
          <w:ilvl w:val="0"/>
          <w:numId w:val="1000"/>
        </w:numPr>
        <w:pStyle w:val="ImageCaption"/>
      </w:pPr>
      <w:r>
        <w:t xml:space="preserve">Рис. 3: Примеры</w:t>
      </w:r>
    </w:p>
    <w:p>
      <w:pPr>
        <w:numPr>
          <w:ilvl w:val="0"/>
          <w:numId w:val="1002"/>
        </w:numPr>
        <w:pStyle w:val="Compact"/>
      </w:pPr>
    </w:p>
    <w:p>
      <w:pPr>
        <w:numPr>
          <w:ilvl w:val="1"/>
          <w:numId w:val="1006"/>
        </w:numPr>
        <w:pStyle w:val="Compact"/>
      </w:pPr>
      <w:r>
        <w:t xml:space="preserve">Скопировал файл io.h и назвал его, как equipment.(рис. 4)</w:t>
      </w:r>
    </w:p>
    <w:p>
      <w:pPr>
        <w:numPr>
          <w:ilvl w:val="0"/>
          <w:numId w:val="1000"/>
        </w:numPr>
        <w:pStyle w:val="CaptionedFigure"/>
      </w:pPr>
      <w:bookmarkStart w:id="28" w:name="fig:004"/>
      <w:r>
        <w:drawing>
          <wp:inline>
            <wp:extent cx="5014762" cy="404261"/>
            <wp:effectExtent b="0" l="0" r="0" t="0"/>
            <wp:docPr descr="Рис. 4: io.h -&gt; equipment" title="" id="1" name="Picture"/>
            <a:graphic>
              <a:graphicData uri="http://schemas.openxmlformats.org/drawingml/2006/picture">
                <pic:pic>
                  <pic:nvPicPr>
                    <pic:cNvPr descr="img/2.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4762" cy="4042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4: io.h -&gt; equipment</w:t>
      </w:r>
    </w:p>
    <w:p>
      <w:pPr>
        <w:numPr>
          <w:ilvl w:val="1"/>
          <w:numId w:val="1007"/>
        </w:numPr>
        <w:pStyle w:val="Compact"/>
      </w:pPr>
      <w:r>
        <w:t xml:space="preserve">В домашнем каталоге создал директорию ski.plases.(рис. 5)</w:t>
      </w:r>
    </w:p>
    <w:p>
      <w:pPr>
        <w:numPr>
          <w:ilvl w:val="0"/>
          <w:numId w:val="1000"/>
        </w:numPr>
        <w:pStyle w:val="CaptionedFigure"/>
      </w:pPr>
      <w:bookmarkStart w:id="30" w:name="fig:005"/>
      <w:r>
        <w:drawing>
          <wp:inline>
            <wp:extent cx="3667225" cy="356134"/>
            <wp:effectExtent b="0" l="0" r="0" t="0"/>
            <wp:docPr descr="Рис. 5: /ski.plases" title="" id="1" name="Picture"/>
            <a:graphic>
              <a:graphicData uri="http://schemas.openxmlformats.org/drawingml/2006/picture">
                <pic:pic>
                  <pic:nvPicPr>
                    <pic:cNvPr descr="img/2.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225" cy="3561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numPr>
          <w:ilvl w:val="0"/>
          <w:numId w:val="1000"/>
        </w:numPr>
        <w:pStyle w:val="ImageCaption"/>
      </w:pPr>
      <w:r>
        <w:t xml:space="preserve">Рис. 5: /ski.plases</w:t>
      </w:r>
    </w:p>
    <w:p>
      <w:pPr>
        <w:numPr>
          <w:ilvl w:val="1"/>
          <w:numId w:val="1008"/>
        </w:numPr>
        <w:pStyle w:val="Compact"/>
      </w:pPr>
      <w:r>
        <w:t xml:space="preserve">Переместил файл equipment в /ski.plases.(рис. 6)</w:t>
      </w:r>
    </w:p>
    <w:p>
      <w:pPr>
        <w:numPr>
          <w:ilvl w:val="0"/>
          <w:numId w:val="1000"/>
        </w:numPr>
        <w:pStyle w:val="CaptionedFigure"/>
      </w:pPr>
      <w:bookmarkStart w:id="32" w:name="fig:006"/>
      <w:r>
        <w:drawing>
          <wp:inline>
            <wp:extent cx="4504623" cy="1318661"/>
            <wp:effectExtent b="0" l="0" r="0" t="0"/>
            <wp:docPr descr="Рис. 6: equipment -&gt; ski.plases/" title="" id="1" name="Picture"/>
            <a:graphic>
              <a:graphicData uri="http://schemas.openxmlformats.org/drawingml/2006/picture">
                <pic:pic>
                  <pic:nvPicPr>
                    <pic:cNvPr descr="img/2.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4623" cy="13186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6: equipment -&gt; ski.plases/</w:t>
      </w:r>
    </w:p>
    <w:p>
      <w:pPr>
        <w:numPr>
          <w:ilvl w:val="1"/>
          <w:numId w:val="1009"/>
        </w:numPr>
        <w:pStyle w:val="Compact"/>
      </w:pPr>
      <w:r>
        <w:t xml:space="preserve">Переименовал файл equipment в equiplist.(рис. 7)</w:t>
      </w:r>
    </w:p>
    <w:p>
      <w:pPr>
        <w:numPr>
          <w:ilvl w:val="0"/>
          <w:numId w:val="1000"/>
        </w:numPr>
        <w:pStyle w:val="CaptionedFigure"/>
      </w:pPr>
      <w:bookmarkStart w:id="34" w:name="fig:007"/>
      <w:r>
        <w:drawing>
          <wp:inline>
            <wp:extent cx="5332395" cy="462012"/>
            <wp:effectExtent b="0" l="0" r="0" t="0"/>
            <wp:docPr descr="Рис. 7: equipment -&gt; equiplist" title="" id="1" name="Picture"/>
            <a:graphic>
              <a:graphicData uri="http://schemas.openxmlformats.org/drawingml/2006/picture">
                <pic:pic>
                  <pic:nvPicPr>
                    <pic:cNvPr descr="img/2.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2395" cy="462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numPr>
          <w:ilvl w:val="0"/>
          <w:numId w:val="1000"/>
        </w:numPr>
        <w:pStyle w:val="ImageCaption"/>
      </w:pPr>
      <w:r>
        <w:t xml:space="preserve">Рис. 7: equipment -&gt; equiplist</w:t>
      </w:r>
    </w:p>
    <w:p>
      <w:pPr>
        <w:numPr>
          <w:ilvl w:val="1"/>
          <w:numId w:val="1010"/>
        </w:numPr>
        <w:pStyle w:val="Compact"/>
      </w:pPr>
      <w:r>
        <w:t xml:space="preserve">Создал в домашнем каталоге файл abc1 и скопировал его в /ski.plases и назвал его equiplist2.(рис. 8)</w:t>
      </w:r>
    </w:p>
    <w:p>
      <w:pPr>
        <w:numPr>
          <w:ilvl w:val="0"/>
          <w:numId w:val="1000"/>
        </w:numPr>
        <w:pStyle w:val="CaptionedFigure"/>
      </w:pPr>
      <w:bookmarkStart w:id="36" w:name="fig:008"/>
      <w:r>
        <w:drawing>
          <wp:inline>
            <wp:extent cx="4350618" cy="721894"/>
            <wp:effectExtent b="0" l="0" r="0" t="0"/>
            <wp:docPr descr="Рис. 8: abc1 -&gt; ski.plases/equiplist2" title="" id="1" name="Picture"/>
            <a:graphic>
              <a:graphicData uri="http://schemas.openxmlformats.org/drawingml/2006/picture">
                <pic:pic>
                  <pic:nvPicPr>
                    <pic:cNvPr descr="img/2.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0618" cy="721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8: abc1 -&gt; ski.plases/equiplist2</w:t>
      </w:r>
    </w:p>
    <w:p>
      <w:pPr>
        <w:numPr>
          <w:ilvl w:val="1"/>
          <w:numId w:val="1011"/>
        </w:numPr>
        <w:pStyle w:val="Compact"/>
      </w:pPr>
      <w:r>
        <w:t xml:space="preserve">Создал каталог с именем equipment в каталоге /ski.plases.(рис. 9)</w:t>
      </w:r>
    </w:p>
    <w:p>
      <w:pPr>
        <w:numPr>
          <w:ilvl w:val="0"/>
          <w:numId w:val="1000"/>
        </w:numPr>
        <w:pStyle w:val="CaptionedFigure"/>
      </w:pPr>
      <w:bookmarkStart w:id="38" w:name="fig:009"/>
      <w:r>
        <w:drawing>
          <wp:inline>
            <wp:extent cx="4235115" cy="510138"/>
            <wp:effectExtent b="0" l="0" r="0" t="0"/>
            <wp:docPr descr="Рис. 9: equipment/ -&gt; equipment/…" title="" id="1" name="Picture"/>
            <a:graphic>
              <a:graphicData uri="http://schemas.openxmlformats.org/drawingml/2006/picture">
                <pic:pic>
                  <pic:nvPicPr>
                    <pic:cNvPr descr="img/2.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5115" cy="5101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</w:p>
    <w:p>
      <w:pPr>
        <w:numPr>
          <w:ilvl w:val="0"/>
          <w:numId w:val="1000"/>
        </w:numPr>
        <w:pStyle w:val="ImageCaption"/>
      </w:pPr>
      <w:r>
        <w:t xml:space="preserve">Рис. 9: equipment/ -&gt; equipment/…</w:t>
      </w:r>
    </w:p>
    <w:p>
      <w:pPr>
        <w:numPr>
          <w:ilvl w:val="1"/>
          <w:numId w:val="1012"/>
        </w:numPr>
        <w:pStyle w:val="Compact"/>
      </w:pPr>
      <w:r>
        <w:t xml:space="preserve">Переместил файлы equiplist и equiplist2 в каталог equipment.(рис. 10)</w:t>
      </w:r>
    </w:p>
    <w:p>
      <w:pPr>
        <w:numPr>
          <w:ilvl w:val="0"/>
          <w:numId w:val="1000"/>
        </w:numPr>
        <w:pStyle w:val="CaptionedFigure"/>
      </w:pPr>
      <w:bookmarkStart w:id="40" w:name="fig:010"/>
      <w:r>
        <w:drawing>
          <wp:inline>
            <wp:extent cx="5334000" cy="638175"/>
            <wp:effectExtent b="0" l="0" r="0" t="0"/>
            <wp:docPr descr="Рис. 10: equiplist, equiplist2 -&gt; equipment/…" title="" id="1" name="Picture"/>
            <a:graphic>
              <a:graphicData uri="http://schemas.openxmlformats.org/drawingml/2006/picture">
                <pic:pic>
                  <pic:nvPicPr>
                    <pic:cNvPr descr="img/2.7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8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numPr>
          <w:ilvl w:val="0"/>
          <w:numId w:val="1000"/>
        </w:numPr>
        <w:pStyle w:val="ImageCaption"/>
      </w:pPr>
      <w:r>
        <w:t xml:space="preserve">Рис. 10: equiplist, equiplist2 -&gt; equipment/…</w:t>
      </w:r>
    </w:p>
    <w:p>
      <w:pPr>
        <w:numPr>
          <w:ilvl w:val="1"/>
          <w:numId w:val="1013"/>
        </w:numPr>
        <w:pStyle w:val="Compact"/>
      </w:pPr>
      <w:r>
        <w:t xml:space="preserve">Создал и переместил каталог /newdir в /ski.plases и назвал его plans.(рис. 11)</w:t>
      </w:r>
    </w:p>
    <w:p>
      <w:pPr>
        <w:numPr>
          <w:ilvl w:val="0"/>
          <w:numId w:val="1000"/>
        </w:numPr>
        <w:pStyle w:val="CaptionedFigure"/>
      </w:pPr>
      <w:bookmarkStart w:id="42" w:name="fig:011"/>
      <w:r>
        <w:drawing>
          <wp:inline>
            <wp:extent cx="4870383" cy="693018"/>
            <wp:effectExtent b="0" l="0" r="0" t="0"/>
            <wp:docPr descr="Рис. 11: newdir/ -&gt; ski.plases/plans" title="" id="1" name="Picture"/>
            <a:graphic>
              <a:graphicData uri="http://schemas.openxmlformats.org/drawingml/2006/picture">
                <pic:pic>
                  <pic:nvPicPr>
                    <pic:cNvPr descr="img/2.8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0383" cy="693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numPr>
          <w:ilvl w:val="0"/>
          <w:numId w:val="1000"/>
        </w:numPr>
        <w:pStyle w:val="ImageCaption"/>
      </w:pPr>
      <w:r>
        <w:t xml:space="preserve">Рис. 11: newdir/ -&gt; ski.plases/plans</w:t>
      </w:r>
    </w:p>
    <w:p>
      <w:pPr>
        <w:numPr>
          <w:ilvl w:val="0"/>
          <w:numId w:val="1002"/>
        </w:numPr>
      </w:pPr>
      <w:r>
        <w:t xml:space="preserve">Создал нужные файлы и задал им определенные права.(рис. 12)</w:t>
      </w:r>
    </w:p>
    <w:p>
      <w:pPr>
        <w:pStyle w:val="CaptionedFigure"/>
      </w:pPr>
      <w:bookmarkStart w:id="44" w:name="fig:012"/>
      <w:r>
        <w:drawing>
          <wp:inline>
            <wp:extent cx="5334000" cy="3526276"/>
            <wp:effectExtent b="0" l="0" r="0" t="0"/>
            <wp:docPr descr="Рис. 12: chmod u=,g=,o= file" title="" id="1" name="Picture"/>
            <a:graphic>
              <a:graphicData uri="http://schemas.openxmlformats.org/drawingml/2006/picture">
                <pic:pic>
                  <pic:nvPicPr>
                    <pic:cNvPr descr="img/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6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ImageCaption"/>
      </w:pPr>
      <w:r>
        <w:t xml:space="preserve">Рис. 12: chmod u=,g=,o= file</w:t>
      </w:r>
    </w:p>
    <w:p>
      <w:pPr>
        <w:numPr>
          <w:ilvl w:val="0"/>
          <w:numId w:val="1014"/>
        </w:numPr>
        <w:pStyle w:val="Compact"/>
      </w:pPr>
    </w:p>
    <w:p>
      <w:pPr>
        <w:numPr>
          <w:ilvl w:val="1"/>
          <w:numId w:val="1015"/>
        </w:numPr>
        <w:pStyle w:val="Compact"/>
      </w:pPr>
      <w:r>
        <w:t xml:space="preserve">Попытался просмотреть содержимое /etc/password, Но такого файла не существует.(рис. 13)</w:t>
      </w:r>
    </w:p>
    <w:p>
      <w:pPr>
        <w:numPr>
          <w:ilvl w:val="0"/>
          <w:numId w:val="1000"/>
        </w:numPr>
        <w:pStyle w:val="CaptionedFigure"/>
      </w:pPr>
      <w:bookmarkStart w:id="46" w:name="fig:013"/>
      <w:r>
        <w:drawing>
          <wp:inline>
            <wp:extent cx="5334000" cy="3574520"/>
            <wp:effectExtent b="0" l="0" r="0" t="0"/>
            <wp:docPr descr="Рис. 13: cat password" title="" id="1" name="Picture"/>
            <a:graphic>
              <a:graphicData uri="http://schemas.openxmlformats.org/drawingml/2006/picture">
                <pic:pic>
                  <pic:nvPicPr>
                    <pic:cNvPr descr="img/4.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74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numPr>
          <w:ilvl w:val="0"/>
          <w:numId w:val="1000"/>
        </w:numPr>
        <w:pStyle w:val="ImageCaption"/>
      </w:pPr>
      <w:r>
        <w:t xml:space="preserve">Рис. 13: cat password</w:t>
      </w:r>
    </w:p>
    <w:p>
      <w:pPr>
        <w:numPr>
          <w:ilvl w:val="1"/>
          <w:numId w:val="1016"/>
        </w:numPr>
        <w:pStyle w:val="Compact"/>
      </w:pPr>
      <w:r>
        <w:t xml:space="preserve">Скопировал файл feathers в файл file.old.(рис. 14)</w:t>
      </w:r>
    </w:p>
    <w:p>
      <w:pPr>
        <w:numPr>
          <w:ilvl w:val="0"/>
          <w:numId w:val="1000"/>
        </w:numPr>
        <w:pStyle w:val="CaptionedFigure"/>
      </w:pPr>
      <w:bookmarkStart w:id="48" w:name="fig:014"/>
      <w:r>
        <w:drawing>
          <wp:inline>
            <wp:extent cx="3792353" cy="404261"/>
            <wp:effectExtent b="0" l="0" r="0" t="0"/>
            <wp:docPr descr="Рис. 14: cp feathers" title="" id="1" name="Picture"/>
            <a:graphic>
              <a:graphicData uri="http://schemas.openxmlformats.org/drawingml/2006/picture">
                <pic:pic>
                  <pic:nvPicPr>
                    <pic:cNvPr descr="img/4.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2353" cy="4042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numPr>
          <w:ilvl w:val="0"/>
          <w:numId w:val="1000"/>
        </w:numPr>
        <w:pStyle w:val="ImageCaption"/>
      </w:pPr>
      <w:r>
        <w:t xml:space="preserve">Рис. 14: cp feathers</w:t>
      </w:r>
    </w:p>
    <w:p>
      <w:pPr>
        <w:numPr>
          <w:ilvl w:val="1"/>
          <w:numId w:val="1017"/>
        </w:numPr>
        <w:pStyle w:val="Compact"/>
      </w:pPr>
      <w:r>
        <w:t xml:space="preserve">Переместил файл file.old в каталог play(рис. 15)</w:t>
      </w:r>
    </w:p>
    <w:p>
      <w:pPr>
        <w:numPr>
          <w:ilvl w:val="0"/>
          <w:numId w:val="1000"/>
        </w:numPr>
        <w:pStyle w:val="CaptionedFigure"/>
      </w:pPr>
      <w:bookmarkStart w:id="50" w:name="fig:015"/>
      <w:r>
        <w:drawing>
          <wp:inline>
            <wp:extent cx="3773103" cy="356134"/>
            <wp:effectExtent b="0" l="0" r="0" t="0"/>
            <wp:docPr descr="Рис. 15: mv file.old" title="" id="1" name="Picture"/>
            <a:graphic>
              <a:graphicData uri="http://schemas.openxmlformats.org/drawingml/2006/picture">
                <pic:pic>
                  <pic:nvPicPr>
                    <pic:cNvPr descr="img/4.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3103" cy="3561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numPr>
          <w:ilvl w:val="0"/>
          <w:numId w:val="1000"/>
        </w:numPr>
        <w:pStyle w:val="ImageCaption"/>
      </w:pPr>
      <w:r>
        <w:t xml:space="preserve">Рис. 15: mv file.old</w:t>
      </w:r>
    </w:p>
    <w:p>
      <w:pPr>
        <w:numPr>
          <w:ilvl w:val="1"/>
          <w:numId w:val="1018"/>
        </w:numPr>
        <w:pStyle w:val="Compact"/>
      </w:pPr>
      <w:r>
        <w:t xml:space="preserve">Скопировал каталог play В каталог fun. Неуспешно из-за выданных прав.(рис. 16)</w:t>
      </w:r>
    </w:p>
    <w:p>
      <w:pPr>
        <w:numPr>
          <w:ilvl w:val="0"/>
          <w:numId w:val="1000"/>
        </w:numPr>
        <w:pStyle w:val="CaptionedFigure"/>
      </w:pPr>
      <w:bookmarkStart w:id="52" w:name="fig:016"/>
      <w:r>
        <w:drawing>
          <wp:inline>
            <wp:extent cx="3272589" cy="317633"/>
            <wp:effectExtent b="0" l="0" r="0" t="0"/>
            <wp:docPr descr="Рис. 16: cp play" title="" id="1" name="Picture"/>
            <a:graphic>
              <a:graphicData uri="http://schemas.openxmlformats.org/drawingml/2006/picture">
                <pic:pic>
                  <pic:nvPicPr>
                    <pic:cNvPr descr="img/4.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2589" cy="317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numPr>
          <w:ilvl w:val="0"/>
          <w:numId w:val="1000"/>
        </w:numPr>
        <w:pStyle w:val="ImageCaption"/>
      </w:pPr>
      <w:r>
        <w:t xml:space="preserve">Рис. 16: cp play</w:t>
      </w:r>
    </w:p>
    <w:p>
      <w:pPr>
        <w:numPr>
          <w:ilvl w:val="1"/>
          <w:numId w:val="1019"/>
        </w:numPr>
        <w:pStyle w:val="Compact"/>
      </w:pPr>
      <w:r>
        <w:t xml:space="preserve">Переместил каталог fun В каталог play и назвал games.(рис. 17)</w:t>
      </w:r>
    </w:p>
    <w:p>
      <w:pPr>
        <w:numPr>
          <w:ilvl w:val="0"/>
          <w:numId w:val="1000"/>
        </w:numPr>
        <w:pStyle w:val="CaptionedFigure"/>
      </w:pPr>
      <w:bookmarkStart w:id="54" w:name="fig:017"/>
      <w:r>
        <w:drawing>
          <wp:inline>
            <wp:extent cx="3561347" cy="308008"/>
            <wp:effectExtent b="0" l="0" r="0" t="0"/>
            <wp:docPr descr="Рис. 17: mv fun" title="" id="1" name="Picture"/>
            <a:graphic>
              <a:graphicData uri="http://schemas.openxmlformats.org/drawingml/2006/picture">
                <pic:pic>
                  <pic:nvPicPr>
                    <pic:cNvPr descr="img/4.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1347" cy="308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numPr>
          <w:ilvl w:val="0"/>
          <w:numId w:val="1000"/>
        </w:numPr>
        <w:pStyle w:val="ImageCaption"/>
      </w:pPr>
      <w:r>
        <w:t xml:space="preserve">Рис. 17: mv fun</w:t>
      </w:r>
    </w:p>
    <w:p>
      <w:pPr>
        <w:numPr>
          <w:ilvl w:val="1"/>
          <w:numId w:val="1020"/>
        </w:numPr>
        <w:pStyle w:val="Compact"/>
      </w:pPr>
      <w:r>
        <w:t xml:space="preserve">Лишил владельца файла feathers права на чтение.(рис. 18)</w:t>
      </w:r>
    </w:p>
    <w:p>
      <w:pPr>
        <w:numPr>
          <w:ilvl w:val="0"/>
          <w:numId w:val="1000"/>
        </w:numPr>
        <w:pStyle w:val="CaptionedFigure"/>
      </w:pPr>
      <w:bookmarkStart w:id="56" w:name="fig:018"/>
      <w:r>
        <w:drawing>
          <wp:inline>
            <wp:extent cx="3455469" cy="317633"/>
            <wp:effectExtent b="0" l="0" r="0" t="0"/>
            <wp:docPr descr="Рис. 18: chmod u-r file" title="" id="1" name="Picture"/>
            <a:graphic>
              <a:graphicData uri="http://schemas.openxmlformats.org/drawingml/2006/picture">
                <pic:pic>
                  <pic:nvPicPr>
                    <pic:cNvPr descr="img/4.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5469" cy="317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numPr>
          <w:ilvl w:val="0"/>
          <w:numId w:val="1000"/>
        </w:numPr>
        <w:pStyle w:val="ImageCaption"/>
      </w:pPr>
      <w:r>
        <w:t xml:space="preserve">Рис. 18: chmod u-r file</w:t>
      </w:r>
    </w:p>
    <w:p>
      <w:pPr>
        <w:numPr>
          <w:ilvl w:val="1"/>
          <w:numId w:val="1021"/>
        </w:numPr>
        <w:pStyle w:val="Compact"/>
      </w:pPr>
      <w:r>
        <w:t xml:space="preserve">Попытался просмотреть файл feathers с помощью команды cat.(рис. 19)</w:t>
      </w:r>
    </w:p>
    <w:p>
      <w:pPr>
        <w:numPr>
          <w:ilvl w:val="0"/>
          <w:numId w:val="1000"/>
        </w:numPr>
        <w:pStyle w:val="CaptionedFigure"/>
      </w:pPr>
      <w:bookmarkStart w:id="58" w:name="fig:019"/>
      <w:r>
        <w:drawing>
          <wp:inline>
            <wp:extent cx="3128210" cy="336884"/>
            <wp:effectExtent b="0" l="0" r="0" t="0"/>
            <wp:docPr descr="Рис. 19: cat feathers" title="" id="1" name="Picture"/>
            <a:graphic>
              <a:graphicData uri="http://schemas.openxmlformats.org/drawingml/2006/picture">
                <pic:pic>
                  <pic:nvPicPr>
                    <pic:cNvPr descr="img/4.7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8210" cy="3368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numPr>
          <w:ilvl w:val="0"/>
          <w:numId w:val="1000"/>
        </w:numPr>
        <w:pStyle w:val="ImageCaption"/>
      </w:pPr>
      <w:r>
        <w:t xml:space="preserve">Рис. 19: cat feathers</w:t>
      </w:r>
    </w:p>
    <w:p>
      <w:pPr>
        <w:numPr>
          <w:ilvl w:val="1"/>
          <w:numId w:val="1022"/>
        </w:numPr>
        <w:pStyle w:val="Compact"/>
      </w:pPr>
      <w:r>
        <w:t xml:space="preserve">Попытался скопировать файл. Неуспешно.(рис. 20)</w:t>
      </w:r>
    </w:p>
    <w:p>
      <w:pPr>
        <w:numPr>
          <w:ilvl w:val="0"/>
          <w:numId w:val="1000"/>
        </w:numPr>
        <w:pStyle w:val="CaptionedFigure"/>
      </w:pPr>
      <w:bookmarkStart w:id="60" w:name="fig:020"/>
      <w:r>
        <w:drawing>
          <wp:inline>
            <wp:extent cx="4032985" cy="317633"/>
            <wp:effectExtent b="0" l="0" r="0" t="0"/>
            <wp:docPr descr="Рис. 20: cp feathers" title="" id="1" name="Picture"/>
            <a:graphic>
              <a:graphicData uri="http://schemas.openxmlformats.org/drawingml/2006/picture">
                <pic:pic>
                  <pic:nvPicPr>
                    <pic:cNvPr descr="img/4.8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2985" cy="317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</w:p>
    <w:p>
      <w:pPr>
        <w:numPr>
          <w:ilvl w:val="0"/>
          <w:numId w:val="1000"/>
        </w:numPr>
        <w:pStyle w:val="ImageCaption"/>
      </w:pPr>
      <w:r>
        <w:t xml:space="preserve">Рис. 20: cp feathers</w:t>
      </w:r>
    </w:p>
    <w:p>
      <w:pPr>
        <w:numPr>
          <w:ilvl w:val="1"/>
          <w:numId w:val="1023"/>
        </w:numPr>
        <w:pStyle w:val="Compact"/>
      </w:pPr>
      <w:r>
        <w:t xml:space="preserve">Дал владельцу файла feathers права на чтение.(рис. 21)</w:t>
      </w:r>
    </w:p>
    <w:p>
      <w:pPr>
        <w:numPr>
          <w:ilvl w:val="0"/>
          <w:numId w:val="1000"/>
        </w:numPr>
        <w:pStyle w:val="CaptionedFigure"/>
      </w:pPr>
      <w:bookmarkStart w:id="62" w:name="fig:021"/>
      <w:r>
        <w:drawing>
          <wp:inline>
            <wp:extent cx="3532471" cy="308008"/>
            <wp:effectExtent b="0" l="0" r="0" t="0"/>
            <wp:docPr descr="Рис. 21: chmod u+r file" title="" id="1" name="Picture"/>
            <a:graphic>
              <a:graphicData uri="http://schemas.openxmlformats.org/drawingml/2006/picture">
                <pic:pic>
                  <pic:nvPicPr>
                    <pic:cNvPr descr="img/4.9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2471" cy="308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p>
      <w:pPr>
        <w:numPr>
          <w:ilvl w:val="0"/>
          <w:numId w:val="1000"/>
        </w:numPr>
        <w:pStyle w:val="ImageCaption"/>
      </w:pPr>
      <w:r>
        <w:t xml:space="preserve">Рис. 21: chmod u+r file</w:t>
      </w:r>
    </w:p>
    <w:p>
      <w:pPr>
        <w:numPr>
          <w:ilvl w:val="1"/>
          <w:numId w:val="1024"/>
        </w:numPr>
        <w:pStyle w:val="Compact"/>
      </w:pPr>
      <w:r>
        <w:t xml:space="preserve">Лишил владельца каталога play на выполнение.(рис. 22)</w:t>
      </w:r>
    </w:p>
    <w:p>
      <w:pPr>
        <w:numPr>
          <w:ilvl w:val="0"/>
          <w:numId w:val="1000"/>
        </w:numPr>
        <w:pStyle w:val="CaptionedFigure"/>
      </w:pPr>
      <w:bookmarkStart w:id="64" w:name="fig:022"/>
      <w:r>
        <w:drawing>
          <wp:inline>
            <wp:extent cx="3388092" cy="221381"/>
            <wp:effectExtent b="0" l="0" r="0" t="0"/>
            <wp:docPr descr="Рис. 22: chmod u-x file" title="" id="1" name="Picture"/>
            <a:graphic>
              <a:graphicData uri="http://schemas.openxmlformats.org/drawingml/2006/picture">
                <pic:pic>
                  <pic:nvPicPr>
                    <pic:cNvPr descr="img/4.1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8092" cy="221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</w:p>
    <w:p>
      <w:pPr>
        <w:numPr>
          <w:ilvl w:val="0"/>
          <w:numId w:val="1000"/>
        </w:numPr>
        <w:pStyle w:val="ImageCaption"/>
      </w:pPr>
      <w:r>
        <w:t xml:space="preserve">Рис. 22: chmod u-x file</w:t>
      </w:r>
    </w:p>
    <w:p>
      <w:pPr>
        <w:numPr>
          <w:ilvl w:val="1"/>
          <w:numId w:val="1025"/>
        </w:numPr>
        <w:pStyle w:val="Compact"/>
      </w:pPr>
      <w:r>
        <w:t xml:space="preserve">Перешел в каталог. Неуспешно из-за того, что права доступы не позволяют нам войти.(рис. 23)</w:t>
      </w:r>
    </w:p>
    <w:p>
      <w:pPr>
        <w:numPr>
          <w:ilvl w:val="0"/>
          <w:numId w:val="1000"/>
        </w:numPr>
        <w:pStyle w:val="CaptionedFigure"/>
      </w:pPr>
      <w:bookmarkStart w:id="66" w:name="fig:023"/>
      <w:r>
        <w:drawing>
          <wp:inline>
            <wp:extent cx="2762450" cy="336884"/>
            <wp:effectExtent b="0" l="0" r="0" t="0"/>
            <wp:docPr descr="Рис. 23: cd play" title="" id="1" name="Picture"/>
            <a:graphic>
              <a:graphicData uri="http://schemas.openxmlformats.org/drawingml/2006/picture">
                <pic:pic>
                  <pic:nvPicPr>
                    <pic:cNvPr descr="img/4.1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450" cy="3368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6"/>
    </w:p>
    <w:p>
      <w:pPr>
        <w:numPr>
          <w:ilvl w:val="0"/>
          <w:numId w:val="1000"/>
        </w:numPr>
        <w:pStyle w:val="ImageCaption"/>
      </w:pPr>
      <w:r>
        <w:t xml:space="preserve">Рис. 23: cd play</w:t>
      </w:r>
    </w:p>
    <w:p>
      <w:pPr>
        <w:numPr>
          <w:ilvl w:val="1"/>
          <w:numId w:val="1026"/>
        </w:numPr>
        <w:pStyle w:val="Compact"/>
      </w:pPr>
      <w:r>
        <w:t xml:space="preserve">Дал владельцу каталога play право на выполнение.(рис. 24)</w:t>
      </w:r>
    </w:p>
    <w:p>
      <w:pPr>
        <w:numPr>
          <w:ilvl w:val="0"/>
          <w:numId w:val="1000"/>
        </w:numPr>
        <w:pStyle w:val="CaptionedFigure"/>
      </w:pPr>
      <w:bookmarkStart w:id="68" w:name="fig:024"/>
      <w:r>
        <w:drawing>
          <wp:inline>
            <wp:extent cx="3282214" cy="298383"/>
            <wp:effectExtent b="0" l="0" r="0" t="0"/>
            <wp:docPr descr="Рис. 24: chmod u+x file" title="" id="1" name="Picture"/>
            <a:graphic>
              <a:graphicData uri="http://schemas.openxmlformats.org/drawingml/2006/picture">
                <pic:pic>
                  <pic:nvPicPr>
                    <pic:cNvPr descr="img/4.1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2214" cy="298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8"/>
    </w:p>
    <w:p>
      <w:pPr>
        <w:numPr>
          <w:ilvl w:val="0"/>
          <w:numId w:val="1000"/>
        </w:numPr>
        <w:pStyle w:val="ImageCaption"/>
      </w:pPr>
      <w:r>
        <w:t xml:space="preserve">Рис. 24: chmod u+x file</w:t>
      </w:r>
    </w:p>
    <w:p>
      <w:pPr>
        <w:numPr>
          <w:ilvl w:val="0"/>
          <w:numId w:val="1014"/>
        </w:numPr>
        <w:pStyle w:val="Compact"/>
      </w:pPr>
    </w:p>
    <w:p>
      <w:pPr>
        <w:numPr>
          <w:ilvl w:val="1"/>
          <w:numId w:val="1027"/>
        </w:numPr>
        <w:pStyle w:val="Compact"/>
      </w:pPr>
      <w:r>
        <w:t xml:space="preserve">Просмотрел команду mount с помощью man.(рис. 25)</w:t>
      </w:r>
    </w:p>
    <w:p>
      <w:pPr>
        <w:numPr>
          <w:ilvl w:val="0"/>
          <w:numId w:val="1000"/>
        </w:numPr>
        <w:pStyle w:val="CaptionedFigure"/>
      </w:pPr>
      <w:bookmarkStart w:id="70" w:name="fig:025"/>
      <w:r>
        <w:drawing>
          <wp:inline>
            <wp:extent cx="5334000" cy="3949743"/>
            <wp:effectExtent b="0" l="0" r="0" t="0"/>
            <wp:docPr descr="Рис. 25: man mount" title="" id="1" name="Picture"/>
            <a:graphic>
              <a:graphicData uri="http://schemas.openxmlformats.org/drawingml/2006/picture">
                <pic:pic>
                  <pic:nvPicPr>
                    <pic:cNvPr descr="img/5.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49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0"/>
    </w:p>
    <w:p>
      <w:pPr>
        <w:numPr>
          <w:ilvl w:val="0"/>
          <w:numId w:val="1000"/>
        </w:numPr>
        <w:pStyle w:val="ImageCaption"/>
      </w:pPr>
      <w:r>
        <w:t xml:space="preserve">Рис. 25: man mount</w:t>
      </w:r>
    </w:p>
    <w:p>
      <w:pPr>
        <w:numPr>
          <w:ilvl w:val="1"/>
          <w:numId w:val="1028"/>
        </w:numPr>
        <w:pStyle w:val="Compact"/>
      </w:pPr>
      <w:r>
        <w:t xml:space="preserve">Просмотрел команду fsck с помощью man.(рис. 26)</w:t>
      </w:r>
    </w:p>
    <w:p>
      <w:pPr>
        <w:numPr>
          <w:ilvl w:val="0"/>
          <w:numId w:val="1000"/>
        </w:numPr>
        <w:pStyle w:val="CaptionedFigure"/>
      </w:pPr>
      <w:bookmarkStart w:id="72" w:name="fig:026"/>
      <w:r>
        <w:drawing>
          <wp:inline>
            <wp:extent cx="5334000" cy="3932232"/>
            <wp:effectExtent b="0" l="0" r="0" t="0"/>
            <wp:docPr descr="Рис. 26: man fsck" title="" id="1" name="Picture"/>
            <a:graphic>
              <a:graphicData uri="http://schemas.openxmlformats.org/drawingml/2006/picture">
                <pic:pic>
                  <pic:nvPicPr>
                    <pic:cNvPr descr="img/5.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32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2"/>
    </w:p>
    <w:p>
      <w:pPr>
        <w:numPr>
          <w:ilvl w:val="0"/>
          <w:numId w:val="1000"/>
        </w:numPr>
        <w:pStyle w:val="ImageCaption"/>
      </w:pPr>
      <w:r>
        <w:t xml:space="preserve">Рис. 26: man fsck</w:t>
      </w:r>
    </w:p>
    <w:p>
      <w:pPr>
        <w:numPr>
          <w:ilvl w:val="1"/>
          <w:numId w:val="1029"/>
        </w:numPr>
        <w:pStyle w:val="Compact"/>
      </w:pPr>
      <w:r>
        <w:t xml:space="preserve">Просмотрел команду mkfs с помощью man.(рис. 27)</w:t>
      </w:r>
    </w:p>
    <w:p>
      <w:pPr>
        <w:numPr>
          <w:ilvl w:val="0"/>
          <w:numId w:val="1000"/>
        </w:numPr>
        <w:pStyle w:val="CaptionedFigure"/>
      </w:pPr>
      <w:bookmarkStart w:id="74" w:name="fig:027"/>
      <w:r>
        <w:drawing>
          <wp:inline>
            <wp:extent cx="5334000" cy="3918297"/>
            <wp:effectExtent b="0" l="0" r="0" t="0"/>
            <wp:docPr descr="Рис. 27: man mkfs" title="" id="1" name="Picture"/>
            <a:graphic>
              <a:graphicData uri="http://schemas.openxmlformats.org/drawingml/2006/picture">
                <pic:pic>
                  <pic:nvPicPr>
                    <pic:cNvPr descr="img/5.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82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4"/>
    </w:p>
    <w:p>
      <w:pPr>
        <w:numPr>
          <w:ilvl w:val="0"/>
          <w:numId w:val="1000"/>
        </w:numPr>
        <w:pStyle w:val="ImageCaption"/>
      </w:pPr>
      <w:r>
        <w:t xml:space="preserve">Рис. 27: man mkfs</w:t>
      </w:r>
    </w:p>
    <w:p>
      <w:pPr>
        <w:numPr>
          <w:ilvl w:val="1"/>
          <w:numId w:val="1030"/>
        </w:numPr>
        <w:pStyle w:val="Compact"/>
      </w:pPr>
      <w:r>
        <w:t xml:space="preserve">Просмотрел команду kill с помощью man.(рис. 28)</w:t>
      </w:r>
    </w:p>
    <w:p>
      <w:pPr>
        <w:numPr>
          <w:ilvl w:val="0"/>
          <w:numId w:val="1000"/>
        </w:numPr>
        <w:pStyle w:val="CaptionedFigure"/>
      </w:pPr>
      <w:bookmarkStart w:id="76" w:name="fig:028"/>
      <w:r>
        <w:drawing>
          <wp:inline>
            <wp:extent cx="5334000" cy="3876819"/>
            <wp:effectExtent b="0" l="0" r="0" t="0"/>
            <wp:docPr descr="Рис. 28: man kill" title="" id="1" name="Picture"/>
            <a:graphic>
              <a:graphicData uri="http://schemas.openxmlformats.org/drawingml/2006/picture">
                <pic:pic>
                  <pic:nvPicPr>
                    <pic:cNvPr descr="img/5.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768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6"/>
    </w:p>
    <w:p>
      <w:pPr>
        <w:numPr>
          <w:ilvl w:val="0"/>
          <w:numId w:val="1000"/>
        </w:numPr>
        <w:pStyle w:val="ImageCaption"/>
      </w:pPr>
      <w:r>
        <w:t xml:space="preserve">Рис. 28: man kill</w:t>
      </w:r>
    </w:p>
    <w:bookmarkEnd w:id="77"/>
    <w:bookmarkStart w:id="78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Во время лабораторной работы, мы ознакомились с файловой системой, её структурой, именами и содержанием каталогов и приобрели практические навыки по применению команд для работы с файлами и каталогами, по управлению процессами (и работами), по проверке использования диска и обслуживанию файловой системы.</w:t>
      </w:r>
    </w:p>
    <w:bookmarkEnd w:id="7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2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25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6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3" Target="media/rId23.png" /><Relationship Type="http://schemas.openxmlformats.org/officeDocument/2006/relationships/image" Id="rId25" Target="media/rId25.png" /><Relationship Type="http://schemas.openxmlformats.org/officeDocument/2006/relationships/image" Id="rId27" Target="media/rId27.png" /><Relationship Type="http://schemas.openxmlformats.org/officeDocument/2006/relationships/image" Id="rId29" Target="media/rId29.png" /><Relationship Type="http://schemas.openxmlformats.org/officeDocument/2006/relationships/image" Id="rId31" Target="media/rId31.png" /><Relationship Type="http://schemas.openxmlformats.org/officeDocument/2006/relationships/image" Id="rId33" Target="media/rId33.png" /><Relationship Type="http://schemas.openxmlformats.org/officeDocument/2006/relationships/image" Id="rId35" Target="media/rId35.png" /><Relationship Type="http://schemas.openxmlformats.org/officeDocument/2006/relationships/image" Id="rId37" Target="media/rId37.png" /><Relationship Type="http://schemas.openxmlformats.org/officeDocument/2006/relationships/image" Id="rId39" Target="media/rId39.png" /><Relationship Type="http://schemas.openxmlformats.org/officeDocument/2006/relationships/image" Id="rId41" Target="media/rId41.png" /><Relationship Type="http://schemas.openxmlformats.org/officeDocument/2006/relationships/image" Id="rId43" Target="media/rId43.png" /><Relationship Type="http://schemas.openxmlformats.org/officeDocument/2006/relationships/image" Id="rId45" Target="media/rId45.png" /><Relationship Type="http://schemas.openxmlformats.org/officeDocument/2006/relationships/image" Id="rId63" Target="media/rId63.png" /><Relationship Type="http://schemas.openxmlformats.org/officeDocument/2006/relationships/image" Id="rId65" Target="media/rId65.png" /><Relationship Type="http://schemas.openxmlformats.org/officeDocument/2006/relationships/image" Id="rId67" Target="media/rId67.png" /><Relationship Type="http://schemas.openxmlformats.org/officeDocument/2006/relationships/image" Id="rId47" Target="media/rId47.png" /><Relationship Type="http://schemas.openxmlformats.org/officeDocument/2006/relationships/image" Id="rId49" Target="media/rId49.png" /><Relationship Type="http://schemas.openxmlformats.org/officeDocument/2006/relationships/image" Id="rId51" Target="media/rId51.png" /><Relationship Type="http://schemas.openxmlformats.org/officeDocument/2006/relationships/image" Id="rId53" Target="media/rId53.png" /><Relationship Type="http://schemas.openxmlformats.org/officeDocument/2006/relationships/image" Id="rId55" Target="media/rId55.png" /><Relationship Type="http://schemas.openxmlformats.org/officeDocument/2006/relationships/image" Id="rId57" Target="media/rId57.png" /><Relationship Type="http://schemas.openxmlformats.org/officeDocument/2006/relationships/image" Id="rId59" Target="media/rId59.png" /><Relationship Type="http://schemas.openxmlformats.org/officeDocument/2006/relationships/image" Id="rId61" Target="media/rId61.png" /><Relationship Type="http://schemas.openxmlformats.org/officeDocument/2006/relationships/image" Id="rId69" Target="media/rId69.png" /><Relationship Type="http://schemas.openxmlformats.org/officeDocument/2006/relationships/image" Id="rId71" Target="media/rId71.png" /><Relationship Type="http://schemas.openxmlformats.org/officeDocument/2006/relationships/image" Id="rId73" Target="media/rId73.png" /><Relationship Type="http://schemas.openxmlformats.org/officeDocument/2006/relationships/image" Id="rId75" Target="media/rId7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Самигуллин Эмиль Артурович</dc:creator>
  <dc:language>ru-RU</dc:language>
  <cp:keywords/>
  <dcterms:created xsi:type="dcterms:W3CDTF">2022-05-03T12:03:12Z</dcterms:created>
  <dcterms:modified xsi:type="dcterms:W3CDTF">2022-05-03T12:03:12Z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Prefix">
    <vt:lpwstr/>
  </property>
  <property fmtid="{D5CDD505-2E9C-101B-9397-08002B2CF9AE}" pid="23" name="eqnPrefixTemplate">
    <vt:lpwstr>p i</vt:lpwstr>
  </property>
  <property fmtid="{D5CDD505-2E9C-101B-9397-08002B2CF9AE}" pid="24" name="equationNumberTeX">
    <vt:lpwstr>qquad</vt:lpwstr>
  </property>
  <property fmtid="{D5CDD505-2E9C-101B-9397-08002B2CF9AE}" pid="25" name="figLabels">
    <vt:lpwstr>arabic</vt:lpwstr>
  </property>
  <property fmtid="{D5CDD505-2E9C-101B-9397-08002B2CF9AE}" pid="26" name="figPrefix">
    <vt:lpwstr/>
  </property>
  <property fmtid="{D5CDD505-2E9C-101B-9397-08002B2CF9AE}" pid="27" name="figPrefixTemplate">
    <vt:lpwstr>p i</vt:lpwstr>
  </property>
  <property fmtid="{D5CDD505-2E9C-101B-9397-08002B2CF9AE}" pid="28" name="figureTemplate">
    <vt:lpwstr>figureTitle ititleDelim t</vt:lpwstr>
  </property>
  <property fmtid="{D5CDD505-2E9C-101B-9397-08002B2CF9AE}" pid="29" name="figureTitle">
    <vt:lpwstr>Рис.</vt:lpwstr>
  </property>
  <property fmtid="{D5CDD505-2E9C-101B-9397-08002B2CF9AE}" pid="30" name="fontsize">
    <vt:lpwstr>12pt</vt:lpwstr>
  </property>
  <property fmtid="{D5CDD505-2E9C-101B-9397-08002B2CF9AE}" pid="31" name="header-includes">
    <vt:lpwstr/>
  </property>
  <property fmtid="{D5CDD505-2E9C-101B-9397-08002B2CF9AE}" pid="32" name="indent">
    <vt:lpwstr>True</vt:lpwstr>
  </property>
  <property fmtid="{D5CDD505-2E9C-101B-9397-08002B2CF9AE}" pid="33" name="lastDelim">
    <vt:lpwstr>, </vt:lpwstr>
  </property>
  <property fmtid="{D5CDD505-2E9C-101B-9397-08002B2CF9AE}" pid="34" name="linestretch">
    <vt:lpwstr>1.5</vt:lpwstr>
  </property>
  <property fmtid="{D5CDD505-2E9C-101B-9397-08002B2CF9AE}" pid="35" name="linkReferences">
    <vt:lpwstr>False</vt:lpwstr>
  </property>
  <property fmtid="{D5CDD505-2E9C-101B-9397-08002B2CF9AE}" pid="36" name="listingTemplate">
    <vt:lpwstr>listingTitle ititleDelim t</vt:lpwstr>
  </property>
  <property fmtid="{D5CDD505-2E9C-101B-9397-08002B2CF9AE}" pid="37" name="listingTitle">
    <vt:lpwstr>Листинг</vt:lpwstr>
  </property>
  <property fmtid="{D5CDD505-2E9C-101B-9397-08002B2CF9AE}" pid="38" name="listings">
    <vt:lpwstr>False</vt:lpwstr>
  </property>
  <property fmtid="{D5CDD505-2E9C-101B-9397-08002B2CF9AE}" pid="39" name="lofTitle">
    <vt:lpwstr>Цель Работы</vt:lpwstr>
  </property>
  <property fmtid="{D5CDD505-2E9C-101B-9397-08002B2CF9AE}" pid="40" name="lolTitle">
    <vt:lpwstr>Листинги</vt:lpwstr>
  </property>
  <property fmtid="{D5CDD505-2E9C-101B-9397-08002B2CF9AE}" pid="41" name="lotTitle">
    <vt:lpwstr>Ход Работы</vt:lpwstr>
  </property>
  <property fmtid="{D5CDD505-2E9C-101B-9397-08002B2CF9AE}" pid="42" name="lstLabels">
    <vt:lpwstr>arabic</vt:lpwstr>
  </property>
  <property fmtid="{D5CDD505-2E9C-101B-9397-08002B2CF9AE}" pid="43" name="lstPrefix">
    <vt:lpwstr/>
  </property>
  <property fmtid="{D5CDD505-2E9C-101B-9397-08002B2CF9AE}" pid="44" name="lstPrefixTemplate">
    <vt:lpwstr>p i</vt:lpwstr>
  </property>
  <property fmtid="{D5CDD505-2E9C-101B-9397-08002B2CF9AE}" pid="45" name="mainfont">
    <vt:lpwstr>PT Serif</vt:lpwstr>
  </property>
  <property fmtid="{D5CDD505-2E9C-101B-9397-08002B2CF9AE}" pid="46" name="mainfontoptions">
    <vt:lpwstr>Ligatures=TeX</vt:lpwstr>
  </property>
  <property fmtid="{D5CDD505-2E9C-101B-9397-08002B2CF9AE}" pid="47" name="monofont">
    <vt:lpwstr>PT Mono</vt:lpwstr>
  </property>
  <property fmtid="{D5CDD505-2E9C-101B-9397-08002B2CF9AE}" pid="48" name="monofontoptions">
    <vt:lpwstr>Scale=MatchLowercase,Scale=0.9</vt:lpwstr>
  </property>
  <property fmtid="{D5CDD505-2E9C-101B-9397-08002B2CF9AE}" pid="49" name="nameInLink">
    <vt:lpwstr>False</vt:lpwstr>
  </property>
  <property fmtid="{D5CDD505-2E9C-101B-9397-08002B2CF9AE}" pid="50" name="numberSections">
    <vt:lpwstr>False</vt:lpwstr>
  </property>
  <property fmtid="{D5CDD505-2E9C-101B-9397-08002B2CF9AE}" pid="51" name="pairDelim">
    <vt:lpwstr>, </vt:lpwstr>
  </property>
  <property fmtid="{D5CDD505-2E9C-101B-9397-08002B2CF9AE}" pid="52" name="papersize">
    <vt:lpwstr>a4</vt:lpwstr>
  </property>
  <property fmtid="{D5CDD505-2E9C-101B-9397-08002B2CF9AE}" pid="53" name="polyglossia-lang">
    <vt:lpwstr/>
  </property>
  <property fmtid="{D5CDD505-2E9C-101B-9397-08002B2CF9AE}" pid="54" name="polyglossia-otherlangs">
    <vt:lpwstr/>
  </property>
  <property fmtid="{D5CDD505-2E9C-101B-9397-08002B2CF9AE}" pid="55" name="rangeDelim">
    <vt:lpwstr>-</vt:lpwstr>
  </property>
  <property fmtid="{D5CDD505-2E9C-101B-9397-08002B2CF9AE}" pid="56" name="refDelim">
    <vt:lpwstr>, </vt:lpwstr>
  </property>
  <property fmtid="{D5CDD505-2E9C-101B-9397-08002B2CF9AE}" pid="57" name="refIndexTemplate">
    <vt:lpwstr>isuf</vt:lpwstr>
  </property>
  <property fmtid="{D5CDD505-2E9C-101B-9397-08002B2CF9AE}" pid="58" name="romanfont">
    <vt:lpwstr>PT Serif</vt:lpwstr>
  </property>
  <property fmtid="{D5CDD505-2E9C-101B-9397-08002B2CF9AE}" pid="59" name="romanfontoptions">
    <vt:lpwstr>Ligatures=TeX</vt:lpwstr>
  </property>
  <property fmtid="{D5CDD505-2E9C-101B-9397-08002B2CF9AE}" pid="60" name="sansfont">
    <vt:lpwstr>PT Sans</vt:lpwstr>
  </property>
  <property fmtid="{D5CDD505-2E9C-101B-9397-08002B2CF9AE}" pid="61" name="sansfontoptions">
    <vt:lpwstr>Ligatures=TeX,Scale=MatchLowercase</vt:lpwstr>
  </property>
  <property fmtid="{D5CDD505-2E9C-101B-9397-08002B2CF9AE}" pid="62" name="secHeaderDelim">
    <vt:lpwstr> </vt:lpwstr>
  </property>
  <property fmtid="{D5CDD505-2E9C-101B-9397-08002B2CF9AE}" pid="63" name="secHeaderTemplate">
    <vt:lpwstr>isecHeaderDelim[n]t</vt:lpwstr>
  </property>
  <property fmtid="{D5CDD505-2E9C-101B-9397-08002B2CF9AE}" pid="64" name="secLabels">
    <vt:lpwstr>arabic</vt:lpwstr>
  </property>
  <property fmtid="{D5CDD505-2E9C-101B-9397-08002B2CF9AE}" pid="65" name="secPrefix">
    <vt:lpwstr/>
  </property>
  <property fmtid="{D5CDD505-2E9C-101B-9397-08002B2CF9AE}" pid="66" name="secPrefixTemplate">
    <vt:lpwstr>p i</vt:lpwstr>
  </property>
  <property fmtid="{D5CDD505-2E9C-101B-9397-08002B2CF9AE}" pid="67" name="sectionsDepth">
    <vt:lpwstr>0</vt:lpwstr>
  </property>
  <property fmtid="{D5CDD505-2E9C-101B-9397-08002B2CF9AE}" pid="68" name="subfigGrid">
    <vt:lpwstr>False</vt:lpwstr>
  </property>
  <property fmtid="{D5CDD505-2E9C-101B-9397-08002B2CF9AE}" pid="69" name="subfigLabels">
    <vt:lpwstr>alpha a</vt:lpwstr>
  </property>
  <property fmtid="{D5CDD505-2E9C-101B-9397-08002B2CF9AE}" pid="70" name="subfigureChildTemplate">
    <vt:lpwstr>i</vt:lpwstr>
  </property>
  <property fmtid="{D5CDD505-2E9C-101B-9397-08002B2CF9AE}" pid="71" name="subfigureRefIndexTemplate">
    <vt:lpwstr>isuf (s)</vt:lpwstr>
  </property>
  <property fmtid="{D5CDD505-2E9C-101B-9397-08002B2CF9AE}" pid="72" name="subfigureTemplate">
    <vt:lpwstr>figureTitle ititleDelim t. ccs</vt:lpwstr>
  </property>
  <property fmtid="{D5CDD505-2E9C-101B-9397-08002B2CF9AE}" pid="73" name="subtitle">
    <vt:lpwstr>НКНбд-02-21</vt:lpwstr>
  </property>
  <property fmtid="{D5CDD505-2E9C-101B-9397-08002B2CF9AE}" pid="74" name="tableEqns">
    <vt:lpwstr>False</vt:lpwstr>
  </property>
  <property fmtid="{D5CDD505-2E9C-101B-9397-08002B2CF9AE}" pid="75" name="tableTemplate">
    <vt:lpwstr>tableTitle ititleDelim t</vt:lpwstr>
  </property>
  <property fmtid="{D5CDD505-2E9C-101B-9397-08002B2CF9AE}" pid="76" name="tableTitle">
    <vt:lpwstr>Таблица</vt:lpwstr>
  </property>
  <property fmtid="{D5CDD505-2E9C-101B-9397-08002B2CF9AE}" pid="77" name="tblLabels">
    <vt:lpwstr>arabic</vt:lpwstr>
  </property>
  <property fmtid="{D5CDD505-2E9C-101B-9397-08002B2CF9AE}" pid="78" name="tblPrefix">
    <vt:lpwstr/>
  </property>
  <property fmtid="{D5CDD505-2E9C-101B-9397-08002B2CF9AE}" pid="79" name="tblPrefixTemplate">
    <vt:lpwstr>p i</vt:lpwstr>
  </property>
  <property fmtid="{D5CDD505-2E9C-101B-9397-08002B2CF9AE}" pid="80" name="titleDelim">
    <vt:lpwstr>:</vt:lpwstr>
  </property>
  <property fmtid="{D5CDD505-2E9C-101B-9397-08002B2CF9AE}" pid="81" name="toc">
    <vt:lpwstr>True</vt:lpwstr>
  </property>
  <property fmtid="{D5CDD505-2E9C-101B-9397-08002B2CF9AE}" pid="82" name="toc-depth">
    <vt:lpwstr>2</vt:lpwstr>
  </property>
  <property fmtid="{D5CDD505-2E9C-101B-9397-08002B2CF9AE}" pid="83" name="toc-title">
    <vt:lpwstr>Содержание</vt:lpwstr>
  </property>
</Properties>
</file>