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пятому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Научиться добавлять записи о проектах.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Добавить записи для персональных проектов.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Добавить пост на тему научные языки программирования.</w:t>
      </w:r>
    </w:p>
    <w:p>
      <w:pPr>
        <w:pStyle w:val="Heading1"/>
      </w:pPr>
      <w:bookmarkStart w:id="22" w:name="Xa772121c8ccff27bf0e274355673fef2e67247e"/>
      <w:r>
        <w:t xml:space="preserve">Выполнение третьего этапа самостоятельного проекта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Добавил запись для персонального проекта (рис. 1).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project" title="рис. 1: запись для персонального проекта." id="1" name="Picture"/>
            <a:graphic>
              <a:graphicData uri="http://schemas.openxmlformats.org/drawingml/2006/picture">
                <pic:pic>
                  <pic:nvPicPr>
                    <pic:cNvPr descr="image/proje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запись для персонального проекта.</w:t>
      </w:r>
    </w:p>
    <w:p>
      <w:pPr>
        <w:numPr>
          <w:ilvl w:val="0"/>
          <w:numId w:val="1004"/>
        </w:numPr>
        <w:pStyle w:val="Compact"/>
      </w:pPr>
      <w:r>
        <w:t xml:space="preserve">Добавил пост о прошедшей неделе (рис. 2).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lifepost" title="рис. 2" id="1" name="Picture"/>
            <a:graphic>
              <a:graphicData uri="http://schemas.openxmlformats.org/drawingml/2006/picture">
                <pic:pic>
                  <pic:nvPicPr>
                    <pic:cNvPr descr="image/lifepo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пост о прошедшей неделе</w:t>
      </w:r>
    </w:p>
    <w:p>
      <w:pPr>
        <w:numPr>
          <w:ilvl w:val="0"/>
          <w:numId w:val="1005"/>
        </w:numPr>
        <w:pStyle w:val="Compact"/>
      </w:pPr>
      <w:r>
        <w:t xml:space="preserve">Добавил пост о научных языках программирования (рис. 3).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sciencelang" title="рис. 3: пост о научных языках программирования" id="1" name="Picture"/>
            <a:graphic>
              <a:graphicData uri="http://schemas.openxmlformats.org/drawingml/2006/picture">
                <pic:pic>
                  <pic:nvPicPr>
                    <pic:cNvPr descr="image/sciencela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пост о научных языках программирования</w:t>
      </w:r>
    </w:p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numPr>
          <w:ilvl w:val="0"/>
          <w:numId w:val="1006"/>
        </w:numPr>
        <w:pStyle w:val="Compact"/>
      </w:pPr>
      <w:r>
        <w:t xml:space="preserve">Я научился добавлять записи о проектах.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пятому этапу выполнения самостоятельного проекта</dc:title>
  <dc:creator>Самигуллин Эмиль Артурович</dc:creator>
  <dc:language>ru-RU</dc:language>
  <cp:keywords/>
  <dcterms:created xsi:type="dcterms:W3CDTF">2023-05-18T09:18:40Z</dcterms:created>
  <dcterms:modified xsi:type="dcterms:W3CDTF">2023-05-18T09:18:40Z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/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-depth">
    <vt:lpwstr>2</vt:lpwstr>
  </property>
  <property fmtid="{D5CDD505-2E9C-101B-9397-08002B2CF9AE}" pid="81" name="toc-title">
    <vt:lpwstr>Содержание</vt:lpwstr>
  </property>
</Properties>
</file>