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НКНбд-01-21</w:t>
      </w:r>
    </w:p>
    <w:p>
      <w:pPr>
        <w:pStyle w:val="Author"/>
      </w:pPr>
      <w:r>
        <w:t xml:space="preserve">Юсупов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Артурович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введение"/>
    <w:p>
      <w:pPr>
        <w:pStyle w:val="Heading1"/>
      </w:pPr>
      <w:r>
        <w:t xml:space="preserve">Введение</w:t>
      </w:r>
    </w:p>
    <w:bookmarkStart w:id="20" w:name="цель-работы"/>
    <w:p>
      <w:pPr>
        <w:pStyle w:val="Heading2"/>
      </w:pPr>
      <w:r>
        <w:t xml:space="preserve">Цель работы</w:t>
      </w:r>
    </w:p>
    <w:p>
      <w:pPr>
        <w:numPr>
          <w:ilvl w:val="0"/>
          <w:numId w:val="1001"/>
        </w:numPr>
      </w:pPr>
      <w:r>
        <w:t xml:space="preserve">Развить навыки администрирования ОС Linux. Получить первое практическое знакомство с технологией SELinux.</w:t>
      </w:r>
    </w:p>
    <w:p>
      <w:pPr>
        <w:numPr>
          <w:ilvl w:val="0"/>
          <w:numId w:val="1001"/>
        </w:numPr>
      </w:pPr>
      <w:r>
        <w:t xml:space="preserve">Проверить работу SELinx на практике совместно с веб-сервером Apache.</w:t>
      </w:r>
    </w:p>
    <w:bookmarkEnd w:id="20"/>
    <w:bookmarkEnd w:id="21"/>
    <w:bookmarkStart w:id="22" w:name="выполнение-работы"/>
    <w:p>
      <w:pPr>
        <w:pStyle w:val="Heading1"/>
      </w:pPr>
      <w:r>
        <w:t xml:space="preserve">Выполнение работы</w:t>
      </w:r>
    </w:p>
    <w:p>
      <w:pPr>
        <w:numPr>
          <w:ilvl w:val="0"/>
          <w:numId w:val="1002"/>
        </w:numPr>
      </w:pPr>
      <w:r>
        <w:t xml:space="preserve">Проверили работу SELinux, что она работает.</w:t>
      </w:r>
    </w:p>
    <w:p>
      <w:pPr>
        <w:numPr>
          <w:ilvl w:val="0"/>
          <w:numId w:val="1002"/>
        </w:numPr>
      </w:pPr>
      <w:r>
        <w:t xml:space="preserve">Прописали в /etc/httpd/conf/httpd.conf ServerName:test.ru.</w:t>
      </w:r>
    </w:p>
    <w:p>
      <w:pPr>
        <w:numPr>
          <w:ilvl w:val="0"/>
          <w:numId w:val="1002"/>
        </w:numPr>
      </w:pPr>
      <w:r>
        <w:t xml:space="preserve">Создали test.html в /var/www/html и прописали простенькую форму и проверили с переходом на 127.0.0.1:80/test.html</w:t>
      </w:r>
    </w:p>
    <w:p>
      <w:pPr>
        <w:numPr>
          <w:ilvl w:val="0"/>
          <w:numId w:val="1002"/>
        </w:numPr>
      </w:pPr>
      <w:r>
        <w:t xml:space="preserve">Изменили контекст html файла на samba_share_t и узнали, что нет доступа к странице.</w:t>
      </w:r>
    </w:p>
    <w:p>
      <w:pPr>
        <w:numPr>
          <w:ilvl w:val="0"/>
          <w:numId w:val="1002"/>
        </w:numPr>
      </w:pPr>
      <w:r>
        <w:t xml:space="preserve">Изменили порт на 81 и узнали, что над прописывать :81 к ip или делать привязку к http_port_t.</w:t>
      </w:r>
    </w:p>
    <w:p>
      <w:pPr>
        <w:numPr>
          <w:ilvl w:val="0"/>
          <w:numId w:val="1002"/>
        </w:numPr>
      </w:pPr>
      <w:r>
        <w:t xml:space="preserve">Вернули порт на 80 и удалили привязку http_port_t к 81.</w:t>
      </w:r>
    </w:p>
    <w:bookmarkEnd w:id="22"/>
    <w:bookmarkStart w:id="23" w:name="заключение"/>
    <w:p>
      <w:pPr>
        <w:pStyle w:val="Heading1"/>
      </w:pPr>
      <w:r>
        <w:t xml:space="preserve">Заключение</w:t>
      </w:r>
    </w:p>
    <w:p>
      <w:pPr>
        <w:pStyle w:val="FirstParagraph"/>
      </w:pPr>
      <w:r>
        <w:t xml:space="preserve">Во время выполнения работы, мы получили практические навыки работы с Apache Http Server.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Юсупов Эмиль Артурович</dc:creator>
  <dc:language>ru-RU</dc:language>
  <cp:keywords/>
  <dcterms:created xsi:type="dcterms:W3CDTF">2024-09-08T19:25:28Z</dcterms:created>
  <dcterms:modified xsi:type="dcterms:W3CDTF">2024-09-08T19:25:28Z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1.25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Open Sans</vt:lpwstr>
  </property>
  <property fmtid="{D5CDD505-2E9C-101B-9397-08002B2CF9AE}" pid="59" name="mainfontoptions">
    <vt:lpwstr>Ligatures=TeX</vt:lpwstr>
  </property>
  <property fmtid="{D5CDD505-2E9C-101B-9397-08002B2CF9AE}" pid="60" name="monofont">
    <vt:lpwstr>Open Sans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Open Sans</vt:lpwstr>
  </property>
  <property fmtid="{D5CDD505-2E9C-101B-9397-08002B2CF9AE}" pid="72" name="romanfontoptions">
    <vt:lpwstr>Ligatures=TeX</vt:lpwstr>
  </property>
  <property fmtid="{D5CDD505-2E9C-101B-9397-08002B2CF9AE}" pid="73" name="sansfont">
    <vt:lpwstr>Open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НКНбд-01-21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