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Поставить Kali Linux для дальнейшей работы в, моем случае, WSL2 (Windows Subsystem for Linux ver.2)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Зашли в допольнительные компоненты и поставили на скачку компоненты Hyper-V и Windows Subsystem for Linux.</w:t>
      </w:r>
    </w:p>
    <w:p>
      <w:pPr>
        <w:numPr>
          <w:ilvl w:val="0"/>
          <w:numId w:val="1002"/>
        </w:numPr>
      </w:pPr>
      <w:r>
        <w:t xml:space="preserve">Зашли в Microsoft Store и скачали Kali Linux.</w:t>
      </w:r>
    </w:p>
    <w:p>
      <w:pPr>
        <w:numPr>
          <w:ilvl w:val="0"/>
          <w:numId w:val="1002"/>
        </w:numPr>
      </w:pPr>
      <w:r>
        <w:t xml:space="preserve">Ввели логин и пароль.</w:t>
      </w:r>
    </w:p>
    <w:p>
      <w:pPr>
        <w:numPr>
          <w:ilvl w:val="0"/>
          <w:numId w:val="1002"/>
        </w:numPr>
      </w:pPr>
      <w:r>
        <w:t xml:space="preserve">Скачали основные компоненты для работы.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подготовили дистрибутив для дальнейших работ.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индивидуальной работе №1</dc:title>
  <dc:creator>Юсупов Эмиль Артурович</dc:creator>
  <dc:language>ru-RU</dc:language>
  <cp:keywords/>
  <dcterms:created xsi:type="dcterms:W3CDTF">2024-09-08T13:22:38Z</dcterms:created>
  <dcterms:modified xsi:type="dcterms:W3CDTF">2024-09-08T13:22:38Z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