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Установить DAMN VULNERABLE WEB APPLICATION (DVWA) на kali linux и просмотреть, что в нем есть.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Compact"/>
        <w:numPr>
          <w:ilvl w:val="0"/>
          <w:numId w:val="1002"/>
        </w:numPr>
      </w:pPr>
      <w:r>
        <w:t xml:space="preserve">Установили в дистрибутив DVWA через скрипт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numPr>
          <w:ilvl w:val="0"/>
          <w:numId w:val="1003"/>
        </w:numPr>
      </w:pPr>
      <w:r>
        <w:t xml:space="preserve">Зашли в localhost/DVWA/setup.php и запустили настройку.</w:t>
      </w:r>
    </w:p>
    <w:p>
      <w:pPr>
        <w:numPr>
          <w:ilvl w:val="0"/>
          <w:numId w:val="1003"/>
        </w:numPr>
      </w:pPr>
      <w:r>
        <w:t xml:space="preserve">Вошли в admin:password в localhost/DVWA/login.php</w:t>
      </w:r>
    </w:p>
    <w:p>
      <w:pPr>
        <w:numPr>
          <w:ilvl w:val="0"/>
          <w:numId w:val="1003"/>
        </w:numPr>
      </w:pPr>
      <w:r>
        <w:t xml:space="preserve">Просмотрели, что находится в самом веб-приложении.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установили для дальнейшей работы DVWA и просмотрели, какие уязвимости бывают.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№2</dc:title>
  <dc:creator>Юсупов Эмиль Артурович</dc:creator>
  <dc:language>ru-RU</dc:language>
  <cp:keywords/>
  <dcterms:created xsi:type="dcterms:W3CDTF">2024-09-09T09:56:15Z</dcterms:created>
  <dcterms:modified xsi:type="dcterms:W3CDTF">2024-09-09T09:56:15Z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