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Воспользоваться приложение Burp Suite для проникновения в веб-приложения на примере DVWA.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Скачали Burp Suite Community Edition.</w:t>
      </w:r>
    </w:p>
    <w:p>
      <w:pPr>
        <w:numPr>
          <w:ilvl w:val="0"/>
          <w:numId w:val="1002"/>
        </w:numPr>
      </w:pPr>
      <w:r>
        <w:t xml:space="preserve">Зашли во вкладку Intuder, прописали target, ввели request.</w:t>
      </w:r>
    </w:p>
    <w:p>
      <w:pPr>
        <w:numPr>
          <w:ilvl w:val="0"/>
          <w:numId w:val="1002"/>
        </w:numPr>
      </w:pPr>
      <w:r>
        <w:t xml:space="preserve">Зашли во вкладку Payloads и выбрали во вкладке Payload type: Brute Force.</w:t>
      </w:r>
    </w:p>
    <w:p>
      <w:pPr>
        <w:numPr>
          <w:ilvl w:val="0"/>
          <w:numId w:val="1002"/>
        </w:numPr>
      </w:pPr>
      <w:r>
        <w:t xml:space="preserve">Запустили программу.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проникновения в работе с программой Burp Suite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creator>Юсупов Эмиль Артурович</dc:creator>
  <dc:language>ru-RU</dc:language>
  <cp:keywords/>
  <dcterms:created xsi:type="dcterms:W3CDTF">2024-09-09T10:29:47Z</dcterms:created>
  <dcterms:modified xsi:type="dcterms:W3CDTF">2024-09-09T10:29:47Z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