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16-10-2025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2"/>
          </w:tcPr>
          <w:p>
            <w:r>
              <w:t>144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$144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