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 w:rsidRPr="000007AC">
        <w:t>Fecha de emisión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>
        <w:t>VALOR FINAL COTIZACION</w:t>
      </w:r>
      <w:r w:rsidR="00D97936">
        <w:t xml:space="preserve">  </w:t>
      </w:r>
      <w:r w:rsidR="00D97936" w:rsidRPr="00D97936">
        <w:t>VALOR_FINAL_COTIZACION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