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BE207B" w14:textId="77777777" w:rsidR="00900B66" w:rsidRDefault="0031475B">
      <w:pPr>
        <w:rPr>
          <w:lang w:val="es-AR" w:eastAsia="es-AR"/>
        </w:rPr>
      </w:pPr>
      <w:r>
        <w:pict w14:anchorId="7A80E3F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7.75pt;margin-top:12.5pt;width:107.15pt;height:30.4pt;z-index:251657728;mso-wrap-distance-left:9.05pt;mso-wrap-distance-right:9.05pt" strokecolor="white" strokeweight="0">
            <v:fill color2="black"/>
            <v:stroke color2="black"/>
            <v:textbox inset="7.95pt,4.35pt,7.95pt,4.35pt">
              <w:txbxContent>
                <w:p w14:paraId="2F8D99F4" w14:textId="77777777" w:rsidR="00900B66" w:rsidRDefault="000631C9">
                  <w:r>
                    <w:rPr>
                      <w:b/>
                      <w:noProof/>
                      <w:sz w:val="28"/>
                      <w:szCs w:val="28"/>
                      <w:lang w:val="es-AR" w:eastAsia="es-AR"/>
                    </w:rPr>
                    <w:drawing>
                      <wp:inline distT="0" distB="0" distL="0" distR="0" wp14:anchorId="3DE96C73" wp14:editId="3EF25DFB">
                        <wp:extent cx="956945" cy="276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F0CA1A" w14:textId="30FD6845" w:rsidR="003C738F" w:rsidRPr="003C738F" w:rsidRDefault="00900B66">
      <w:pPr>
        <w:rPr>
          <w:b/>
          <w:sz w:val="32"/>
          <w:szCs w:val="32"/>
          <w:lang w:val="es-ES_tradnl"/>
        </w:rPr>
      </w:pPr>
      <w:r>
        <w:rPr>
          <w:b/>
          <w:sz w:val="28"/>
          <w:szCs w:val="28"/>
          <w:lang w:val="es-ES_tradnl"/>
        </w:rPr>
        <w:t>Instituto Superior de Formación Técnica Nº 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  <w:t xml:space="preserve">  </w:t>
      </w:r>
      <w:r>
        <w:rPr>
          <w:b/>
          <w:sz w:val="28"/>
          <w:szCs w:val="28"/>
          <w:lang w:val="es-ES_tradnl"/>
        </w:rPr>
        <w:br/>
        <w:t xml:space="preserve">Carrera: </w:t>
      </w:r>
      <w:r w:rsidR="00045F95">
        <w:rPr>
          <w:b/>
          <w:sz w:val="28"/>
          <w:szCs w:val="28"/>
          <w:lang w:val="es-ES_tradnl"/>
        </w:rPr>
        <w:t>Analista en sistemas</w:t>
      </w:r>
      <w:r w:rsidR="004F3099">
        <w:rPr>
          <w:b/>
          <w:sz w:val="28"/>
          <w:szCs w:val="28"/>
          <w:lang w:val="es-ES_tradnl"/>
        </w:rPr>
        <w:br/>
        <w:t>Algoritmos y Estructuras de Datos I</w:t>
      </w:r>
      <w:r w:rsidR="00A56E7A">
        <w:rPr>
          <w:b/>
          <w:sz w:val="28"/>
          <w:szCs w:val="28"/>
          <w:lang w:val="es-ES_tradnl"/>
        </w:rPr>
        <w:t>II</w:t>
      </w:r>
      <w:r>
        <w:rPr>
          <w:b/>
          <w:sz w:val="28"/>
          <w:szCs w:val="28"/>
          <w:lang w:val="es-ES_tradnl"/>
        </w:rPr>
        <w:br/>
      </w:r>
      <w:r w:rsidR="00A56E7A">
        <w:rPr>
          <w:b/>
          <w:sz w:val="28"/>
          <w:szCs w:val="28"/>
          <w:lang w:val="es-ES_tradnl"/>
        </w:rPr>
        <w:t>3</w:t>
      </w:r>
      <w:r>
        <w:rPr>
          <w:b/>
          <w:sz w:val="28"/>
          <w:szCs w:val="28"/>
          <w:lang w:val="es-ES_tradnl"/>
        </w:rPr>
        <w:t xml:space="preserve">er Año.  </w:t>
      </w:r>
      <w:r w:rsidR="000631C9">
        <w:rPr>
          <w:b/>
          <w:sz w:val="28"/>
          <w:szCs w:val="28"/>
          <w:lang w:val="es-ES_tradnl"/>
        </w:rPr>
        <w:t xml:space="preserve"> - </w:t>
      </w:r>
      <w:r w:rsidR="003C738F" w:rsidRPr="003C738F">
        <w:rPr>
          <w:b/>
          <w:sz w:val="32"/>
          <w:szCs w:val="32"/>
          <w:lang w:val="es-ES_tradnl"/>
        </w:rPr>
        <w:t>S</w:t>
      </w:r>
      <w:r w:rsidR="00B24502">
        <w:rPr>
          <w:b/>
          <w:sz w:val="32"/>
          <w:szCs w:val="32"/>
          <w:lang w:val="es-ES_tradnl"/>
        </w:rPr>
        <w:t>egundo</w:t>
      </w:r>
      <w:r w:rsidR="003C738F" w:rsidRPr="003C738F">
        <w:rPr>
          <w:b/>
          <w:sz w:val="32"/>
          <w:szCs w:val="32"/>
          <w:lang w:val="es-ES_tradnl"/>
        </w:rPr>
        <w:t xml:space="preserve"> de Parcial.</w:t>
      </w:r>
    </w:p>
    <w:p w14:paraId="520212DC" w14:textId="3941E2F2" w:rsidR="00045F95" w:rsidRDefault="00045F95" w:rsidP="00045F95"/>
    <w:p w14:paraId="2FAC1F67" w14:textId="1A21A3B3" w:rsidR="001304B9" w:rsidRDefault="00BA48D8" w:rsidP="00045F95">
      <w:r>
        <w:t>Apellido y Nombre: ______________________________________________________________</w:t>
      </w:r>
    </w:p>
    <w:p w14:paraId="227CA578" w14:textId="6F8EE91E" w:rsidR="00045F95" w:rsidRPr="001304B9" w:rsidRDefault="00045F95" w:rsidP="00045F95">
      <w:pPr>
        <w:rPr>
          <w:b/>
          <w:bCs/>
        </w:rPr>
      </w:pPr>
    </w:p>
    <w:p w14:paraId="58920741" w14:textId="1123B106" w:rsidR="001304B9" w:rsidRPr="001304B9" w:rsidRDefault="001304B9" w:rsidP="00045F95">
      <w:pPr>
        <w:rPr>
          <w:b/>
          <w:bCs/>
        </w:rPr>
      </w:pPr>
      <w:r w:rsidRPr="001304B9">
        <w:rPr>
          <w:b/>
          <w:bCs/>
        </w:rPr>
        <w:t>Marco Teórico:</w:t>
      </w:r>
    </w:p>
    <w:p w14:paraId="214AE5FC" w14:textId="5165B95E" w:rsidR="001304B9" w:rsidRDefault="001304B9" w:rsidP="00045F95"/>
    <w:p w14:paraId="468531EA" w14:textId="28A4711E" w:rsidR="001304B9" w:rsidRDefault="00596B6F" w:rsidP="001304B9">
      <w:pPr>
        <w:pStyle w:val="Prrafodelista"/>
        <w:numPr>
          <w:ilvl w:val="0"/>
          <w:numId w:val="5"/>
        </w:numPr>
      </w:pPr>
      <w:r>
        <w:t>¿Por qué debemos usar Estructuras de Datos</w:t>
      </w:r>
      <w:r w:rsidR="00B24502">
        <w:t>, que nos resuelve</w:t>
      </w:r>
      <w:r>
        <w:t>?</w:t>
      </w:r>
    </w:p>
    <w:p w14:paraId="1E7B0A19" w14:textId="194F7313" w:rsidR="00E640A5" w:rsidRPr="00022B8D" w:rsidRDefault="00E640A5" w:rsidP="00E640A5">
      <w:pPr>
        <w:pStyle w:val="Prrafodelista"/>
      </w:pPr>
      <w:r>
        <w:t>N</w:t>
      </w:r>
      <w:r w:rsidRPr="00022B8D">
        <w:t>os permiten, como desarrolladores, organizar la información de manera eficiente, y en definitiva diseñar la solución correcta para un determinado problema.</w:t>
      </w:r>
    </w:p>
    <w:p w14:paraId="4794472B" w14:textId="77777777" w:rsidR="00E640A5" w:rsidRDefault="00E640A5" w:rsidP="00E640A5">
      <w:pPr>
        <w:pStyle w:val="Prrafodelista"/>
      </w:pPr>
    </w:p>
    <w:p w14:paraId="3EE40FF0" w14:textId="336B6DB1" w:rsidR="001304B9" w:rsidRDefault="00B24502" w:rsidP="001304B9">
      <w:pPr>
        <w:pStyle w:val="Prrafodelista"/>
        <w:numPr>
          <w:ilvl w:val="0"/>
          <w:numId w:val="5"/>
        </w:numPr>
      </w:pPr>
      <w:r>
        <w:t>En q</w:t>
      </w:r>
      <w:r w:rsidR="00E640A5">
        <w:t xml:space="preserve">ué </w:t>
      </w:r>
      <w:r>
        <w:t xml:space="preserve">mejora </w:t>
      </w:r>
      <w:r w:rsidR="00BA48D8">
        <w:t>a</w:t>
      </w:r>
      <w:r>
        <w:t xml:space="preserve">l diseño </w:t>
      </w:r>
      <w:r w:rsidR="00BA48D8">
        <w:t>la implementación</w:t>
      </w:r>
      <w:r>
        <w:t xml:space="preserve"> de Patrones</w:t>
      </w:r>
      <w:r w:rsidR="00D23794">
        <w:t>?</w:t>
      </w:r>
    </w:p>
    <w:p w14:paraId="72680755" w14:textId="512C1B81" w:rsidR="00E640A5" w:rsidRPr="00022B8D" w:rsidRDefault="00E640A5" w:rsidP="00E640A5">
      <w:pPr>
        <w:pStyle w:val="Prrafodelista"/>
      </w:pPr>
      <w:r>
        <w:t>S</w:t>
      </w:r>
      <w:r w:rsidRPr="00022B8D">
        <w:t>on una solución general, reutilizable y aplicable a diferentes problemas de diseño de software. Se trata de plantillas que identifican problemas en el sistema y proporcionan soluciones apropiadas a problemas generales a los que se han enfrentado los desarrolladores durante un largo periodo de tiempo, a través de prueba y error.</w:t>
      </w:r>
    </w:p>
    <w:p w14:paraId="124B6B82" w14:textId="77777777" w:rsidR="00E640A5" w:rsidRDefault="00E640A5" w:rsidP="00E640A5">
      <w:pPr>
        <w:pStyle w:val="Prrafodelista"/>
      </w:pPr>
    </w:p>
    <w:p w14:paraId="471A385D" w14:textId="29D6A1C9" w:rsidR="00A56E7A" w:rsidRDefault="00D23794" w:rsidP="001304B9">
      <w:pPr>
        <w:pStyle w:val="Prrafodelista"/>
        <w:numPr>
          <w:ilvl w:val="0"/>
          <w:numId w:val="5"/>
        </w:numPr>
      </w:pPr>
      <w:r>
        <w:t>¿</w:t>
      </w:r>
      <w:r w:rsidR="00596B6F">
        <w:t>Qué</w:t>
      </w:r>
      <w:r>
        <w:t xml:space="preserve"> diferencia hay entre </w:t>
      </w:r>
      <w:r w:rsidR="00BA48D8">
        <w:t>un Árbol</w:t>
      </w:r>
      <w:r w:rsidR="00B24502">
        <w:t xml:space="preserve"> y un Grafo</w:t>
      </w:r>
      <w:r>
        <w:t>?</w:t>
      </w:r>
    </w:p>
    <w:p w14:paraId="2A09574A" w14:textId="3F98E9E3" w:rsidR="00E640A5" w:rsidRDefault="00E640A5" w:rsidP="00E640A5">
      <w:pPr>
        <w:pStyle w:val="Prrafodelista"/>
      </w:pPr>
      <w:r>
        <w:t xml:space="preserve">Un árbol es una estructura jerárquica en cambio un grafo no. </w:t>
      </w:r>
    </w:p>
    <w:p w14:paraId="155AA70D" w14:textId="4EEB630F" w:rsidR="00E640A5" w:rsidRDefault="00E640A5" w:rsidP="00E640A5">
      <w:pPr>
        <w:pStyle w:val="Prrafodelista"/>
      </w:pPr>
      <w:r>
        <w:rPr>
          <w:noProof/>
        </w:rPr>
        <w:pict w14:anchorId="6C398C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94.8pt;margin-top:7.5pt;width:39pt;height:9pt;flip:x;z-index:251670016" o:connectortype="straight"/>
        </w:pict>
      </w:r>
      <w:r>
        <w:rPr>
          <w:noProof/>
        </w:rPr>
        <w:pict w14:anchorId="66B2FFBB">
          <v:oval id="_x0000_s1034" style="position:absolute;left:0;text-align:left;margin-left:179.05pt;margin-top:10.5pt;width:20.25pt;height:14.25pt;z-index:251663872"/>
        </w:pict>
      </w:r>
      <w:r>
        <w:rPr>
          <w:noProof/>
        </w:rPr>
        <w:pict w14:anchorId="66B2FFBB">
          <v:oval id="_x0000_s1036" style="position:absolute;left:0;text-align:left;margin-left:232.3pt;margin-top:3.3pt;width:20.25pt;height:14.25pt;z-index:251665920"/>
        </w:pict>
      </w:r>
      <w:r>
        <w:rPr>
          <w:noProof/>
        </w:rPr>
        <w:pict w14:anchorId="6C398CEB">
          <v:shape id="_x0000_s1033" type="#_x0000_t32" style="position:absolute;left:0;text-align:left;margin-left:67.3pt;margin-top:9.75pt;width:12.75pt;height:27pt;z-index:251662848" o:connectortype="straight"/>
        </w:pict>
      </w:r>
      <w:r>
        <w:rPr>
          <w:noProof/>
        </w:rPr>
        <w:pict w14:anchorId="66B2FFBB">
          <v:oval id="_x0000_s1028" style="position:absolute;left:0;text-align:left;margin-left:50.8pt;margin-top:4.8pt;width:20.25pt;height:14.25pt;z-index:251658752"/>
        </w:pict>
      </w:r>
    </w:p>
    <w:p w14:paraId="160680B6" w14:textId="0DD88AA2" w:rsidR="00E640A5" w:rsidRDefault="00E640A5" w:rsidP="00E640A5">
      <w:pPr>
        <w:pStyle w:val="Prrafodelista"/>
      </w:pPr>
      <w:r>
        <w:rPr>
          <w:noProof/>
        </w:rPr>
        <w:pict w14:anchorId="6C398CEB">
          <v:shape id="_x0000_s1042" type="#_x0000_t32" style="position:absolute;left:0;text-align:left;margin-left:190.3pt;margin-top:6.45pt;width:24pt;height:17.25pt;z-index:251672064" o:connectortype="straight"/>
        </w:pict>
      </w:r>
      <w:r>
        <w:rPr>
          <w:noProof/>
        </w:rPr>
        <w:pict w14:anchorId="6C398CEB">
          <v:shape id="_x0000_s1039" type="#_x0000_t32" style="position:absolute;left:0;text-align:left;margin-left:222.55pt;margin-top:1.95pt;width:12.75pt;height:19.5pt;flip:x;z-index:251668992" o:connectortype="straight"/>
        </w:pict>
      </w:r>
      <w:r>
        <w:rPr>
          <w:noProof/>
        </w:rPr>
        <w:pict w14:anchorId="6C398CEB">
          <v:shape id="_x0000_s1038" type="#_x0000_t32" style="position:absolute;left:0;text-align:left;margin-left:171.55pt;margin-top:8.7pt;width:12.75pt;height:19.5pt;flip:x;z-index:251667968" o:connectortype="straight"/>
        </w:pict>
      </w:r>
      <w:r>
        <w:rPr>
          <w:noProof/>
        </w:rPr>
        <w:pict w14:anchorId="6C398CEB">
          <v:shape id="_x0000_s1032" type="#_x0000_t32" style="position:absolute;left:0;text-align:left;margin-left:39.55pt;margin-top:1.95pt;width:12.75pt;height:19.5pt;flip:x;z-index:251661824" o:connectortype="straight"/>
        </w:pict>
      </w:r>
    </w:p>
    <w:p w14:paraId="00DD3B03" w14:textId="5D9924C8" w:rsidR="00E640A5" w:rsidRDefault="00E640A5" w:rsidP="00E640A5">
      <w:pPr>
        <w:pStyle w:val="Prrafodelista"/>
      </w:pPr>
      <w:r>
        <w:rPr>
          <w:noProof/>
        </w:rPr>
        <w:pict w14:anchorId="6C398CEB">
          <v:shape id="_x0000_s1041" type="#_x0000_t32" style="position:absolute;left:0;text-align:left;margin-left:181.3pt;margin-top:12.9pt;width:30pt;height:4.5pt;flip:x;z-index:251671040" o:connectortype="straight"/>
        </w:pict>
      </w:r>
      <w:r>
        <w:rPr>
          <w:noProof/>
        </w:rPr>
        <w:pict w14:anchorId="66B2FFBB">
          <v:oval id="_x0000_s1037" style="position:absolute;left:0;text-align:left;margin-left:207.55pt;margin-top:3.9pt;width:20.25pt;height:14.25pt;z-index:251666944"/>
        </w:pict>
      </w:r>
      <w:r>
        <w:rPr>
          <w:noProof/>
        </w:rPr>
        <w:pict w14:anchorId="66B2FFBB">
          <v:oval id="_x0000_s1035" style="position:absolute;left:0;text-align:left;margin-left:162.55pt;margin-top:10.95pt;width:20.25pt;height:14.25pt;z-index:251664896"/>
        </w:pict>
      </w:r>
      <w:r>
        <w:rPr>
          <w:noProof/>
        </w:rPr>
        <w:pict w14:anchorId="66B2FFBB">
          <v:oval id="_x0000_s1030" style="position:absolute;left:0;text-align:left;margin-left:68.05pt;margin-top:1.65pt;width:20.25pt;height:19.5pt;z-index:251660800"/>
        </w:pict>
      </w:r>
      <w:r>
        <w:rPr>
          <w:noProof/>
        </w:rPr>
        <w:pict w14:anchorId="66B2FFBB">
          <v:oval id="_x0000_s1029" style="position:absolute;left:0;text-align:left;margin-left:29.05pt;margin-top:3.9pt;width:20.25pt;height:14.25pt;z-index:251659776"/>
        </w:pict>
      </w:r>
    </w:p>
    <w:p w14:paraId="6B90192C" w14:textId="6C709583" w:rsidR="00E640A5" w:rsidRDefault="00E640A5" w:rsidP="00E640A5">
      <w:pPr>
        <w:pStyle w:val="Prrafodelista"/>
      </w:pPr>
    </w:p>
    <w:p w14:paraId="54A61B6D" w14:textId="0D3252AD" w:rsidR="00E640A5" w:rsidRDefault="00E640A5" w:rsidP="00E640A5">
      <w:pPr>
        <w:pStyle w:val="Prrafodelista"/>
      </w:pPr>
      <w:r>
        <w:t>Con el grafo se puede realizar un análisis más exhaustivo de la relación de los nodos</w:t>
      </w:r>
      <w:r w:rsidR="0031475B">
        <w:t xml:space="preserve"> debido a sus aristas</w:t>
      </w:r>
      <w:r>
        <w:t>. Se pueden resolver mayor cantidad de problemas q requieran de más análisis como cómo llegar al nodo x de la manera más rápida. En cambio, el árbol es más rígido en ese sentido. Si queremos llegar a determinado nodo debemos atravesar por varios niveles de jerarquías.</w:t>
      </w:r>
    </w:p>
    <w:p w14:paraId="68518F37" w14:textId="73B64FD6" w:rsidR="00E640A5" w:rsidRDefault="00E640A5" w:rsidP="00E640A5">
      <w:pPr>
        <w:pStyle w:val="Prrafodelista"/>
      </w:pPr>
    </w:p>
    <w:p w14:paraId="75D13841" w14:textId="1EA1E830" w:rsidR="00A56E7A" w:rsidRDefault="00D23794" w:rsidP="001304B9">
      <w:pPr>
        <w:pStyle w:val="Prrafodelista"/>
        <w:numPr>
          <w:ilvl w:val="0"/>
          <w:numId w:val="5"/>
        </w:numPr>
      </w:pPr>
      <w:r>
        <w:t xml:space="preserve">¿Dar dos ejemplos de Uso de </w:t>
      </w:r>
      <w:r w:rsidR="00B24502">
        <w:t>Listas</w:t>
      </w:r>
      <w:r>
        <w:t>?</w:t>
      </w:r>
      <w:r w:rsidR="00A56E7A">
        <w:t xml:space="preserve"> </w:t>
      </w:r>
      <w:r>
        <w:t>¿</w:t>
      </w:r>
      <w:r w:rsidR="00596B6F">
        <w:t>Qué</w:t>
      </w:r>
      <w:r>
        <w:t xml:space="preserve"> problemas resuelve?</w:t>
      </w:r>
    </w:p>
    <w:p w14:paraId="49353707" w14:textId="5BF22135" w:rsidR="00E640A5" w:rsidRDefault="00E640A5" w:rsidP="00E640A5">
      <w:pPr>
        <w:pStyle w:val="Prrafodelista"/>
        <w:rPr>
          <w:bCs/>
        </w:rPr>
      </w:pPr>
      <w:r>
        <w:rPr>
          <w:bCs/>
        </w:rPr>
        <w:t>U</w:t>
      </w:r>
      <w:r w:rsidRPr="001A6068">
        <w:rPr>
          <w:bCs/>
        </w:rPr>
        <w:t>na lista o secuencia es un tipo de dato abstracto que representa una secuencia ordenada de valores, donde el mismo valor puede ocurrir más de una vez.</w:t>
      </w:r>
      <w:r w:rsidR="0061704B">
        <w:rPr>
          <w:bCs/>
        </w:rPr>
        <w:t xml:space="preserve"> Con ellas podemos tener la información ordenada y facilita su manipulación.</w:t>
      </w:r>
      <w:r w:rsidR="0031475B">
        <w:rPr>
          <w:bCs/>
        </w:rPr>
        <w:t xml:space="preserve"> Ejemplo de uso de listas: lista vinculada y doblemente vinculada.</w:t>
      </w:r>
    </w:p>
    <w:p w14:paraId="72F0D0C8" w14:textId="47914605" w:rsidR="0031475B" w:rsidRPr="0031475B" w:rsidRDefault="0031475B" w:rsidP="00E640A5">
      <w:pPr>
        <w:pStyle w:val="Prrafodelista"/>
        <w:rPr>
          <w:u w:val="single"/>
        </w:rPr>
      </w:pPr>
      <w:r>
        <w:rPr>
          <w:bCs/>
        </w:rPr>
        <w:t>La lista vinculada forma una cadena de nodos linkeados con un puntero al siguiente nodo. En cambio, la doblemente vinculada tiene un puntero para el siguiente nodo y para en anterior. De esta manera el recorrido de la lista es más eficiente.</w:t>
      </w:r>
    </w:p>
    <w:p w14:paraId="39E960D9" w14:textId="77777777" w:rsidR="00E640A5" w:rsidRDefault="00E640A5" w:rsidP="00E640A5">
      <w:pPr>
        <w:pStyle w:val="Prrafodelista"/>
      </w:pPr>
    </w:p>
    <w:p w14:paraId="79F05294" w14:textId="793D82D0" w:rsidR="001304B9" w:rsidRDefault="001304B9" w:rsidP="00045F95"/>
    <w:p w14:paraId="47D061F1" w14:textId="77777777" w:rsidR="001304B9" w:rsidRDefault="001304B9" w:rsidP="00045F95"/>
    <w:p w14:paraId="5EC0971F" w14:textId="204A4879" w:rsidR="001304B9" w:rsidRDefault="001304B9" w:rsidP="00045F95">
      <w:pPr>
        <w:rPr>
          <w:b/>
          <w:bCs/>
        </w:rPr>
      </w:pPr>
      <w:r w:rsidRPr="001304B9">
        <w:rPr>
          <w:b/>
          <w:bCs/>
        </w:rPr>
        <w:t>Marco Practico</w:t>
      </w:r>
    </w:p>
    <w:p w14:paraId="5CCB0F57" w14:textId="77777777" w:rsidR="001304B9" w:rsidRPr="001304B9" w:rsidRDefault="001304B9" w:rsidP="00045F95">
      <w:pPr>
        <w:rPr>
          <w:b/>
          <w:bCs/>
        </w:rPr>
      </w:pPr>
    </w:p>
    <w:p w14:paraId="39CEEDD7" w14:textId="66E82FCA" w:rsidR="00045F95" w:rsidRDefault="00045F95" w:rsidP="00045F95">
      <w:r>
        <w:t xml:space="preserve">Una Empresa </w:t>
      </w:r>
      <w:r w:rsidR="00B24502">
        <w:t xml:space="preserve">de neumáticos </w:t>
      </w:r>
      <w:r w:rsidR="00A56E7A">
        <w:t xml:space="preserve">necesita manejar la Atención de los </w:t>
      </w:r>
      <w:r w:rsidR="00B24502">
        <w:t>Clientes</w:t>
      </w:r>
      <w:r w:rsidR="00A56E7A">
        <w:t xml:space="preserve"> que viene</w:t>
      </w:r>
      <w:r w:rsidR="00B24502">
        <w:t>n</w:t>
      </w:r>
      <w:r w:rsidR="00A56E7A">
        <w:t xml:space="preserve"> al</w:t>
      </w:r>
      <w:r w:rsidR="00B24502">
        <w:t xml:space="preserve"> Service</w:t>
      </w:r>
      <w:r w:rsidR="00A56E7A">
        <w:t xml:space="preserve">, la misma tiene los datos </w:t>
      </w:r>
      <w:r w:rsidR="00B24502">
        <w:t>del vehículo</w:t>
      </w:r>
      <w:r w:rsidR="00A56E7A">
        <w:t xml:space="preserve">, </w:t>
      </w:r>
      <w:r w:rsidR="00B24502">
        <w:t>el Service</w:t>
      </w:r>
      <w:r w:rsidR="00A56E7A">
        <w:t xml:space="preserve"> y </w:t>
      </w:r>
      <w:r w:rsidR="00B24502">
        <w:t>los datos del Cliente</w:t>
      </w:r>
      <w:r w:rsidR="00A56E7A">
        <w:t>.</w:t>
      </w:r>
      <w:r w:rsidR="00A56E7A">
        <w:br/>
      </w:r>
      <w:r>
        <w:t xml:space="preserve"> </w:t>
      </w:r>
    </w:p>
    <w:p w14:paraId="231A9F08" w14:textId="1BC3CD52" w:rsidR="00045F95" w:rsidRDefault="00045F95" w:rsidP="00045F95">
      <w:r>
        <w:t>La misma debe permitir:</w:t>
      </w:r>
      <w:r w:rsidR="00BA48D8">
        <w:br/>
      </w:r>
    </w:p>
    <w:p w14:paraId="1EC67D43" w14:textId="7FBC67A8" w:rsidR="00A56E7A" w:rsidRDefault="00045F95" w:rsidP="00045F95">
      <w:pPr>
        <w:pStyle w:val="Prrafodelista"/>
        <w:numPr>
          <w:ilvl w:val="0"/>
          <w:numId w:val="4"/>
        </w:numPr>
      </w:pPr>
      <w:r>
        <w:t>Cr</w:t>
      </w:r>
      <w:r w:rsidR="00A56E7A">
        <w:t>ear</w:t>
      </w:r>
      <w:r>
        <w:t xml:space="preserve"> </w:t>
      </w:r>
      <w:r w:rsidR="00A56E7A">
        <w:t>la Ficha de Atención.</w:t>
      </w:r>
    </w:p>
    <w:p w14:paraId="2F6824B9" w14:textId="5E1E2D7D" w:rsidR="00045F95" w:rsidRDefault="00A56E7A" w:rsidP="00045F95">
      <w:pPr>
        <w:pStyle w:val="Prrafodelista"/>
        <w:numPr>
          <w:ilvl w:val="0"/>
          <w:numId w:val="4"/>
        </w:numPr>
      </w:pPr>
      <w:r>
        <w:t xml:space="preserve">Atender los </w:t>
      </w:r>
      <w:r w:rsidR="00B24502">
        <w:t xml:space="preserve">Servicios </w:t>
      </w:r>
      <w:r>
        <w:t>por Orden de Llegada</w:t>
      </w:r>
      <w:r w:rsidR="00B24502">
        <w:t xml:space="preserve"> de los Clientes</w:t>
      </w:r>
    </w:p>
    <w:p w14:paraId="52A91132" w14:textId="44B98550" w:rsidR="00A56E7A" w:rsidRDefault="00A56E7A" w:rsidP="00A56E7A">
      <w:pPr>
        <w:pStyle w:val="Prrafodelista"/>
        <w:numPr>
          <w:ilvl w:val="0"/>
          <w:numId w:val="4"/>
        </w:numPr>
      </w:pPr>
      <w:r>
        <w:t>Cargar la Ficha de Atención.</w:t>
      </w:r>
    </w:p>
    <w:p w14:paraId="1C3C30BF" w14:textId="76C67272" w:rsidR="00A56E7A" w:rsidRDefault="00596B6F" w:rsidP="00A56E7A">
      <w:pPr>
        <w:pStyle w:val="Prrafodelista"/>
        <w:numPr>
          <w:ilvl w:val="0"/>
          <w:numId w:val="4"/>
        </w:numPr>
      </w:pPr>
      <w:r>
        <w:t>Mostrar la</w:t>
      </w:r>
      <w:r w:rsidR="00A56E7A">
        <w:t xml:space="preserve"> Ficha de Atención.</w:t>
      </w:r>
    </w:p>
    <w:p w14:paraId="4714D6D4" w14:textId="58B2135F" w:rsidR="00045F95" w:rsidRDefault="00A56E7A" w:rsidP="00045F95">
      <w:pPr>
        <w:pStyle w:val="Prrafodelista"/>
        <w:numPr>
          <w:ilvl w:val="0"/>
          <w:numId w:val="4"/>
        </w:numPr>
      </w:pPr>
      <w:r>
        <w:t>Mostrar en una pantalla (consola) el listado de los</w:t>
      </w:r>
      <w:r w:rsidR="00B24502">
        <w:t xml:space="preserve"> servicios</w:t>
      </w:r>
      <w:r w:rsidR="00EF7E0E">
        <w:t>.</w:t>
      </w:r>
      <w:r w:rsidR="00045F95">
        <w:br/>
      </w:r>
    </w:p>
    <w:p w14:paraId="42DE57E5" w14:textId="77777777" w:rsidR="001304B9" w:rsidRDefault="001304B9" w:rsidP="00D23794">
      <w:pPr>
        <w:ind w:left="360"/>
      </w:pPr>
    </w:p>
    <w:p w14:paraId="5DE239DF" w14:textId="40322B8C" w:rsidR="00045F95" w:rsidRDefault="00045F95" w:rsidP="00045F95">
      <w:r>
        <w:lastRenderedPageBreak/>
        <w:t xml:space="preserve">La aplicación deberá realizarse </w:t>
      </w:r>
      <w:r w:rsidR="00EF7E0E">
        <w:t>Implementando</w:t>
      </w:r>
      <w:r>
        <w:t xml:space="preserve"> los Objetos Correspondientes.</w:t>
      </w:r>
      <w:r w:rsidR="00EF7E0E">
        <w:br/>
        <w:t xml:space="preserve">Deberá mostrar por consola los </w:t>
      </w:r>
      <w:r w:rsidR="00B24502">
        <w:t>Servicios Realizados</w:t>
      </w:r>
    </w:p>
    <w:p w14:paraId="1537C531" w14:textId="3D4AAF4F" w:rsidR="00EF7E0E" w:rsidRDefault="00EF7E0E" w:rsidP="00045F95">
      <w:r>
        <w:t>Se aconseja usar clases y un Array de Objetos</w:t>
      </w:r>
      <w:r w:rsidR="00D23794">
        <w:t xml:space="preserve"> e implementar la Estructura </w:t>
      </w:r>
      <w:r w:rsidR="00596B6F">
        <w:t>Correspondiente</w:t>
      </w:r>
      <w:r>
        <w:t>.</w:t>
      </w:r>
    </w:p>
    <w:p w14:paraId="73C44B68" w14:textId="4C8DD6B5" w:rsidR="00045F95" w:rsidRDefault="00045F95" w:rsidP="00045F95"/>
    <w:p w14:paraId="7872B664" w14:textId="3ECDB125" w:rsidR="00045F95" w:rsidRDefault="00045F95" w:rsidP="00045F95">
      <w:r>
        <w:t xml:space="preserve">Nota: Tome nota de lo que se pide. Responda las consignas como se han establecido. No “haga” de más, tampoco de “Menos”, </w:t>
      </w:r>
    </w:p>
    <w:p w14:paraId="5BE8947B" w14:textId="77777777" w:rsidR="00045F95" w:rsidRDefault="00045F95" w:rsidP="00045F95"/>
    <w:p w14:paraId="53BE2921" w14:textId="64C239A4" w:rsidR="003C738F" w:rsidRDefault="000631C9" w:rsidP="00045F95">
      <w:r>
        <w:br/>
      </w:r>
    </w:p>
    <w:p w14:paraId="413CB267" w14:textId="5414A896" w:rsidR="00900B66" w:rsidRDefault="00900B66">
      <w:pPr>
        <w:rPr>
          <w:b/>
          <w:sz w:val="28"/>
          <w:szCs w:val="28"/>
          <w:lang w:val="es-ES_tradnl"/>
        </w:rPr>
      </w:pPr>
      <w:r>
        <w:t xml:space="preserve">Para aprobar será necesario contar con más del 60% de </w:t>
      </w:r>
      <w:r w:rsidR="00B24502">
        <w:t>cada un</w:t>
      </w:r>
      <w:r w:rsidR="00BA48D8">
        <w:t>o</w:t>
      </w:r>
      <w:r w:rsidR="00B24502">
        <w:t xml:space="preserve"> de </w:t>
      </w:r>
      <w:r>
        <w:t>l</w:t>
      </w:r>
      <w:r w:rsidR="00B24502">
        <w:t>os</w:t>
      </w:r>
      <w:r>
        <w:t xml:space="preserve"> </w:t>
      </w:r>
      <w:r w:rsidR="00B24502">
        <w:t>Marcos</w:t>
      </w:r>
      <w:r>
        <w:t xml:space="preserve"> aprobad</w:t>
      </w:r>
      <w:r w:rsidR="00BA48D8">
        <w:t>o</w:t>
      </w:r>
      <w:r>
        <w:t>s.</w:t>
      </w:r>
    </w:p>
    <w:p w14:paraId="5094E3F9" w14:textId="77777777" w:rsidR="00900B66" w:rsidRDefault="00900B66">
      <w:pPr>
        <w:jc w:val="right"/>
      </w:pPr>
    </w:p>
    <w:p w14:paraId="7AFA9707" w14:textId="77777777" w:rsidR="00900B66" w:rsidRDefault="00900B66">
      <w:pPr>
        <w:jc w:val="right"/>
      </w:pPr>
      <w:r>
        <w:t>La cátedra</w:t>
      </w:r>
    </w:p>
    <w:sectPr w:rsidR="00900B66" w:rsidSect="000631C9">
      <w:pgSz w:w="11906" w:h="16838"/>
      <w:pgMar w:top="284" w:right="1690" w:bottom="284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WenQuanYi Zen Hei">
    <w:charset w:val="80"/>
    <w:family w:val="auto"/>
    <w:pitch w:val="variable"/>
  </w:font>
  <w:font w:name="Lohit Devanagari">
    <w:altName w:val="MS Mincho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D57B84"/>
    <w:multiLevelType w:val="hybridMultilevel"/>
    <w:tmpl w:val="D4F203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ADF"/>
    <w:multiLevelType w:val="hybridMultilevel"/>
    <w:tmpl w:val="3A16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F"/>
    <w:rsid w:val="00045F95"/>
    <w:rsid w:val="000631C9"/>
    <w:rsid w:val="001304B9"/>
    <w:rsid w:val="0031475B"/>
    <w:rsid w:val="003C738F"/>
    <w:rsid w:val="004B2458"/>
    <w:rsid w:val="004F3099"/>
    <w:rsid w:val="00596B6F"/>
    <w:rsid w:val="0061704B"/>
    <w:rsid w:val="006B5A49"/>
    <w:rsid w:val="00900B66"/>
    <w:rsid w:val="00A56E7A"/>
    <w:rsid w:val="00A709F5"/>
    <w:rsid w:val="00B24502"/>
    <w:rsid w:val="00BA48D8"/>
    <w:rsid w:val="00D23794"/>
    <w:rsid w:val="00E640A5"/>
    <w:rsid w:val="00EF7E0E"/>
    <w:rsid w:val="00F6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</o:rules>
    </o:shapelayout>
  </w:shapeDefaults>
  <w:doNotEmbedSmartTags/>
  <w:decimalSymbol w:val="."/>
  <w:listSeparator w:val=","/>
  <w14:docId w14:val="369C87E4"/>
  <w15:docId w15:val="{A7CB09CE-1CB0-4F10-8ED4-711D435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Textoindependiente"/>
  </w:style>
  <w:style w:type="paragraph" w:styleId="Prrafodelista">
    <w:name w:val="List Paragraph"/>
    <w:basedOn w:val="Normal"/>
    <w:qFormat/>
    <w:rsid w:val="000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Formación Técnica Nº 151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Formación Técnica Nº 151</dc:title>
  <dc:creator>Alumnos</dc:creator>
  <cp:lastModifiedBy>Emilia Suárez</cp:lastModifiedBy>
  <cp:revision>13</cp:revision>
  <cp:lastPrinted>2015-06-26T16:47:00Z</cp:lastPrinted>
  <dcterms:created xsi:type="dcterms:W3CDTF">2015-06-26T16:47:00Z</dcterms:created>
  <dcterms:modified xsi:type="dcterms:W3CDTF">2022-11-01T22:31:00Z</dcterms:modified>
</cp:coreProperties>
</file>