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FC89C" w14:textId="2E3CCB38" w:rsidR="007E782B" w:rsidRDefault="00BA1699">
      <w:pPr>
        <w:rPr>
          <w:lang w:val="en-US"/>
        </w:rPr>
      </w:pPr>
      <w:r w:rsidRPr="0087774B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3E940B6" wp14:editId="3529E2BA">
            <wp:simplePos x="0" y="0"/>
            <wp:positionH relativeFrom="margin">
              <wp:align>right</wp:align>
            </wp:positionH>
            <wp:positionV relativeFrom="paragraph">
              <wp:posOffset>4905375</wp:posOffset>
            </wp:positionV>
            <wp:extent cx="5730240" cy="2552700"/>
            <wp:effectExtent l="0" t="0" r="3810" b="0"/>
            <wp:wrapTight wrapText="bothSides">
              <wp:wrapPolygon edited="0">
                <wp:start x="0" y="0"/>
                <wp:lineTo x="0" y="21439"/>
                <wp:lineTo x="21543" y="21439"/>
                <wp:lineTo x="21543" y="0"/>
                <wp:lineTo x="0" y="0"/>
              </wp:wrapPolygon>
            </wp:wrapTight>
            <wp:docPr id="15634118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1872" name="Picture 1" descr="A screenshot of a computer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043FF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918310F" wp14:editId="7969AFE9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730240" cy="4441825"/>
            <wp:effectExtent l="0" t="0" r="3810" b="0"/>
            <wp:wrapTight wrapText="bothSides">
              <wp:wrapPolygon edited="0">
                <wp:start x="0" y="0"/>
                <wp:lineTo x="0" y="21492"/>
                <wp:lineTo x="21543" y="21492"/>
                <wp:lineTo x="21543" y="0"/>
                <wp:lineTo x="0" y="0"/>
              </wp:wrapPolygon>
            </wp:wrapTight>
            <wp:docPr id="961100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0223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A63">
        <w:rPr>
          <w:lang w:val="en-US"/>
        </w:rPr>
        <w:t xml:space="preserve">Below are </w:t>
      </w:r>
      <w:r w:rsidR="00A4667F">
        <w:rPr>
          <w:lang w:val="en-US"/>
        </w:rPr>
        <w:t xml:space="preserve">the </w:t>
      </w:r>
      <w:r w:rsidR="00057A63">
        <w:rPr>
          <w:lang w:val="en-US"/>
        </w:rPr>
        <w:t>r</w:t>
      </w:r>
      <w:r w:rsidR="007E782B">
        <w:rPr>
          <w:lang w:val="en-US"/>
        </w:rPr>
        <w:t>aw outputs of supervised learning models on ECA</w:t>
      </w:r>
    </w:p>
    <w:p w14:paraId="477988C9" w14:textId="20BFE1FD" w:rsidR="0087774B" w:rsidRDefault="00BA1699">
      <w:pPr>
        <w:rPr>
          <w:lang w:val="en-US"/>
        </w:rPr>
      </w:pPr>
      <w:r w:rsidRPr="004043FF"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49BE8250" wp14:editId="7C4D70C9">
            <wp:simplePos x="0" y="0"/>
            <wp:positionH relativeFrom="margin">
              <wp:align>left</wp:align>
            </wp:positionH>
            <wp:positionV relativeFrom="paragraph">
              <wp:posOffset>4419600</wp:posOffset>
            </wp:positionV>
            <wp:extent cx="5753735" cy="4297680"/>
            <wp:effectExtent l="0" t="0" r="0" b="7620"/>
            <wp:wrapTight wrapText="bothSides">
              <wp:wrapPolygon edited="0">
                <wp:start x="0" y="0"/>
                <wp:lineTo x="0" y="21543"/>
                <wp:lineTo x="21526" y="21543"/>
                <wp:lineTo x="21526" y="0"/>
                <wp:lineTo x="0" y="0"/>
              </wp:wrapPolygon>
            </wp:wrapTight>
            <wp:docPr id="520240979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0979" name="Picture 1" descr="A graph of different colored line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3FF">
        <w:rPr>
          <w:noProof/>
          <w:lang w:val="en-US"/>
        </w:rPr>
        <w:drawing>
          <wp:inline distT="0" distB="0" distL="0" distR="0" wp14:anchorId="47AE82C8" wp14:editId="3EC7CF44">
            <wp:extent cx="5744083" cy="4290060"/>
            <wp:effectExtent l="0" t="0" r="9525" b="0"/>
            <wp:docPr id="126711619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16199" name="Picture 1" descr="A graph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99" cy="4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CC27" w14:textId="21E97896" w:rsidR="004043FF" w:rsidRDefault="00BA1699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From the results and plots, we can see that the extra tree model can perform best in </w:t>
      </w:r>
      <w:r w:rsidR="00B8331D">
        <w:rPr>
          <w:rFonts w:hint="eastAsia"/>
          <w:lang w:val="en-US"/>
        </w:rPr>
        <w:t xml:space="preserve">predicting. </w:t>
      </w:r>
      <w:r w:rsidR="00B8331D">
        <w:rPr>
          <w:lang w:val="en-US"/>
        </w:rPr>
        <w:t>So,</w:t>
      </w:r>
      <w:r w:rsidR="00B8331D">
        <w:rPr>
          <w:rFonts w:hint="eastAsia"/>
          <w:lang w:val="en-US"/>
        </w:rPr>
        <w:t xml:space="preserve"> we choose to </w:t>
      </w:r>
      <w:r w:rsidR="00057A63">
        <w:rPr>
          <w:lang w:val="en-US"/>
        </w:rPr>
        <w:t>evaluate</w:t>
      </w:r>
      <w:r w:rsidR="00B8331D">
        <w:rPr>
          <w:rFonts w:hint="eastAsia"/>
          <w:lang w:val="en-US"/>
        </w:rPr>
        <w:t xml:space="preserve"> that model.</w:t>
      </w:r>
    </w:p>
    <w:p w14:paraId="58048FC1" w14:textId="4A8930FF" w:rsidR="00B8331D" w:rsidRDefault="002350E4">
      <w:pPr>
        <w:rPr>
          <w:lang w:val="en-US"/>
        </w:rPr>
      </w:pPr>
      <w:r w:rsidRPr="002350E4">
        <w:rPr>
          <w:noProof/>
          <w:lang w:val="en-US"/>
        </w:rPr>
        <w:drawing>
          <wp:inline distT="0" distB="0" distL="0" distR="0" wp14:anchorId="0C2970AB" wp14:editId="198B5392">
            <wp:extent cx="5731510" cy="8123555"/>
            <wp:effectExtent l="0" t="0" r="2540" b="0"/>
            <wp:docPr id="766891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19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9CE" w14:textId="75D83240" w:rsidR="002350E4" w:rsidRDefault="002350E4">
      <w:pPr>
        <w:rPr>
          <w:lang w:val="en-US"/>
        </w:rPr>
      </w:pPr>
      <w:r>
        <w:rPr>
          <w:rFonts w:hint="eastAsia"/>
          <w:lang w:val="en-US"/>
        </w:rPr>
        <w:lastRenderedPageBreak/>
        <w:t>For 2024</w:t>
      </w:r>
      <w:r>
        <w:rPr>
          <w:lang w:val="en-US"/>
        </w:rPr>
        <w:t>’</w:t>
      </w:r>
      <w:r>
        <w:rPr>
          <w:rFonts w:hint="eastAsia"/>
          <w:lang w:val="en-US"/>
        </w:rPr>
        <w:t xml:space="preserve">s results, the model can achieve </w:t>
      </w:r>
      <w:r w:rsidR="00980AD5">
        <w:rPr>
          <w:rFonts w:hint="eastAsia"/>
          <w:lang w:val="en-US"/>
        </w:rPr>
        <w:t>a</w:t>
      </w:r>
      <w:r w:rsidR="00E27FCE">
        <w:rPr>
          <w:rFonts w:hint="eastAsia"/>
          <w:lang w:val="en-US"/>
        </w:rPr>
        <w:t xml:space="preserve">n </w:t>
      </w:r>
      <w:r w:rsidR="00E27FCE">
        <w:rPr>
          <w:lang w:val="en-US"/>
        </w:rPr>
        <w:t>average</w:t>
      </w:r>
      <w:r w:rsidR="00980AD5">
        <w:rPr>
          <w:rFonts w:hint="eastAsia"/>
          <w:lang w:val="en-US"/>
        </w:rPr>
        <w:t xml:space="preserve"> precision </w:t>
      </w:r>
      <w:r w:rsidR="00E27FCE">
        <w:rPr>
          <w:rFonts w:hint="eastAsia"/>
          <w:lang w:val="en-US"/>
        </w:rPr>
        <w:t>of 50% and an average recall of 50%.</w:t>
      </w:r>
      <w:r w:rsidR="00392829">
        <w:rPr>
          <w:lang w:val="en-US"/>
        </w:rPr>
        <w:t xml:space="preserve"> While in the previous algorithm, it cannot be evaluated on ECA, so almost every </w:t>
      </w:r>
      <w:r w:rsidR="003551F3">
        <w:rPr>
          <w:lang w:val="en-US"/>
        </w:rPr>
        <w:t>metric is 0.</w:t>
      </w:r>
    </w:p>
    <w:tbl>
      <w:tblPr>
        <w:tblW w:w="8971" w:type="dxa"/>
        <w:tblLook w:val="04A0" w:firstRow="1" w:lastRow="0" w:firstColumn="1" w:lastColumn="0" w:noHBand="0" w:noVBand="1"/>
      </w:tblPr>
      <w:tblGrid>
        <w:gridCol w:w="2814"/>
        <w:gridCol w:w="1835"/>
        <w:gridCol w:w="2189"/>
        <w:gridCol w:w="2133"/>
      </w:tblGrid>
      <w:tr w:rsidR="003551F3" w:rsidRPr="003551F3" w14:paraId="3F0C57A1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2C46B41" w14:textId="77777777" w:rsidR="003551F3" w:rsidRPr="003551F3" w:rsidRDefault="003551F3" w:rsidP="003551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453631E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Original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E0E732D" w14:textId="000D68E3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 xml:space="preserve">Limited to </w:t>
            </w:r>
            <w:r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  <w:t>June</w:t>
            </w: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-September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B657A29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Monte Carlo</w:t>
            </w:r>
          </w:p>
        </w:tc>
      </w:tr>
      <w:tr w:rsidR="003551F3" w:rsidRPr="003551F3" w14:paraId="6794CE71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78A8212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Accuracy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7ACCA6C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ADE81ED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52B4222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0.5</w:t>
            </w:r>
          </w:p>
        </w:tc>
      </w:tr>
      <w:tr w:rsidR="003551F3" w:rsidRPr="003551F3" w14:paraId="5366D883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C0B8D0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Recall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7EF5C1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FA6C010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B22DC37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</w:tr>
      <w:tr w:rsidR="003551F3" w:rsidRPr="003551F3" w14:paraId="2E61A693" w14:textId="77777777" w:rsidTr="003551F3">
        <w:trPr>
          <w:trHeight w:val="321"/>
        </w:trPr>
        <w:tc>
          <w:tcPr>
            <w:tcW w:w="281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B8CEBB6" w14:textId="77777777" w:rsidR="003551F3" w:rsidRPr="003551F3" w:rsidRDefault="003551F3" w:rsidP="003551F3">
            <w:pPr>
              <w:spacing w:after="0" w:line="240" w:lineRule="auto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Precision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3B81F4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DF54980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611A7DD" w14:textId="77777777" w:rsidR="003551F3" w:rsidRPr="003551F3" w:rsidRDefault="003551F3" w:rsidP="003551F3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3551F3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</w:tr>
    </w:tbl>
    <w:p w14:paraId="3C5E085F" w14:textId="52501B76" w:rsidR="003551F3" w:rsidRDefault="003551F3">
      <w:pPr>
        <w:rPr>
          <w:lang w:val="en-US"/>
        </w:rPr>
      </w:pPr>
      <w:r>
        <w:rPr>
          <w:lang w:val="en-US"/>
        </w:rPr>
        <w:t>This showed that the supervised model can perform much better than the old ones.</w:t>
      </w:r>
    </w:p>
    <w:p w14:paraId="39AD7D4E" w14:textId="77777777" w:rsidR="00057A63" w:rsidRDefault="00057A63">
      <w:pPr>
        <w:rPr>
          <w:lang w:val="en-US"/>
        </w:rPr>
      </w:pPr>
    </w:p>
    <w:p w14:paraId="3678D3DC" w14:textId="77777777" w:rsidR="00057A63" w:rsidRDefault="00057A63">
      <w:pPr>
        <w:rPr>
          <w:lang w:val="en-US"/>
        </w:rPr>
      </w:pPr>
    </w:p>
    <w:p w14:paraId="2D264643" w14:textId="77777777" w:rsidR="00057A63" w:rsidRDefault="00057A63">
      <w:pPr>
        <w:rPr>
          <w:lang w:val="en-US"/>
        </w:rPr>
      </w:pPr>
    </w:p>
    <w:p w14:paraId="478FD987" w14:textId="77777777" w:rsidR="00057A63" w:rsidRDefault="00057A63">
      <w:pPr>
        <w:rPr>
          <w:lang w:val="en-US"/>
        </w:rPr>
      </w:pPr>
    </w:p>
    <w:p w14:paraId="2B03613F" w14:textId="77777777" w:rsidR="00057A63" w:rsidRDefault="00057A63">
      <w:pPr>
        <w:rPr>
          <w:lang w:val="en-US"/>
        </w:rPr>
      </w:pPr>
    </w:p>
    <w:p w14:paraId="632E8B80" w14:textId="77777777" w:rsidR="00057A63" w:rsidRDefault="00057A63">
      <w:pPr>
        <w:rPr>
          <w:lang w:val="en-US"/>
        </w:rPr>
      </w:pPr>
    </w:p>
    <w:p w14:paraId="2BE83A4F" w14:textId="77777777" w:rsidR="00057A63" w:rsidRDefault="00057A63">
      <w:pPr>
        <w:rPr>
          <w:lang w:val="en-US"/>
        </w:rPr>
      </w:pPr>
    </w:p>
    <w:p w14:paraId="4C4D5D3D" w14:textId="77777777" w:rsidR="00057A63" w:rsidRDefault="00057A63">
      <w:pPr>
        <w:rPr>
          <w:lang w:val="en-US"/>
        </w:rPr>
      </w:pPr>
    </w:p>
    <w:p w14:paraId="219200BD" w14:textId="77777777" w:rsidR="00057A63" w:rsidRDefault="00057A63">
      <w:pPr>
        <w:rPr>
          <w:lang w:val="en-US"/>
        </w:rPr>
      </w:pPr>
    </w:p>
    <w:p w14:paraId="3A02CA66" w14:textId="77777777" w:rsidR="00057A63" w:rsidRDefault="00057A63">
      <w:pPr>
        <w:rPr>
          <w:lang w:val="en-US"/>
        </w:rPr>
      </w:pPr>
    </w:p>
    <w:p w14:paraId="71A6A3CB" w14:textId="77777777" w:rsidR="00057A63" w:rsidRDefault="00057A63">
      <w:pPr>
        <w:rPr>
          <w:lang w:val="en-US"/>
        </w:rPr>
      </w:pPr>
    </w:p>
    <w:p w14:paraId="497967DF" w14:textId="77777777" w:rsidR="00057A63" w:rsidRDefault="00057A63">
      <w:pPr>
        <w:rPr>
          <w:lang w:val="en-US"/>
        </w:rPr>
      </w:pPr>
    </w:p>
    <w:p w14:paraId="03687042" w14:textId="77777777" w:rsidR="00057A63" w:rsidRDefault="00057A63">
      <w:pPr>
        <w:rPr>
          <w:lang w:val="en-US"/>
        </w:rPr>
      </w:pPr>
    </w:p>
    <w:p w14:paraId="26360A40" w14:textId="77777777" w:rsidR="00057A63" w:rsidRDefault="00057A63">
      <w:pPr>
        <w:rPr>
          <w:lang w:val="en-US"/>
        </w:rPr>
      </w:pPr>
    </w:p>
    <w:p w14:paraId="2246111C" w14:textId="77777777" w:rsidR="00057A63" w:rsidRDefault="00057A63">
      <w:pPr>
        <w:rPr>
          <w:lang w:val="en-US"/>
        </w:rPr>
      </w:pPr>
    </w:p>
    <w:p w14:paraId="450DF086" w14:textId="77777777" w:rsidR="00057A63" w:rsidRDefault="00057A63">
      <w:pPr>
        <w:rPr>
          <w:lang w:val="en-US"/>
        </w:rPr>
      </w:pPr>
    </w:p>
    <w:p w14:paraId="69E33920" w14:textId="77777777" w:rsidR="00057A63" w:rsidRDefault="00057A63">
      <w:pPr>
        <w:rPr>
          <w:lang w:val="en-US"/>
        </w:rPr>
      </w:pPr>
    </w:p>
    <w:p w14:paraId="7F9B5E2F" w14:textId="77777777" w:rsidR="00057A63" w:rsidRDefault="00057A63">
      <w:pPr>
        <w:rPr>
          <w:lang w:val="en-US"/>
        </w:rPr>
      </w:pPr>
    </w:p>
    <w:p w14:paraId="73A6340D" w14:textId="77777777" w:rsidR="00057A63" w:rsidRDefault="00057A63">
      <w:pPr>
        <w:rPr>
          <w:lang w:val="en-US"/>
        </w:rPr>
      </w:pPr>
    </w:p>
    <w:p w14:paraId="76392ABC" w14:textId="77777777" w:rsidR="00057A63" w:rsidRDefault="00057A63">
      <w:pPr>
        <w:rPr>
          <w:lang w:val="en-US"/>
        </w:rPr>
      </w:pPr>
    </w:p>
    <w:p w14:paraId="70EBA88E" w14:textId="77777777" w:rsidR="00057A63" w:rsidRDefault="00057A63">
      <w:pPr>
        <w:rPr>
          <w:lang w:val="en-US"/>
        </w:rPr>
      </w:pPr>
    </w:p>
    <w:p w14:paraId="06550B72" w14:textId="1B326871" w:rsidR="00057A63" w:rsidRDefault="00057A63">
      <w:pPr>
        <w:rPr>
          <w:lang w:val="en-US"/>
        </w:rPr>
      </w:pPr>
      <w:r>
        <w:rPr>
          <w:lang w:val="en-US"/>
        </w:rPr>
        <w:lastRenderedPageBreak/>
        <w:t xml:space="preserve">Next, </w:t>
      </w:r>
      <w:r w:rsidR="005740BE">
        <w:rPr>
          <w:lang w:val="en-US"/>
        </w:rPr>
        <w:t>below</w:t>
      </w:r>
      <w:r w:rsidRPr="00057A63">
        <w:rPr>
          <w:lang w:val="en-US"/>
        </w:rPr>
        <w:t xml:space="preserve"> are raw outputs of supervised learning models on </w:t>
      </w:r>
      <w:r w:rsidR="005740BE">
        <w:rPr>
          <w:lang w:val="en-US"/>
        </w:rPr>
        <w:t>RTO/TESLA</w:t>
      </w:r>
    </w:p>
    <w:p w14:paraId="590E6757" w14:textId="7CA2C25C" w:rsidR="005740BE" w:rsidRDefault="003A604C">
      <w:pPr>
        <w:rPr>
          <w:lang w:val="en-US"/>
        </w:rPr>
      </w:pPr>
      <w:r w:rsidRPr="003A604C">
        <w:rPr>
          <w:noProof/>
          <w:lang w:val="en-US"/>
        </w:rPr>
        <w:drawing>
          <wp:inline distT="0" distB="0" distL="0" distR="0" wp14:anchorId="0B0737A4" wp14:editId="5A8D6316">
            <wp:extent cx="5731510" cy="2557780"/>
            <wp:effectExtent l="0" t="0" r="2540" b="0"/>
            <wp:docPr id="51860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836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536" cy="25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EA37" w14:textId="6020FCA7" w:rsidR="00057A63" w:rsidRDefault="000341A7">
      <w:pPr>
        <w:rPr>
          <w:lang w:val="en-US"/>
        </w:rPr>
      </w:pPr>
      <w:r w:rsidRPr="000341A7">
        <w:rPr>
          <w:noProof/>
          <w:lang w:val="en-US"/>
        </w:rPr>
        <w:drawing>
          <wp:inline distT="0" distB="0" distL="0" distR="0" wp14:anchorId="6C89805C" wp14:editId="575A5171">
            <wp:extent cx="5731510" cy="4463415"/>
            <wp:effectExtent l="0" t="0" r="2540" b="0"/>
            <wp:docPr id="106536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659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76D" w14:textId="77777777" w:rsidR="000341A7" w:rsidRDefault="000341A7">
      <w:pPr>
        <w:rPr>
          <w:lang w:val="en-US"/>
        </w:rPr>
      </w:pPr>
    </w:p>
    <w:p w14:paraId="7D5E1F18" w14:textId="77777777" w:rsidR="000341A7" w:rsidRDefault="000341A7">
      <w:pPr>
        <w:rPr>
          <w:lang w:val="en-US"/>
        </w:rPr>
      </w:pPr>
    </w:p>
    <w:p w14:paraId="732C22EE" w14:textId="77777777" w:rsidR="000341A7" w:rsidRDefault="000341A7">
      <w:pPr>
        <w:rPr>
          <w:lang w:val="en-US"/>
        </w:rPr>
      </w:pPr>
    </w:p>
    <w:p w14:paraId="145DF044" w14:textId="77777777" w:rsidR="000341A7" w:rsidRDefault="000341A7">
      <w:pPr>
        <w:rPr>
          <w:lang w:val="en-US"/>
        </w:rPr>
      </w:pPr>
    </w:p>
    <w:p w14:paraId="41646C6A" w14:textId="35672614" w:rsidR="000341A7" w:rsidRDefault="000341A7">
      <w:pPr>
        <w:rPr>
          <w:lang w:val="en-US"/>
        </w:rPr>
      </w:pPr>
      <w:r w:rsidRPr="000341A7">
        <w:rPr>
          <w:noProof/>
          <w:lang w:val="en-US"/>
        </w:rPr>
        <w:lastRenderedPageBreak/>
        <w:drawing>
          <wp:inline distT="0" distB="0" distL="0" distR="0" wp14:anchorId="512C919A" wp14:editId="0C5B19D5">
            <wp:extent cx="5731510" cy="4280535"/>
            <wp:effectExtent l="0" t="0" r="2540" b="5715"/>
            <wp:docPr id="823596989" name="Picture 1" descr="A graph with colorful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96989" name="Picture 1" descr="A graph with colorful lines an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63D2" w14:textId="14ADF6B0" w:rsidR="000341A7" w:rsidRDefault="000341A7">
      <w:pPr>
        <w:rPr>
          <w:lang w:val="en-US"/>
        </w:rPr>
      </w:pPr>
      <w:r w:rsidRPr="000341A7">
        <w:rPr>
          <w:noProof/>
          <w:lang w:val="en-US"/>
        </w:rPr>
        <w:drawing>
          <wp:inline distT="0" distB="0" distL="0" distR="0" wp14:anchorId="70DD7DA0" wp14:editId="69CEBC58">
            <wp:extent cx="5731510" cy="4280535"/>
            <wp:effectExtent l="0" t="0" r="2540" b="5715"/>
            <wp:docPr id="2025290123" name="Picture 1" descr="A graph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0123" name="Picture 1" descr="A graph on a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EA8" w14:textId="6800A689" w:rsidR="000341A7" w:rsidRDefault="000341A7" w:rsidP="000341A7">
      <w:pPr>
        <w:rPr>
          <w:lang w:val="en-US"/>
        </w:rPr>
      </w:pPr>
      <w:r>
        <w:rPr>
          <w:rFonts w:hint="eastAsia"/>
          <w:lang w:val="en-US"/>
        </w:rPr>
        <w:lastRenderedPageBreak/>
        <w:t xml:space="preserve">From the results and plots, we can see that the </w:t>
      </w:r>
      <w:r>
        <w:rPr>
          <w:lang w:val="en-US"/>
        </w:rPr>
        <w:t>SVM (Linear)</w:t>
      </w:r>
      <w:r>
        <w:rPr>
          <w:rFonts w:hint="eastAsia"/>
          <w:lang w:val="en-US"/>
        </w:rPr>
        <w:t xml:space="preserve"> model </w:t>
      </w:r>
      <w:r>
        <w:rPr>
          <w:lang w:val="en-US"/>
        </w:rPr>
        <w:t>performs</w:t>
      </w:r>
      <w:r>
        <w:rPr>
          <w:rFonts w:hint="eastAsia"/>
          <w:lang w:val="en-US"/>
        </w:rPr>
        <w:t xml:space="preserve"> best in predicting. </w:t>
      </w:r>
      <w:r>
        <w:rPr>
          <w:lang w:val="en-US"/>
        </w:rPr>
        <w:t>So,</w:t>
      </w:r>
      <w:r>
        <w:rPr>
          <w:rFonts w:hint="eastAsia"/>
          <w:lang w:val="en-US"/>
        </w:rPr>
        <w:t xml:space="preserve"> we choose to </w:t>
      </w:r>
      <w:r>
        <w:rPr>
          <w:lang w:val="en-US"/>
        </w:rPr>
        <w:t>evaluate</w:t>
      </w:r>
      <w:r>
        <w:rPr>
          <w:rFonts w:hint="eastAsia"/>
          <w:lang w:val="en-US"/>
        </w:rPr>
        <w:t xml:space="preserve"> that model.</w:t>
      </w:r>
    </w:p>
    <w:p w14:paraId="4C1C48ED" w14:textId="73474151" w:rsidR="000341A7" w:rsidRDefault="009037FE" w:rsidP="000341A7">
      <w:pPr>
        <w:rPr>
          <w:lang w:val="en-US"/>
        </w:rPr>
      </w:pPr>
      <w:r w:rsidRPr="009037FE">
        <w:rPr>
          <w:noProof/>
          <w:lang w:val="en-US"/>
        </w:rPr>
        <w:drawing>
          <wp:inline distT="0" distB="0" distL="0" distR="0" wp14:anchorId="0FA1BBC3" wp14:editId="4F4E63BE">
            <wp:extent cx="5731510" cy="8061960"/>
            <wp:effectExtent l="0" t="0" r="2540" b="0"/>
            <wp:docPr id="407106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0691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DBFD" w14:textId="4E861691" w:rsidR="009037FE" w:rsidRDefault="009037FE" w:rsidP="009037FE">
      <w:pPr>
        <w:rPr>
          <w:lang w:val="en-US"/>
        </w:rPr>
      </w:pPr>
      <w:r>
        <w:rPr>
          <w:rFonts w:hint="eastAsia"/>
          <w:lang w:val="en-US"/>
        </w:rPr>
        <w:lastRenderedPageBreak/>
        <w:t>For 2024</w:t>
      </w:r>
      <w:r>
        <w:rPr>
          <w:lang w:val="en-US"/>
        </w:rPr>
        <w:t>’</w:t>
      </w:r>
      <w:r>
        <w:rPr>
          <w:rFonts w:hint="eastAsia"/>
          <w:lang w:val="en-US"/>
        </w:rPr>
        <w:t xml:space="preserve">s results, the model can achieve an </w:t>
      </w:r>
      <w:r>
        <w:rPr>
          <w:lang w:val="en-US"/>
        </w:rPr>
        <w:t>average</w:t>
      </w:r>
      <w:r>
        <w:rPr>
          <w:rFonts w:hint="eastAsia"/>
          <w:lang w:val="en-US"/>
        </w:rPr>
        <w:t xml:space="preserve"> precision of </w:t>
      </w:r>
      <w:r>
        <w:rPr>
          <w:lang w:val="en-US"/>
        </w:rPr>
        <w:t>75</w:t>
      </w:r>
      <w:r>
        <w:rPr>
          <w:rFonts w:hint="eastAsia"/>
          <w:lang w:val="en-US"/>
        </w:rPr>
        <w:t xml:space="preserve">% and an average recall of </w:t>
      </w:r>
      <w:r>
        <w:rPr>
          <w:lang w:val="en-US"/>
        </w:rPr>
        <w:t>75</w:t>
      </w:r>
      <w:r>
        <w:rPr>
          <w:rFonts w:hint="eastAsia"/>
          <w:lang w:val="en-US"/>
        </w:rPr>
        <w:t>%.</w:t>
      </w:r>
      <w:r>
        <w:rPr>
          <w:lang w:val="en-US"/>
        </w:rPr>
        <w:t xml:space="preserve">  For June and August, it can even achieve 100%</w:t>
      </w:r>
      <w:r w:rsidR="00A71036">
        <w:rPr>
          <w:lang w:val="en-US"/>
        </w:rPr>
        <w:t xml:space="preserve"> accuracy. </w:t>
      </w:r>
    </w:p>
    <w:tbl>
      <w:tblPr>
        <w:tblW w:w="9033" w:type="dxa"/>
        <w:tblLook w:val="04A0" w:firstRow="1" w:lastRow="0" w:firstColumn="1" w:lastColumn="0" w:noHBand="0" w:noVBand="1"/>
      </w:tblPr>
      <w:tblGrid>
        <w:gridCol w:w="2852"/>
        <w:gridCol w:w="1538"/>
        <w:gridCol w:w="2373"/>
        <w:gridCol w:w="2270"/>
      </w:tblGrid>
      <w:tr w:rsidR="00A71036" w:rsidRPr="00A71036" w14:paraId="14C721A5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3583F31" w14:textId="77777777" w:rsidR="00A71036" w:rsidRPr="00A71036" w:rsidRDefault="00A71036" w:rsidP="00A7103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B7D25F3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Original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B25AB5F" w14:textId="01AA9CE2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 xml:space="preserve">Limited to </w:t>
            </w:r>
            <w:r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  <w:t>June</w:t>
            </w: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-September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F2C6261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FF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FF0000"/>
                <w:kern w:val="0"/>
                <w:sz w:val="22"/>
                <w:szCs w:val="22"/>
                <w14:ligatures w14:val="none"/>
              </w:rPr>
              <w:t>Monte Carlo</w:t>
            </w:r>
          </w:p>
        </w:tc>
      </w:tr>
      <w:tr w:rsidR="00A71036" w:rsidRPr="00A71036" w14:paraId="5C9A322D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627AE7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Accuracy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B11C017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0.333333333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30319D4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0.333333333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902D45F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  <w:t>0.428571429</w:t>
            </w:r>
          </w:p>
        </w:tc>
      </w:tr>
      <w:tr w:rsidR="00A71036" w:rsidRPr="00A71036" w14:paraId="75938E92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2283D73E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Recall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E538C5" w14:textId="5E9780F7" w:rsidR="00A71036" w:rsidRPr="00A71036" w:rsidRDefault="00DE56DB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</w:pPr>
            <w:r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2BFAFD7" w14:textId="47C26BA8" w:rsidR="00A71036" w:rsidRPr="00A71036" w:rsidRDefault="00DE56DB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</w:pPr>
            <w:r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EC98F83" w14:textId="6008299E" w:rsidR="00A71036" w:rsidRPr="00A71036" w:rsidRDefault="00DE56DB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</w:pPr>
            <w:r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</w:tr>
      <w:tr w:rsidR="00A71036" w:rsidRPr="00A71036" w14:paraId="4F6067E8" w14:textId="77777777" w:rsidTr="00A71036">
        <w:trPr>
          <w:trHeight w:val="294"/>
        </w:trPr>
        <w:tc>
          <w:tcPr>
            <w:tcW w:w="285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8D16C27" w14:textId="77777777" w:rsidR="00A71036" w:rsidRPr="00A71036" w:rsidRDefault="00A71036" w:rsidP="00A71036">
            <w:pPr>
              <w:spacing w:after="0" w:line="240" w:lineRule="auto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Precision</w:t>
            </w:r>
          </w:p>
        </w:tc>
        <w:tc>
          <w:tcPr>
            <w:tcW w:w="153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52EEA69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0.428571429</w:t>
            </w:r>
          </w:p>
        </w:tc>
        <w:tc>
          <w:tcPr>
            <w:tcW w:w="237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3E39A9C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000000"/>
                <w:kern w:val="0"/>
                <w:sz w:val="22"/>
                <w:szCs w:val="22"/>
                <w14:ligatures w14:val="none"/>
              </w:rPr>
              <w:t>0.428571429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DAF0BB1" w14:textId="77777777" w:rsidR="00A71036" w:rsidRPr="00A71036" w:rsidRDefault="00A71036" w:rsidP="00A71036">
            <w:pPr>
              <w:spacing w:after="0" w:line="240" w:lineRule="auto"/>
              <w:jc w:val="right"/>
              <w:rPr>
                <w:rFonts w:ascii="宋体" w:eastAsia="宋体" w:hAnsi="宋体" w:cs="Times New Roman"/>
                <w:color w:val="4874CB"/>
                <w:kern w:val="0"/>
                <w:sz w:val="22"/>
                <w:szCs w:val="22"/>
                <w14:ligatures w14:val="none"/>
              </w:rPr>
            </w:pPr>
            <w:r w:rsidRPr="00A71036">
              <w:rPr>
                <w:rFonts w:ascii="宋体" w:eastAsia="宋体" w:hAnsi="宋体" w:cs="Times New Roman" w:hint="eastAsia"/>
                <w:color w:val="4874CB"/>
                <w:kern w:val="0"/>
                <w:sz w:val="22"/>
                <w:szCs w:val="22"/>
                <w14:ligatures w14:val="none"/>
              </w:rPr>
              <w:t>0.6</w:t>
            </w:r>
          </w:p>
        </w:tc>
      </w:tr>
    </w:tbl>
    <w:p w14:paraId="6884B7C9" w14:textId="755C17C6" w:rsidR="00A71036" w:rsidRDefault="00A71036" w:rsidP="009037FE">
      <w:pPr>
        <w:rPr>
          <w:lang w:val="en-US"/>
        </w:rPr>
      </w:pPr>
      <w:r>
        <w:rPr>
          <w:lang w:val="en-US"/>
        </w:rPr>
        <w:t>While in the previous algorithm</w:t>
      </w:r>
      <w:r w:rsidR="009C7801">
        <w:rPr>
          <w:lang w:val="en-US"/>
        </w:rPr>
        <w:t>, both Recall and Precision are lower than the new model</w:t>
      </w:r>
      <w:r w:rsidR="001F356E">
        <w:rPr>
          <w:lang w:val="en-US"/>
        </w:rPr>
        <w:t>.</w:t>
      </w:r>
      <w:r w:rsidR="00267D0F">
        <w:rPr>
          <w:lang w:val="en-US"/>
        </w:rPr>
        <w:t xml:space="preserve"> And the new model is even more accurate.</w:t>
      </w:r>
    </w:p>
    <w:p w14:paraId="42930AA4" w14:textId="77777777" w:rsidR="00661504" w:rsidRDefault="00661504" w:rsidP="009037FE">
      <w:pPr>
        <w:rPr>
          <w:lang w:val="en-US"/>
        </w:rPr>
      </w:pPr>
    </w:p>
    <w:p w14:paraId="4E0EE0AF" w14:textId="481539D9" w:rsidR="00661504" w:rsidRDefault="002A23BB" w:rsidP="009037FE">
      <w:pPr>
        <w:rPr>
          <w:lang w:val="en-US"/>
        </w:rPr>
      </w:pPr>
      <w:r>
        <w:rPr>
          <w:lang w:val="en-US"/>
        </w:rPr>
        <w:t xml:space="preserve">Though the </w:t>
      </w:r>
      <w:r w:rsidR="005831C5">
        <w:rPr>
          <w:lang w:val="en-US"/>
        </w:rPr>
        <w:t>models</w:t>
      </w:r>
      <w:r>
        <w:rPr>
          <w:lang w:val="en-US"/>
        </w:rPr>
        <w:t xml:space="preserve"> used for </w:t>
      </w:r>
      <w:r w:rsidR="005831C5">
        <w:rPr>
          <w:lang w:val="en-US"/>
        </w:rPr>
        <w:t xml:space="preserve">the datasets are different, we can find </w:t>
      </w:r>
      <w:r w:rsidR="002A350C">
        <w:rPr>
          <w:lang w:val="en-US"/>
        </w:rPr>
        <w:t xml:space="preserve">that </w:t>
      </w:r>
      <w:r w:rsidR="005831C5">
        <w:rPr>
          <w:lang w:val="en-US"/>
        </w:rPr>
        <w:t xml:space="preserve">the logistic regression model can achieve almost </w:t>
      </w:r>
      <w:r w:rsidR="002A350C">
        <w:rPr>
          <w:lang w:val="en-US"/>
        </w:rPr>
        <w:t xml:space="preserve">the </w:t>
      </w:r>
      <w:r w:rsidR="007F4989">
        <w:rPr>
          <w:lang w:val="en-US"/>
        </w:rPr>
        <w:t>second-best</w:t>
      </w:r>
      <w:r w:rsidR="005831C5">
        <w:rPr>
          <w:lang w:val="en-US"/>
        </w:rPr>
        <w:t xml:space="preserve"> </w:t>
      </w:r>
      <w:r w:rsidR="002A350C">
        <w:rPr>
          <w:lang w:val="en-US"/>
        </w:rPr>
        <w:t>on both sides</w:t>
      </w:r>
      <w:r w:rsidR="00CE4E6F">
        <w:rPr>
          <w:lang w:val="en-US"/>
        </w:rPr>
        <w:t xml:space="preserve"> when evaluating </w:t>
      </w:r>
      <w:r w:rsidR="00D157B4">
        <w:rPr>
          <w:lang w:val="en-US"/>
        </w:rPr>
        <w:t>normal power load</w:t>
      </w:r>
      <w:r w:rsidR="002A350C">
        <w:rPr>
          <w:lang w:val="en-US"/>
        </w:rPr>
        <w:t xml:space="preserve">, while maintaining the same precision and recall value </w:t>
      </w:r>
      <w:r w:rsidR="007F4989">
        <w:rPr>
          <w:lang w:val="en-US"/>
        </w:rPr>
        <w:t xml:space="preserve">when predicting 4CP. So, I think we can </w:t>
      </w:r>
      <w:r w:rsidR="00B84A03">
        <w:rPr>
          <w:lang w:val="en-US"/>
        </w:rPr>
        <w:t xml:space="preserve">simply conclude that </w:t>
      </w:r>
      <w:r w:rsidR="00E87906">
        <w:rPr>
          <w:lang w:val="en-US"/>
        </w:rPr>
        <w:t>logistic</w:t>
      </w:r>
      <w:r w:rsidR="00B84A03">
        <w:rPr>
          <w:lang w:val="en-US"/>
        </w:rPr>
        <w:t xml:space="preserve"> regression is a better model</w:t>
      </w:r>
      <w:r w:rsidR="00E87906">
        <w:rPr>
          <w:lang w:val="en-US"/>
        </w:rPr>
        <w:t xml:space="preserve"> in general </w:t>
      </w:r>
      <w:r w:rsidR="006776A0">
        <w:rPr>
          <w:lang w:val="en-US"/>
        </w:rPr>
        <w:t>evaluation.</w:t>
      </w:r>
    </w:p>
    <w:p w14:paraId="4B7BDC32" w14:textId="77777777" w:rsidR="000341A7" w:rsidRPr="007E782B" w:rsidRDefault="000341A7">
      <w:pPr>
        <w:rPr>
          <w:lang w:val="en-US"/>
        </w:rPr>
      </w:pPr>
    </w:p>
    <w:sectPr w:rsidR="000341A7" w:rsidRPr="007E7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5F"/>
    <w:rsid w:val="000341A7"/>
    <w:rsid w:val="00057A63"/>
    <w:rsid w:val="001F356E"/>
    <w:rsid w:val="002350E4"/>
    <w:rsid w:val="00267D0F"/>
    <w:rsid w:val="002A23BB"/>
    <w:rsid w:val="002A350C"/>
    <w:rsid w:val="00323B34"/>
    <w:rsid w:val="003551F3"/>
    <w:rsid w:val="00392829"/>
    <w:rsid w:val="003A604C"/>
    <w:rsid w:val="004043FF"/>
    <w:rsid w:val="005740BE"/>
    <w:rsid w:val="005831C5"/>
    <w:rsid w:val="00661504"/>
    <w:rsid w:val="006776A0"/>
    <w:rsid w:val="007E782B"/>
    <w:rsid w:val="007F4989"/>
    <w:rsid w:val="0081160C"/>
    <w:rsid w:val="0087774B"/>
    <w:rsid w:val="009037FE"/>
    <w:rsid w:val="0093145F"/>
    <w:rsid w:val="00980AD5"/>
    <w:rsid w:val="009C7801"/>
    <w:rsid w:val="00A46040"/>
    <w:rsid w:val="00A4667F"/>
    <w:rsid w:val="00A71036"/>
    <w:rsid w:val="00B8331D"/>
    <w:rsid w:val="00B84A03"/>
    <w:rsid w:val="00B97BFD"/>
    <w:rsid w:val="00BA1699"/>
    <w:rsid w:val="00CE4E6F"/>
    <w:rsid w:val="00D157B4"/>
    <w:rsid w:val="00DE56DB"/>
    <w:rsid w:val="00E27FCE"/>
    <w:rsid w:val="00E87906"/>
    <w:rsid w:val="00EB1BC7"/>
    <w:rsid w:val="00F0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33B4F6"/>
  <w15:chartTrackingRefBased/>
  <w15:docId w15:val="{348DF186-3F23-4086-A780-49FB1212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7FE"/>
  </w:style>
  <w:style w:type="paragraph" w:styleId="Heading1">
    <w:name w:val="heading 1"/>
    <w:basedOn w:val="Normal"/>
    <w:next w:val="Normal"/>
    <w:link w:val="Heading1Char"/>
    <w:uiPriority w:val="9"/>
    <w:qFormat/>
    <w:rsid w:val="00931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4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4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4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4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4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4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4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4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4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4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4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1b36e95-0d50-42e9-958f-b63fa906beaa}" enabled="0" method="" siteId="{d1b36e95-0d50-42e9-958f-b63fa906bea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265</Words>
  <Characters>1358</Characters>
  <Application>Microsoft Office Word</Application>
  <DocSecurity>0</DocSecurity>
  <Lines>90</Lines>
  <Paragraphs>47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Ge</dc:creator>
  <cp:keywords/>
  <dc:description/>
  <cp:lastModifiedBy>Xiaolong Ge</cp:lastModifiedBy>
  <cp:revision>34</cp:revision>
  <cp:lastPrinted>2025-08-08T15:38:00Z</cp:lastPrinted>
  <dcterms:created xsi:type="dcterms:W3CDTF">2025-08-08T15:08:00Z</dcterms:created>
  <dcterms:modified xsi:type="dcterms:W3CDTF">2025-08-15T01:27:00Z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587354c5-38a1-4dba-910d-795a571a8a8e</vt:lpwstr>
  </property>
</Properties>
</file>