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4061" w14:textId="32947F5F" w:rsidR="00FF32D3" w:rsidRDefault="00FF32D3" w:rsidP="00FF32D3">
      <w:pPr>
        <w:spacing w:line="360" w:lineRule="auto"/>
        <w:rPr>
          <w:spacing w:val="-12"/>
          <w:kern w:val="40"/>
          <w:sz w:val="36"/>
        </w:rPr>
      </w:pPr>
      <w:bookmarkStart w:id="0" w:name="_Hlk111318730"/>
      <w:bookmarkEnd w:id="0"/>
      <w:r>
        <w:rPr>
          <w:noProof/>
        </w:rPr>
        <mc:AlternateContent>
          <mc:Choice Requires="wps">
            <w:drawing>
              <wp:anchor distT="0" distB="0" distL="114300" distR="114300" simplePos="0" relativeHeight="251660288" behindDoc="0" locked="0" layoutInCell="1" allowOverlap="1" wp14:anchorId="391659A0" wp14:editId="3EA3F255">
                <wp:simplePos x="0" y="0"/>
                <wp:positionH relativeFrom="column">
                  <wp:posOffset>800100</wp:posOffset>
                </wp:positionH>
                <wp:positionV relativeFrom="paragraph">
                  <wp:posOffset>-990600</wp:posOffset>
                </wp:positionV>
                <wp:extent cx="3886200" cy="891540"/>
                <wp:effectExtent l="0" t="0" r="0" b="381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891540"/>
                        </a:xfrm>
                        <a:prstGeom prst="rect">
                          <a:avLst/>
                        </a:prstGeom>
                        <a:solidFill>
                          <a:srgbClr val="FFFFFF"/>
                        </a:solidFill>
                        <a:ln>
                          <a:noFill/>
                        </a:ln>
                      </wps:spPr>
                      <wps:txbx>
                        <w:txbxContent>
                          <w:p w14:paraId="2979273E" w14:textId="77777777" w:rsidR="00FF32D3" w:rsidRDefault="00FF32D3" w:rsidP="00FF32D3">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659A0" id="_x0000_t202" coordsize="21600,21600" o:spt="202" path="m,l,21600r21600,l21600,xe">
                <v:stroke joinstyle="miter"/>
                <v:path gradientshapeok="t" o:connecttype="rect"/>
              </v:shapetype>
              <v:shape id="文本框 1" o:spid="_x0000_s1026" type="#_x0000_t202" style="position:absolute;left:0;text-align:left;margin-left:63pt;margin-top:-78pt;width:306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" stroked="f">
                <v:textbox>
                  <w:txbxContent>
                    <w:p w14:paraId="2979273E" w14:textId="77777777" w:rsidR="00FF32D3" w:rsidRDefault="00FF32D3" w:rsidP="00FF32D3">
                      <w:pPr>
                        <w:rPr>
                          <w:b/>
                        </w:rPr>
                      </w:pPr>
                    </w:p>
                  </w:txbxContent>
                </v:textbox>
              </v:shape>
            </w:pict>
          </mc:Fallback>
        </mc:AlternateContent>
      </w:r>
    </w:p>
    <w:p w14:paraId="54298E52" w14:textId="77777777" w:rsidR="00FF32D3" w:rsidRDefault="00FF32D3" w:rsidP="00FF32D3">
      <w:pPr>
        <w:spacing w:line="360" w:lineRule="auto"/>
        <w:jc w:val="center"/>
        <w:rPr>
          <w:spacing w:val="-12"/>
          <w:kern w:val="40"/>
          <w:sz w:val="48"/>
          <w:szCs w:val="48"/>
        </w:rPr>
      </w:pPr>
      <w:r>
        <w:rPr>
          <w:spacing w:val="-12"/>
          <w:kern w:val="40"/>
          <w:sz w:val="48"/>
          <w:szCs w:val="48"/>
        </w:rPr>
        <w:t>2</w:t>
      </w:r>
      <w:r>
        <w:rPr>
          <w:rFonts w:hint="eastAsia"/>
          <w:spacing w:val="-12"/>
          <w:kern w:val="40"/>
          <w:sz w:val="48"/>
          <w:szCs w:val="48"/>
        </w:rPr>
        <w:t>02</w:t>
      </w:r>
      <w:r>
        <w:rPr>
          <w:spacing w:val="-12"/>
          <w:kern w:val="40"/>
          <w:sz w:val="48"/>
          <w:szCs w:val="48"/>
        </w:rPr>
        <w:t>2</w:t>
      </w:r>
      <w:r>
        <w:rPr>
          <w:rFonts w:hAnsi="宋体" w:hint="eastAsia"/>
          <w:spacing w:val="-12"/>
          <w:kern w:val="40"/>
          <w:sz w:val="48"/>
          <w:szCs w:val="48"/>
        </w:rPr>
        <w:t>年全国大学生电子设计竞赛</w:t>
      </w:r>
    </w:p>
    <w:p w14:paraId="5945CBC2" w14:textId="77777777" w:rsidR="00FF32D3" w:rsidRDefault="00FF32D3" w:rsidP="00FF32D3">
      <w:pPr>
        <w:spacing w:line="440" w:lineRule="exact"/>
        <w:jc w:val="center"/>
        <w:rPr>
          <w:spacing w:val="-12"/>
          <w:kern w:val="40"/>
          <w:sz w:val="36"/>
        </w:rPr>
      </w:pPr>
    </w:p>
    <w:p w14:paraId="65A6C7DC" w14:textId="77777777" w:rsidR="00FF32D3" w:rsidRDefault="00FF32D3" w:rsidP="00FF32D3">
      <w:pPr>
        <w:spacing w:line="440" w:lineRule="exact"/>
        <w:jc w:val="center"/>
        <w:rPr>
          <w:spacing w:val="-12"/>
          <w:kern w:val="40"/>
          <w:sz w:val="36"/>
        </w:rPr>
      </w:pPr>
    </w:p>
    <w:p w14:paraId="4A4E42D3" w14:textId="77777777" w:rsidR="00FF32D3" w:rsidRDefault="00FF32D3" w:rsidP="00FF32D3">
      <w:pPr>
        <w:spacing w:line="440" w:lineRule="exact"/>
        <w:jc w:val="center"/>
        <w:rPr>
          <w:b/>
          <w:sz w:val="32"/>
          <w:szCs w:val="32"/>
        </w:rPr>
      </w:pPr>
      <w:r>
        <w:rPr>
          <w:rFonts w:hint="eastAsia"/>
          <w:b/>
          <w:color w:val="FF0000"/>
          <w:sz w:val="32"/>
          <w:szCs w:val="32"/>
        </w:rPr>
        <w:t>超声波测距</w:t>
      </w:r>
    </w:p>
    <w:p w14:paraId="376674D1" w14:textId="77777777" w:rsidR="00FF32D3" w:rsidRDefault="00FF32D3" w:rsidP="00FF32D3">
      <w:pPr>
        <w:pStyle w:val="reader-word-layer"/>
        <w:shd w:val="clear" w:color="auto" w:fill="FCFCFC"/>
        <w:snapToGrid w:val="0"/>
        <w:spacing w:before="0" w:beforeAutospacing="0" w:after="0" w:afterAutospacing="0" w:line="440" w:lineRule="exact"/>
        <w:jc w:val="center"/>
        <w:outlineLvl w:val="0"/>
        <w:rPr>
          <w:rFonts w:ascii="Times New Roman" w:cs="Times New Roman"/>
          <w:color w:val="000000"/>
        </w:rPr>
      </w:pPr>
      <w:bookmarkStart w:id="1" w:name="_Toc2669"/>
      <w:bookmarkStart w:id="2" w:name="_Toc3969"/>
      <w:bookmarkStart w:id="3" w:name="_Toc8210"/>
      <w:bookmarkStart w:id="4" w:name="_Toc8593"/>
      <w:bookmarkStart w:id="5" w:name="_Toc9494"/>
      <w:bookmarkStart w:id="6" w:name="_Toc110948410"/>
      <w:r>
        <w:rPr>
          <w:rFonts w:ascii="Times New Roman" w:cs="Times New Roman"/>
          <w:color w:val="000000"/>
        </w:rPr>
        <w:t>【本科组】</w:t>
      </w:r>
      <w:bookmarkEnd w:id="1"/>
      <w:bookmarkEnd w:id="2"/>
      <w:bookmarkEnd w:id="3"/>
      <w:bookmarkEnd w:id="4"/>
      <w:bookmarkEnd w:id="5"/>
      <w:bookmarkEnd w:id="6"/>
    </w:p>
    <w:p w14:paraId="709C396F" w14:textId="77777777" w:rsidR="00FF32D3" w:rsidRDefault="00FF32D3" w:rsidP="00FF32D3">
      <w:pPr>
        <w:spacing w:line="440" w:lineRule="exact"/>
        <w:jc w:val="center"/>
        <w:rPr>
          <w:b/>
          <w:color w:val="FF0000"/>
          <w:sz w:val="32"/>
          <w:szCs w:val="32"/>
        </w:rPr>
      </w:pPr>
    </w:p>
    <w:p w14:paraId="34544A6A" w14:textId="77777777" w:rsidR="00FF32D3" w:rsidRDefault="00FF32D3" w:rsidP="00FF32D3">
      <w:pPr>
        <w:spacing w:line="440" w:lineRule="exact"/>
        <w:jc w:val="center"/>
        <w:rPr>
          <w:b/>
          <w:color w:val="FF0000"/>
          <w:sz w:val="32"/>
          <w:szCs w:val="32"/>
        </w:rPr>
      </w:pPr>
    </w:p>
    <w:p w14:paraId="20B79E59" w14:textId="77777777" w:rsidR="00FF32D3" w:rsidRDefault="00FF32D3" w:rsidP="00FF32D3">
      <w:pPr>
        <w:spacing w:line="440" w:lineRule="exact"/>
        <w:jc w:val="center"/>
        <w:rPr>
          <w:b/>
          <w:color w:val="FF0000"/>
          <w:sz w:val="32"/>
          <w:szCs w:val="32"/>
        </w:rPr>
      </w:pPr>
    </w:p>
    <w:p w14:paraId="3F428E01" w14:textId="77777777" w:rsidR="00FF32D3" w:rsidRDefault="00FF32D3" w:rsidP="00FF32D3">
      <w:pPr>
        <w:spacing w:line="440" w:lineRule="exact"/>
        <w:jc w:val="center"/>
        <w:rPr>
          <w:b/>
          <w:color w:val="FF0000"/>
          <w:sz w:val="32"/>
          <w:szCs w:val="32"/>
        </w:rPr>
      </w:pPr>
    </w:p>
    <w:p w14:paraId="774E95C0" w14:textId="77777777" w:rsidR="00FF32D3" w:rsidRDefault="00FF32D3" w:rsidP="00FF32D3">
      <w:pPr>
        <w:spacing w:line="440" w:lineRule="exact"/>
        <w:jc w:val="center"/>
        <w:rPr>
          <w:b/>
          <w:color w:val="FF0000"/>
          <w:sz w:val="36"/>
          <w:szCs w:val="36"/>
        </w:rPr>
      </w:pPr>
    </w:p>
    <w:p w14:paraId="1CD3DB57" w14:textId="77777777" w:rsidR="00FF32D3" w:rsidRDefault="00FF32D3" w:rsidP="00FF32D3">
      <w:pPr>
        <w:spacing w:line="440" w:lineRule="exact"/>
        <w:jc w:val="center"/>
        <w:rPr>
          <w:b/>
          <w:color w:val="FF0000"/>
          <w:sz w:val="32"/>
          <w:szCs w:val="32"/>
        </w:rPr>
      </w:pPr>
      <w:r>
        <w:rPr>
          <w:noProof/>
        </w:rPr>
        <w:drawing>
          <wp:anchor distT="0" distB="107950" distL="114300" distR="288290" simplePos="0" relativeHeight="251657728" behindDoc="0" locked="0" layoutInCell="1" allowOverlap="1" wp14:anchorId="0D1B707C" wp14:editId="70B6EB55">
            <wp:simplePos x="0" y="0"/>
            <wp:positionH relativeFrom="column">
              <wp:posOffset>1950720</wp:posOffset>
            </wp:positionH>
            <wp:positionV relativeFrom="paragraph">
              <wp:posOffset>99060</wp:posOffset>
            </wp:positionV>
            <wp:extent cx="1440180" cy="902335"/>
            <wp:effectExtent l="0" t="0" r="7620" b="12065"/>
            <wp:wrapNone/>
            <wp:docPr id="11" name="图片 1" descr="logo-b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logo-bw1"/>
                    <pic:cNvPicPr>
                      <a:picLocks noChangeAspect="1" noChangeArrowheads="1"/>
                    </pic:cNvPicPr>
                  </pic:nvPicPr>
                  <pic:blipFill>
                    <a:blip r:embed="rId9">
                      <a:clrChange>
                        <a:clrFrom>
                          <a:srgbClr val="FFFAFF"/>
                        </a:clrFrom>
                        <a:clrTo>
                          <a:srgbClr val="FFFAFF">
                            <a:alpha val="0"/>
                          </a:srgbClr>
                        </a:clrTo>
                      </a:clrChange>
                      <a:lum contrast="30000"/>
                      <a:extLst>
                        <a:ext uri="{28A0092B-C50C-407E-A947-70E740481C1C}">
                          <a14:useLocalDpi xmlns:a14="http://schemas.microsoft.com/office/drawing/2010/main" val="0"/>
                        </a:ext>
                      </a:extLst>
                    </a:blip>
                    <a:srcRect/>
                    <a:stretch>
                      <a:fillRect/>
                    </a:stretch>
                  </pic:blipFill>
                  <pic:spPr>
                    <a:xfrm>
                      <a:off x="0" y="0"/>
                      <a:ext cx="1440180" cy="902335"/>
                    </a:xfrm>
                    <a:prstGeom prst="rect">
                      <a:avLst/>
                    </a:prstGeom>
                    <a:noFill/>
                  </pic:spPr>
                </pic:pic>
              </a:graphicData>
            </a:graphic>
          </wp:anchor>
        </w:drawing>
      </w:r>
    </w:p>
    <w:p w14:paraId="0692645D" w14:textId="77777777" w:rsidR="00FF32D3" w:rsidRDefault="00FF32D3" w:rsidP="00FF32D3">
      <w:pPr>
        <w:spacing w:line="440" w:lineRule="exact"/>
        <w:jc w:val="center"/>
        <w:rPr>
          <w:b/>
          <w:color w:val="FF0000"/>
          <w:sz w:val="32"/>
          <w:szCs w:val="32"/>
        </w:rPr>
      </w:pPr>
    </w:p>
    <w:p w14:paraId="3920E966" w14:textId="77777777" w:rsidR="00FF32D3" w:rsidRDefault="00FF32D3" w:rsidP="00FF32D3">
      <w:pPr>
        <w:spacing w:line="440" w:lineRule="exact"/>
        <w:jc w:val="center"/>
        <w:rPr>
          <w:b/>
          <w:color w:val="FF0000"/>
          <w:sz w:val="32"/>
          <w:szCs w:val="32"/>
        </w:rPr>
      </w:pPr>
    </w:p>
    <w:p w14:paraId="3EA6CEF0" w14:textId="77777777" w:rsidR="00FF32D3" w:rsidRDefault="00FF32D3" w:rsidP="00FF32D3">
      <w:pPr>
        <w:spacing w:line="440" w:lineRule="exact"/>
        <w:jc w:val="center"/>
        <w:rPr>
          <w:b/>
          <w:color w:val="FF0000"/>
          <w:sz w:val="32"/>
          <w:szCs w:val="32"/>
        </w:rPr>
      </w:pPr>
    </w:p>
    <w:p w14:paraId="205DA1B5" w14:textId="77777777" w:rsidR="00FF32D3" w:rsidRDefault="00FF32D3" w:rsidP="00FF32D3">
      <w:pPr>
        <w:spacing w:line="440" w:lineRule="exact"/>
        <w:jc w:val="center"/>
        <w:rPr>
          <w:b/>
          <w:color w:val="FF0000"/>
          <w:sz w:val="32"/>
          <w:szCs w:val="32"/>
        </w:rPr>
      </w:pPr>
    </w:p>
    <w:p w14:paraId="43117266" w14:textId="77777777" w:rsidR="00FF32D3" w:rsidRDefault="00FF32D3" w:rsidP="00FF32D3">
      <w:pPr>
        <w:spacing w:line="440" w:lineRule="exact"/>
        <w:jc w:val="center"/>
        <w:rPr>
          <w:b/>
          <w:color w:val="FF0000"/>
          <w:sz w:val="32"/>
          <w:szCs w:val="32"/>
        </w:rPr>
      </w:pPr>
    </w:p>
    <w:p w14:paraId="0F5E7E23" w14:textId="77777777" w:rsidR="00FF32D3" w:rsidRDefault="00FF32D3" w:rsidP="00FF32D3">
      <w:pPr>
        <w:spacing w:line="440" w:lineRule="exact"/>
        <w:jc w:val="center"/>
        <w:rPr>
          <w:b/>
          <w:color w:val="FF0000"/>
          <w:sz w:val="32"/>
          <w:szCs w:val="32"/>
        </w:rPr>
      </w:pPr>
    </w:p>
    <w:p w14:paraId="3719B857" w14:textId="77777777" w:rsidR="00FF32D3" w:rsidRDefault="00FF32D3" w:rsidP="00FF32D3">
      <w:pPr>
        <w:spacing w:line="440" w:lineRule="exact"/>
        <w:jc w:val="center"/>
        <w:rPr>
          <w:b/>
          <w:color w:val="FF0000"/>
          <w:sz w:val="32"/>
          <w:szCs w:val="32"/>
        </w:rPr>
      </w:pPr>
    </w:p>
    <w:p w14:paraId="70C1C136" w14:textId="77777777" w:rsidR="00FF32D3" w:rsidRDefault="00FF32D3" w:rsidP="00FF32D3">
      <w:pPr>
        <w:spacing w:line="440" w:lineRule="exact"/>
        <w:jc w:val="center"/>
        <w:rPr>
          <w:b/>
          <w:sz w:val="32"/>
          <w:szCs w:val="32"/>
        </w:rPr>
      </w:pPr>
    </w:p>
    <w:p w14:paraId="541E2C20" w14:textId="77777777" w:rsidR="00FF32D3" w:rsidRDefault="00FF32D3" w:rsidP="00FF32D3">
      <w:pPr>
        <w:spacing w:line="440" w:lineRule="exact"/>
        <w:jc w:val="center"/>
        <w:rPr>
          <w:b/>
          <w:sz w:val="32"/>
          <w:szCs w:val="32"/>
        </w:rPr>
      </w:pPr>
    </w:p>
    <w:p w14:paraId="248FBD0A" w14:textId="77777777" w:rsidR="00FF32D3" w:rsidRDefault="00FF32D3" w:rsidP="00FF32D3">
      <w:pPr>
        <w:spacing w:line="440" w:lineRule="exact"/>
        <w:jc w:val="center"/>
        <w:rPr>
          <w:b/>
          <w:sz w:val="32"/>
          <w:szCs w:val="32"/>
        </w:rPr>
      </w:pPr>
    </w:p>
    <w:p w14:paraId="3953F450" w14:textId="77777777" w:rsidR="00FF32D3" w:rsidRDefault="00FF32D3" w:rsidP="00FF32D3">
      <w:pPr>
        <w:spacing w:line="440" w:lineRule="exact"/>
        <w:jc w:val="center"/>
        <w:rPr>
          <w:b/>
          <w:sz w:val="32"/>
          <w:szCs w:val="32"/>
        </w:rPr>
      </w:pPr>
    </w:p>
    <w:p w14:paraId="64D06612" w14:textId="77777777" w:rsidR="00FF32D3" w:rsidRDefault="00FF32D3" w:rsidP="00FF32D3">
      <w:pPr>
        <w:spacing w:line="440" w:lineRule="exact"/>
        <w:jc w:val="center"/>
        <w:rPr>
          <w:b/>
          <w:sz w:val="32"/>
          <w:szCs w:val="32"/>
        </w:rPr>
      </w:pPr>
    </w:p>
    <w:p w14:paraId="29E8A58B" w14:textId="77777777" w:rsidR="00FF32D3" w:rsidRDefault="00FF32D3" w:rsidP="00FF32D3">
      <w:pPr>
        <w:spacing w:line="440" w:lineRule="exact"/>
        <w:jc w:val="center"/>
        <w:rPr>
          <w:b/>
          <w:sz w:val="32"/>
          <w:szCs w:val="32"/>
        </w:rPr>
      </w:pPr>
    </w:p>
    <w:p w14:paraId="5D2399A4" w14:textId="77777777" w:rsidR="00FF32D3" w:rsidRDefault="00FF32D3" w:rsidP="00FF32D3">
      <w:pPr>
        <w:spacing w:line="440" w:lineRule="exact"/>
        <w:rPr>
          <w:b/>
          <w:sz w:val="32"/>
          <w:szCs w:val="32"/>
        </w:rPr>
      </w:pPr>
    </w:p>
    <w:p w14:paraId="39CA01BE" w14:textId="77777777" w:rsidR="00FF32D3" w:rsidRDefault="00FF32D3" w:rsidP="00FF32D3">
      <w:pPr>
        <w:spacing w:line="440" w:lineRule="exact"/>
        <w:rPr>
          <w:b/>
          <w:sz w:val="32"/>
          <w:szCs w:val="32"/>
        </w:rPr>
      </w:pPr>
    </w:p>
    <w:p w14:paraId="15B1B5B6" w14:textId="77777777" w:rsidR="00FF32D3" w:rsidRDefault="00FF32D3" w:rsidP="00FF32D3">
      <w:pPr>
        <w:spacing w:line="440" w:lineRule="exact"/>
        <w:rPr>
          <w:b/>
          <w:sz w:val="32"/>
          <w:szCs w:val="32"/>
        </w:rPr>
      </w:pPr>
    </w:p>
    <w:p w14:paraId="5D94B8DE" w14:textId="77777777" w:rsidR="00FF32D3" w:rsidRDefault="00FF32D3" w:rsidP="00FF32D3">
      <w:pPr>
        <w:spacing w:line="440" w:lineRule="exact"/>
        <w:rPr>
          <w:b/>
          <w:sz w:val="32"/>
          <w:szCs w:val="32"/>
        </w:rPr>
      </w:pPr>
    </w:p>
    <w:p w14:paraId="2D850DDE" w14:textId="77777777" w:rsidR="00FF32D3" w:rsidRDefault="00FF32D3" w:rsidP="00FF32D3">
      <w:pPr>
        <w:spacing w:line="440" w:lineRule="exact"/>
        <w:jc w:val="center"/>
        <w:rPr>
          <w:rFonts w:hAnsi="宋体"/>
          <w:b/>
          <w:sz w:val="32"/>
          <w:szCs w:val="32"/>
        </w:rPr>
      </w:pPr>
      <w:r>
        <w:rPr>
          <w:b/>
          <w:sz w:val="32"/>
          <w:szCs w:val="32"/>
        </w:rPr>
        <w:t>20</w:t>
      </w:r>
      <w:r>
        <w:rPr>
          <w:rFonts w:hint="eastAsia"/>
          <w:b/>
          <w:sz w:val="32"/>
          <w:szCs w:val="32"/>
        </w:rPr>
        <w:t>2</w:t>
      </w:r>
      <w:r>
        <w:rPr>
          <w:b/>
          <w:sz w:val="32"/>
          <w:szCs w:val="32"/>
        </w:rPr>
        <w:t>2</w:t>
      </w:r>
      <w:r>
        <w:rPr>
          <w:rFonts w:hAnsi="宋体" w:hint="eastAsia"/>
          <w:b/>
          <w:sz w:val="32"/>
          <w:szCs w:val="32"/>
        </w:rPr>
        <w:t>年</w:t>
      </w:r>
      <w:r>
        <w:rPr>
          <w:b/>
          <w:sz w:val="32"/>
          <w:szCs w:val="32"/>
        </w:rPr>
        <w:t>08</w:t>
      </w:r>
      <w:r>
        <w:rPr>
          <w:rFonts w:hAnsi="宋体" w:hint="eastAsia"/>
          <w:b/>
          <w:sz w:val="32"/>
          <w:szCs w:val="32"/>
        </w:rPr>
        <w:t>月</w:t>
      </w:r>
      <w:r>
        <w:rPr>
          <w:b/>
          <w:sz w:val="32"/>
          <w:szCs w:val="32"/>
        </w:rPr>
        <w:t>10</w:t>
      </w:r>
    </w:p>
    <w:p w14:paraId="6471C2BB" w14:textId="77777777" w:rsidR="00FF32D3" w:rsidRDefault="00FF32D3" w:rsidP="00FF32D3">
      <w:pPr>
        <w:ind w:firstLine="420"/>
        <w:rPr>
          <w:rStyle w:val="10"/>
        </w:rPr>
        <w:sectPr w:rsidR="00FF32D3">
          <w:pgSz w:w="11906" w:h="16838"/>
          <w:pgMar w:top="1440" w:right="1800" w:bottom="1440" w:left="1800" w:header="851" w:footer="992" w:gutter="0"/>
          <w:cols w:space="425"/>
          <w:docGrid w:type="lines" w:linePitch="312"/>
        </w:sectPr>
      </w:pPr>
    </w:p>
    <w:p w14:paraId="7B486BE7" w14:textId="77777777" w:rsidR="00FF32D3" w:rsidRDefault="00FF32D3" w:rsidP="00FF32D3">
      <w:pPr>
        <w:ind w:firstLine="420"/>
        <w:rPr>
          <w:rFonts w:ascii="宋体" w:hAnsi="宋体" w:cs="宋体"/>
          <w:b/>
          <w:bCs/>
          <w:szCs w:val="21"/>
        </w:rPr>
      </w:pPr>
      <w:bookmarkStart w:id="7" w:name="_Toc8672"/>
      <w:r>
        <w:rPr>
          <w:rFonts w:ascii="宋体" w:hAnsi="宋体" w:cs="宋体" w:hint="eastAsia"/>
          <w:b/>
          <w:bCs/>
          <w:szCs w:val="21"/>
        </w:rPr>
        <w:lastRenderedPageBreak/>
        <w:t>摘要：</w:t>
      </w:r>
      <w:bookmarkEnd w:id="7"/>
    </w:p>
    <w:p w14:paraId="2460734F" w14:textId="77777777" w:rsidR="00FF32D3" w:rsidRDefault="00FF32D3" w:rsidP="00FF32D3">
      <w:pPr>
        <w:spacing w:line="360" w:lineRule="auto"/>
        <w:ind w:firstLine="420"/>
        <w:rPr>
          <w:rFonts w:ascii="宋体" w:hAnsi="宋体" w:cs="宋体"/>
          <w:szCs w:val="21"/>
        </w:rPr>
      </w:pPr>
      <w:r w:rsidRPr="00972DD0">
        <w:rPr>
          <w:rFonts w:ascii="宋体" w:hAnsi="宋体" w:cs="宋体"/>
          <w:szCs w:val="21"/>
        </w:rPr>
        <w:t>本设计</w:t>
      </w:r>
      <w:r>
        <w:rPr>
          <w:rFonts w:ascii="宋体" w:hAnsi="宋体" w:cs="宋体"/>
          <w:szCs w:val="21"/>
        </w:rPr>
        <w:t>基于</w:t>
      </w:r>
      <w:r>
        <w:rPr>
          <w:rFonts w:ascii="宋体" w:hAnsi="宋体" w:cs="宋体" w:hint="eastAsia"/>
          <w:szCs w:val="21"/>
        </w:rPr>
        <w:t>S</w:t>
      </w:r>
      <w:r>
        <w:rPr>
          <w:rFonts w:ascii="宋体" w:hAnsi="宋体" w:cs="宋体"/>
          <w:szCs w:val="21"/>
        </w:rPr>
        <w:t>TM32系统的单片机与外部探头相连接，进行的超声波测距设计可以在</w:t>
      </w:r>
      <w:r>
        <w:rPr>
          <w:rFonts w:ascii="宋体" w:hAnsi="宋体" w:cs="宋体" w:hint="eastAsia"/>
          <w:szCs w:val="21"/>
        </w:rPr>
        <w:t>O</w:t>
      </w:r>
      <w:r>
        <w:rPr>
          <w:rFonts w:ascii="宋体" w:hAnsi="宋体" w:cs="宋体"/>
          <w:szCs w:val="21"/>
        </w:rPr>
        <w:t>LED上显示测量的</w:t>
      </w:r>
      <w:r>
        <w:rPr>
          <w:rFonts w:ascii="宋体" w:hAnsi="宋体" w:cs="宋体" w:hint="eastAsia"/>
          <w:szCs w:val="21"/>
        </w:rPr>
        <w:t>距</w:t>
      </w:r>
      <w:r>
        <w:rPr>
          <w:rFonts w:ascii="宋体" w:hAnsi="宋体" w:cs="宋体"/>
          <w:szCs w:val="21"/>
        </w:rPr>
        <w:t>离以及</w:t>
      </w:r>
      <w:r>
        <w:rPr>
          <w:rFonts w:ascii="宋体" w:hAnsi="宋体" w:cs="宋体" w:hint="eastAsia"/>
          <w:szCs w:val="21"/>
        </w:rPr>
        <w:t>A</w:t>
      </w:r>
      <w:r>
        <w:rPr>
          <w:rFonts w:ascii="宋体" w:hAnsi="宋体" w:cs="宋体"/>
          <w:szCs w:val="21"/>
        </w:rPr>
        <w:t>DC</w:t>
      </w:r>
      <w:r>
        <w:rPr>
          <w:rFonts w:ascii="宋体" w:hAnsi="宋体" w:cs="宋体" w:hint="eastAsia"/>
          <w:szCs w:val="21"/>
        </w:rPr>
        <w:t>实时接收的电压值，具有可实时更新到被测物体数据和发出2</w:t>
      </w:r>
      <w:r>
        <w:rPr>
          <w:rFonts w:ascii="宋体" w:hAnsi="宋体" w:cs="宋体"/>
          <w:szCs w:val="21"/>
        </w:rPr>
        <w:t>0KH</w:t>
      </w:r>
      <w:r>
        <w:rPr>
          <w:rFonts w:ascii="宋体" w:hAnsi="宋体" w:cs="宋体" w:hint="eastAsia"/>
          <w:szCs w:val="21"/>
        </w:rPr>
        <w:t>z和2</w:t>
      </w:r>
      <w:r>
        <w:rPr>
          <w:rFonts w:ascii="宋体" w:hAnsi="宋体" w:cs="宋体"/>
          <w:szCs w:val="21"/>
        </w:rPr>
        <w:t>00KH</w:t>
      </w:r>
      <w:r>
        <w:rPr>
          <w:rFonts w:ascii="宋体" w:hAnsi="宋体" w:cs="宋体" w:hint="eastAsia"/>
          <w:szCs w:val="21"/>
        </w:rPr>
        <w:t>z的正弦波的功能。在设计同时对单片机的理论基础和外围扩展知识进行了比较全面的准备。</w:t>
      </w:r>
    </w:p>
    <w:p w14:paraId="233450E1" w14:textId="77777777" w:rsidR="00FF32D3" w:rsidRPr="00D5221D" w:rsidRDefault="00FF32D3" w:rsidP="00FF32D3">
      <w:pPr>
        <w:spacing w:line="360" w:lineRule="auto"/>
        <w:ind w:firstLine="420"/>
        <w:rPr>
          <w:rFonts w:ascii="宋体" w:hAnsi="宋体" w:cs="宋体"/>
          <w:szCs w:val="21"/>
        </w:rPr>
      </w:pPr>
      <w:r>
        <w:rPr>
          <w:rFonts w:ascii="宋体" w:hAnsi="宋体" w:cs="宋体" w:hint="eastAsia"/>
          <w:szCs w:val="21"/>
        </w:rPr>
        <w:t>超声波测距的设计过程在硬件和软件方面进行同步设计。硬件部分主要由</w:t>
      </w:r>
      <w:r w:rsidRPr="00052DED">
        <w:rPr>
          <w:rFonts w:ascii="宋体" w:hAnsi="宋体" w:cs="宋体" w:hint="eastAsia"/>
          <w:szCs w:val="21"/>
          <w:lang w:val="de-DE"/>
        </w:rPr>
        <w:t>S</w:t>
      </w:r>
      <w:r w:rsidRPr="00052DED">
        <w:rPr>
          <w:rFonts w:ascii="宋体" w:hAnsi="宋体" w:cs="宋体"/>
          <w:szCs w:val="21"/>
          <w:lang w:val="de-DE"/>
        </w:rPr>
        <w:t>TM32F103C8T6</w:t>
      </w:r>
      <w:r>
        <w:rPr>
          <w:rFonts w:ascii="宋体" w:hAnsi="宋体" w:cs="宋体" w:hint="eastAsia"/>
          <w:szCs w:val="21"/>
          <w:lang w:val="de-DE"/>
        </w:rPr>
        <w:t>单片机，O</w:t>
      </w:r>
      <w:r>
        <w:rPr>
          <w:rFonts w:ascii="宋体" w:hAnsi="宋体" w:cs="宋体"/>
          <w:szCs w:val="21"/>
          <w:lang w:val="de-DE"/>
        </w:rPr>
        <w:t>LED</w:t>
      </w:r>
      <w:r>
        <w:rPr>
          <w:rFonts w:ascii="宋体" w:hAnsi="宋体" w:cs="宋体" w:hint="eastAsia"/>
          <w:szCs w:val="21"/>
          <w:lang w:val="de-DE"/>
        </w:rPr>
        <w:t>显示屏显示测距结果,</w:t>
      </w:r>
      <w:r>
        <w:rPr>
          <w:rFonts w:ascii="宋体" w:hAnsi="宋体" w:cs="宋体"/>
          <w:szCs w:val="21"/>
          <w:lang w:val="de-DE"/>
        </w:rPr>
        <w:t>DDS_AD9850</w:t>
      </w:r>
      <w:r>
        <w:rPr>
          <w:rFonts w:ascii="宋体" w:hAnsi="宋体" w:cs="宋体" w:hint="eastAsia"/>
          <w:szCs w:val="21"/>
          <w:lang w:val="de-DE"/>
        </w:rPr>
        <w:t>信号发生器发出信号正弦波，超声波换能器，加法器，乘法器，高通滤波和低通滤波电路实现。软件部分主要由显示程序，</w:t>
      </w:r>
      <w:r>
        <w:rPr>
          <w:rFonts w:ascii="宋体" w:hAnsi="宋体" w:cs="宋体"/>
          <w:szCs w:val="21"/>
          <w:lang w:val="de-DE"/>
        </w:rPr>
        <w:t>ADC</w:t>
      </w:r>
      <w:r>
        <w:rPr>
          <w:rFonts w:ascii="宋体" w:hAnsi="宋体" w:cs="宋体" w:hint="eastAsia"/>
          <w:szCs w:val="21"/>
          <w:lang w:val="de-DE"/>
        </w:rPr>
        <w:t>转换程序，A</w:t>
      </w:r>
      <w:r>
        <w:rPr>
          <w:rFonts w:ascii="宋体" w:hAnsi="宋体" w:cs="宋体"/>
          <w:szCs w:val="21"/>
          <w:lang w:val="de-DE"/>
        </w:rPr>
        <w:t>D9850</w:t>
      </w:r>
      <w:r>
        <w:rPr>
          <w:rFonts w:ascii="宋体" w:hAnsi="宋体" w:cs="宋体" w:hint="eastAsia"/>
          <w:szCs w:val="21"/>
          <w:lang w:val="de-DE"/>
        </w:rPr>
        <w:t>输出信号程序和相位计算程序等。本系统以C语言和汇编语言</w:t>
      </w:r>
      <w:r>
        <w:rPr>
          <w:rFonts w:ascii="宋体" w:hAnsi="宋体" w:cs="宋体" w:hint="eastAsia"/>
          <w:szCs w:val="21"/>
        </w:rPr>
        <w:t>进行了软件设计，以便于扩展和更改程序，软件设计采用了模块化结构，使程序设计的逻辑关系更加简洁明了，以便更简单地实现测量距离结果显示功能。所有程序编写完后，在keil软件中进行调试，确定无误后，在串口软件中嵌入单片机内进行仿真。</w:t>
      </w:r>
    </w:p>
    <w:p w14:paraId="290F7D8A" w14:textId="77777777" w:rsidR="00FF32D3" w:rsidRPr="00531F45" w:rsidRDefault="00FF32D3" w:rsidP="00FF32D3">
      <w:pPr>
        <w:ind w:firstLine="420"/>
        <w:rPr>
          <w:rFonts w:ascii="宋体" w:hAnsi="宋体" w:cs="宋体"/>
          <w:szCs w:val="21"/>
        </w:rPr>
      </w:pPr>
    </w:p>
    <w:p w14:paraId="524FDAA4" w14:textId="77777777" w:rsidR="00FF32D3" w:rsidRDefault="00FF32D3" w:rsidP="00FF32D3">
      <w:pPr>
        <w:widowControl/>
        <w:snapToGrid w:val="0"/>
        <w:spacing w:line="440" w:lineRule="exact"/>
        <w:ind w:firstLine="420"/>
        <w:rPr>
          <w:rFonts w:ascii="宋体" w:hAnsi="宋体" w:cs="宋体"/>
          <w:szCs w:val="21"/>
        </w:rPr>
      </w:pPr>
      <w:bookmarkStart w:id="8" w:name="_Toc21122"/>
      <w:r>
        <w:rPr>
          <w:rFonts w:ascii="宋体" w:hAnsi="宋体" w:cs="宋体" w:hint="eastAsia"/>
          <w:b/>
          <w:bCs/>
          <w:szCs w:val="21"/>
        </w:rPr>
        <w:t>关键字：</w:t>
      </w:r>
      <w:bookmarkEnd w:id="8"/>
      <w:r>
        <w:rPr>
          <w:rFonts w:ascii="宋体" w:hAnsi="宋体" w:cs="宋体" w:hint="eastAsia"/>
          <w:szCs w:val="21"/>
        </w:rPr>
        <w:t>一般选 3～8个关键词。中、英文关键词应一一对应。</w:t>
      </w:r>
    </w:p>
    <w:p w14:paraId="5C83B8AB" w14:textId="77777777" w:rsidR="00FF32D3" w:rsidRDefault="00FF32D3" w:rsidP="00FF32D3">
      <w:pPr>
        <w:widowControl/>
        <w:snapToGrid w:val="0"/>
        <w:spacing w:line="440" w:lineRule="exact"/>
        <w:ind w:firstLine="420"/>
        <w:rPr>
          <w:rFonts w:hAnsi="宋体" w:cs="Times New Roman"/>
          <w:color w:val="000000"/>
          <w:kern w:val="0"/>
          <w:sz w:val="24"/>
          <w:szCs w:val="24"/>
        </w:rPr>
      </w:pPr>
      <w:r>
        <w:rPr>
          <w:rFonts w:hAnsi="宋体" w:cs="Times New Roman" w:hint="eastAsia"/>
          <w:color w:val="000000"/>
          <w:kern w:val="0"/>
          <w:sz w:val="24"/>
          <w:szCs w:val="24"/>
        </w:rPr>
        <w:t>A</w:t>
      </w:r>
      <w:r>
        <w:rPr>
          <w:rFonts w:hAnsi="宋体" w:cs="Times New Roman"/>
          <w:color w:val="000000"/>
          <w:kern w:val="0"/>
          <w:sz w:val="24"/>
          <w:szCs w:val="24"/>
        </w:rPr>
        <w:t>DC</w:t>
      </w:r>
    </w:p>
    <w:p w14:paraId="445051F6" w14:textId="77777777" w:rsidR="00FF32D3" w:rsidRDefault="00FF32D3" w:rsidP="00FF32D3">
      <w:pPr>
        <w:widowControl/>
        <w:snapToGrid w:val="0"/>
        <w:spacing w:line="440" w:lineRule="exact"/>
        <w:ind w:firstLine="420"/>
        <w:rPr>
          <w:rFonts w:hAnsi="宋体" w:cs="Times New Roman"/>
          <w:color w:val="000000"/>
          <w:kern w:val="0"/>
          <w:sz w:val="24"/>
          <w:szCs w:val="24"/>
        </w:rPr>
      </w:pPr>
      <w:r>
        <w:rPr>
          <w:rFonts w:hAnsi="宋体" w:cs="Times New Roman" w:hint="eastAsia"/>
          <w:color w:val="000000"/>
          <w:kern w:val="0"/>
          <w:sz w:val="24"/>
          <w:szCs w:val="24"/>
        </w:rPr>
        <w:t>D</w:t>
      </w:r>
      <w:r>
        <w:rPr>
          <w:rFonts w:hAnsi="宋体" w:cs="Times New Roman"/>
          <w:color w:val="000000"/>
          <w:kern w:val="0"/>
          <w:sz w:val="24"/>
          <w:szCs w:val="24"/>
        </w:rPr>
        <w:t>DS_AD9850</w:t>
      </w:r>
      <w:r>
        <w:rPr>
          <w:rFonts w:hAnsi="宋体" w:cs="Times New Roman" w:hint="eastAsia"/>
          <w:color w:val="000000"/>
          <w:kern w:val="0"/>
          <w:sz w:val="24"/>
          <w:szCs w:val="24"/>
        </w:rPr>
        <w:t>信号发生器</w:t>
      </w:r>
    </w:p>
    <w:p w14:paraId="58651C0A" w14:textId="77777777" w:rsidR="00FF32D3" w:rsidRDefault="00FF32D3" w:rsidP="00FF32D3">
      <w:pPr>
        <w:widowControl/>
        <w:snapToGrid w:val="0"/>
        <w:spacing w:line="440" w:lineRule="exact"/>
        <w:ind w:firstLine="420"/>
        <w:rPr>
          <w:rFonts w:hAnsi="宋体" w:cs="Times New Roman"/>
          <w:color w:val="000000"/>
          <w:kern w:val="0"/>
          <w:sz w:val="24"/>
          <w:szCs w:val="24"/>
        </w:rPr>
      </w:pPr>
      <w:r>
        <w:rPr>
          <w:rFonts w:hAnsi="宋体" w:cs="Times New Roman" w:hint="eastAsia"/>
          <w:color w:val="000000"/>
          <w:kern w:val="0"/>
          <w:sz w:val="24"/>
          <w:szCs w:val="24"/>
        </w:rPr>
        <w:t>相位计算</w:t>
      </w:r>
    </w:p>
    <w:p w14:paraId="39F18506" w14:textId="77777777" w:rsidR="00FF32D3" w:rsidRDefault="00FF32D3" w:rsidP="00FF32D3">
      <w:pPr>
        <w:widowControl/>
        <w:snapToGrid w:val="0"/>
        <w:spacing w:line="440" w:lineRule="exact"/>
        <w:ind w:firstLine="420"/>
        <w:rPr>
          <w:rFonts w:hAnsi="宋体" w:cs="Times New Roman"/>
          <w:color w:val="000000"/>
          <w:kern w:val="0"/>
          <w:sz w:val="24"/>
          <w:szCs w:val="24"/>
        </w:rPr>
      </w:pPr>
      <w:r>
        <w:rPr>
          <w:rFonts w:hAnsi="宋体" w:cs="Times New Roman" w:hint="eastAsia"/>
          <w:color w:val="000000"/>
          <w:kern w:val="0"/>
          <w:sz w:val="24"/>
          <w:szCs w:val="24"/>
        </w:rPr>
        <w:t>超声波换能器</w:t>
      </w:r>
    </w:p>
    <w:p w14:paraId="01890569" w14:textId="77777777" w:rsidR="00FF32D3" w:rsidRDefault="00FF32D3" w:rsidP="00FF32D3">
      <w:pPr>
        <w:ind w:firstLine="420"/>
        <w:rPr>
          <w:sz w:val="24"/>
          <w:szCs w:val="24"/>
        </w:rPr>
      </w:pPr>
    </w:p>
    <w:p w14:paraId="00A1328A" w14:textId="77777777" w:rsidR="00FF32D3" w:rsidRPr="00531F45" w:rsidRDefault="00FF32D3" w:rsidP="00FF32D3">
      <w:pPr>
        <w:widowControl/>
        <w:snapToGrid w:val="0"/>
        <w:spacing w:line="440" w:lineRule="exact"/>
        <w:ind w:firstLine="420"/>
        <w:rPr>
          <w:rFonts w:hAnsi="宋体" w:cs="Times New Roman"/>
          <w:color w:val="000000"/>
          <w:kern w:val="0"/>
          <w:sz w:val="24"/>
          <w:szCs w:val="24"/>
        </w:rPr>
      </w:pPr>
      <w:bookmarkStart w:id="9" w:name="_Toc24261"/>
      <w:bookmarkStart w:id="10" w:name="_Toc19088"/>
      <w:bookmarkStart w:id="11" w:name="_Toc110948411"/>
      <w:r>
        <w:rPr>
          <w:rStyle w:val="10"/>
          <w:rFonts w:hint="eastAsia"/>
        </w:rPr>
        <w:t>Abstract:</w:t>
      </w:r>
      <w:bookmarkEnd w:id="9"/>
      <w:bookmarkEnd w:id="10"/>
      <w:bookmarkEnd w:id="11"/>
      <w:r>
        <w:rPr>
          <w:rFonts w:hAnsi="宋体" w:cs="Times New Roman" w:hint="eastAsia"/>
          <w:color w:val="000000"/>
          <w:kern w:val="0"/>
          <w:sz w:val="24"/>
          <w:szCs w:val="24"/>
        </w:rPr>
        <w:t xml:space="preserve">   </w:t>
      </w:r>
      <w:r w:rsidRPr="00531F45">
        <w:rPr>
          <w:rFonts w:hAnsi="宋体" w:cs="Times New Roman"/>
          <w:color w:val="000000"/>
          <w:kern w:val="0"/>
          <w:sz w:val="24"/>
          <w:szCs w:val="24"/>
        </w:rPr>
        <w:t>Based on the STM32 system,</w:t>
      </w:r>
      <w:r>
        <w:rPr>
          <w:rFonts w:hAnsi="宋体" w:cs="Times New Roman"/>
          <w:color w:val="000000"/>
          <w:kern w:val="0"/>
          <w:sz w:val="24"/>
          <w:szCs w:val="24"/>
        </w:rPr>
        <w:t xml:space="preserve"> </w:t>
      </w:r>
      <w:r w:rsidRPr="00531F45">
        <w:rPr>
          <w:rFonts w:hAnsi="宋体" w:cs="Times New Roman"/>
          <w:color w:val="000000"/>
          <w:kern w:val="0"/>
          <w:sz w:val="24"/>
          <w:szCs w:val="24"/>
        </w:rPr>
        <w:t>a microcontroller connected to an external probe, the ultrasonic ranging design can display the measured distance and the voltage value received by the ADC in real time on the OLED, with the function of updating the measured object data in real time and emitting sine waves of 20KHz and 200KHz. At the same time, the theoretical basis of the microcontroller and the peripheral expansion knowledge of the single-chip microcomputer were prepared in a more comprehensive manner.</w:t>
      </w:r>
    </w:p>
    <w:p w14:paraId="431C7DC0" w14:textId="77777777" w:rsidR="00FF32D3" w:rsidRDefault="00FF32D3" w:rsidP="00FF32D3">
      <w:pPr>
        <w:widowControl/>
        <w:snapToGrid w:val="0"/>
        <w:spacing w:line="440" w:lineRule="exact"/>
        <w:ind w:firstLine="420"/>
        <w:rPr>
          <w:rFonts w:hAnsi="宋体" w:cs="Times New Roman"/>
          <w:color w:val="000000"/>
          <w:kern w:val="0"/>
          <w:sz w:val="24"/>
          <w:szCs w:val="24"/>
        </w:rPr>
      </w:pPr>
      <w:r w:rsidRPr="00531F45">
        <w:rPr>
          <w:rFonts w:hAnsi="宋体" w:cs="Times New Roman"/>
          <w:color w:val="000000"/>
          <w:kern w:val="0"/>
          <w:sz w:val="24"/>
          <w:szCs w:val="24"/>
        </w:rPr>
        <w:t xml:space="preserve">The design process of ultrasonic ranging is designed synchronously in terms of hardware and software. The hardware part is mainly implemented by STM32F103C8T6 microcontroller, OLED display distance measurement results, signal sine wave DDS_AD9850 signal generator, ultrasonic transducer, adder, multiplier, high-pass filter and low-pass filter circuit. The software part consists mainly of display </w:t>
      </w:r>
      <w:r w:rsidRPr="00531F45">
        <w:rPr>
          <w:rFonts w:hAnsi="宋体" w:cs="Times New Roman"/>
          <w:color w:val="000000"/>
          <w:kern w:val="0"/>
          <w:sz w:val="24"/>
          <w:szCs w:val="24"/>
        </w:rPr>
        <w:lastRenderedPageBreak/>
        <w:t>programs, ADC conversion programs, AD9850 output signal programs, and phase calculation programs. The system in C language and assembly language software design, in order to facilitate the expansion and change of the program, the software design adopts a modular structure, so that the logical relationship of the program design is more concise and clear, in order to more simply realize the measurement distance result display function. After all the programs are written, they are debugged in the keil software, and after it is determined that there is no error, it is embedded in the serial port software and simulated in the microcontroller.</w:t>
      </w:r>
    </w:p>
    <w:p w14:paraId="3710F4C5" w14:textId="77777777" w:rsidR="00FF32D3" w:rsidRDefault="00FF32D3" w:rsidP="00FF32D3">
      <w:pPr>
        <w:widowControl/>
        <w:snapToGrid w:val="0"/>
        <w:spacing w:line="440" w:lineRule="exact"/>
        <w:ind w:firstLine="420"/>
        <w:rPr>
          <w:rFonts w:hAnsi="宋体" w:cs="Times New Roman"/>
          <w:color w:val="000000"/>
          <w:kern w:val="0"/>
          <w:sz w:val="24"/>
          <w:szCs w:val="24"/>
        </w:rPr>
      </w:pPr>
      <w:bookmarkStart w:id="12" w:name="_Toc16631"/>
      <w:bookmarkStart w:id="13" w:name="_Toc14998"/>
      <w:bookmarkStart w:id="14" w:name="_Toc110948412"/>
      <w:r>
        <w:rPr>
          <w:rStyle w:val="10"/>
          <w:rFonts w:hint="eastAsia"/>
        </w:rPr>
        <w:t>Keywords:</w:t>
      </w:r>
      <w:bookmarkEnd w:id="12"/>
      <w:bookmarkEnd w:id="13"/>
      <w:bookmarkEnd w:id="14"/>
      <w:r>
        <w:rPr>
          <w:rFonts w:hAnsi="宋体" w:cs="Times New Roman" w:hint="eastAsia"/>
          <w:color w:val="000000"/>
          <w:kern w:val="0"/>
          <w:sz w:val="24"/>
          <w:szCs w:val="24"/>
        </w:rPr>
        <w:t xml:space="preserve">  </w:t>
      </w:r>
    </w:p>
    <w:p w14:paraId="208AF5C5" w14:textId="77777777" w:rsidR="00FF32D3" w:rsidRDefault="00FF32D3" w:rsidP="00FF32D3">
      <w:pPr>
        <w:widowControl/>
        <w:snapToGrid w:val="0"/>
        <w:spacing w:line="440" w:lineRule="exact"/>
        <w:ind w:firstLine="420"/>
        <w:rPr>
          <w:rFonts w:hAnsi="宋体" w:cs="Times New Roman"/>
          <w:color w:val="000000"/>
          <w:kern w:val="0"/>
          <w:sz w:val="24"/>
          <w:szCs w:val="24"/>
        </w:rPr>
      </w:pPr>
      <w:r>
        <w:rPr>
          <w:rFonts w:hAnsi="宋体" w:cs="Times New Roman" w:hint="eastAsia"/>
          <w:color w:val="000000"/>
          <w:kern w:val="0"/>
          <w:sz w:val="24"/>
          <w:szCs w:val="24"/>
        </w:rPr>
        <w:t>A</w:t>
      </w:r>
      <w:r>
        <w:rPr>
          <w:rFonts w:hAnsi="宋体" w:cs="Times New Roman"/>
          <w:color w:val="000000"/>
          <w:kern w:val="0"/>
          <w:sz w:val="24"/>
          <w:szCs w:val="24"/>
        </w:rPr>
        <w:t>DC</w:t>
      </w:r>
    </w:p>
    <w:p w14:paraId="0E0355FE" w14:textId="77777777" w:rsidR="00FF32D3" w:rsidRDefault="00FF32D3" w:rsidP="00FF32D3">
      <w:pPr>
        <w:widowControl/>
        <w:snapToGrid w:val="0"/>
        <w:spacing w:line="440" w:lineRule="exact"/>
        <w:ind w:firstLine="420"/>
        <w:rPr>
          <w:rFonts w:hAnsi="宋体" w:cs="Times New Roman"/>
          <w:color w:val="000000"/>
          <w:kern w:val="0"/>
          <w:sz w:val="24"/>
          <w:szCs w:val="24"/>
        </w:rPr>
      </w:pPr>
      <w:r>
        <w:rPr>
          <w:rFonts w:hAnsi="宋体" w:cs="Times New Roman" w:hint="eastAsia"/>
          <w:color w:val="000000"/>
          <w:kern w:val="0"/>
          <w:sz w:val="24"/>
          <w:szCs w:val="24"/>
        </w:rPr>
        <w:t>D</w:t>
      </w:r>
      <w:r>
        <w:rPr>
          <w:rFonts w:hAnsi="宋体" w:cs="Times New Roman"/>
          <w:color w:val="000000"/>
          <w:kern w:val="0"/>
          <w:sz w:val="24"/>
          <w:szCs w:val="24"/>
        </w:rPr>
        <w:t>DS_AD9850</w:t>
      </w:r>
      <w:r w:rsidRPr="00531F45">
        <w:t xml:space="preserve"> </w:t>
      </w:r>
      <w:r w:rsidRPr="00531F45">
        <w:rPr>
          <w:rFonts w:hAnsi="宋体" w:cs="Times New Roman"/>
          <w:color w:val="000000"/>
          <w:kern w:val="0"/>
          <w:sz w:val="24"/>
          <w:szCs w:val="24"/>
        </w:rPr>
        <w:t xml:space="preserve">Signal </w:t>
      </w:r>
      <w:r>
        <w:rPr>
          <w:rFonts w:hAnsi="宋体" w:cs="Times New Roman"/>
          <w:color w:val="000000"/>
          <w:kern w:val="0"/>
          <w:sz w:val="24"/>
          <w:szCs w:val="24"/>
        </w:rPr>
        <w:t>G</w:t>
      </w:r>
      <w:r w:rsidRPr="00531F45">
        <w:rPr>
          <w:rFonts w:hAnsi="宋体" w:cs="Times New Roman"/>
          <w:color w:val="000000"/>
          <w:kern w:val="0"/>
          <w:sz w:val="24"/>
          <w:szCs w:val="24"/>
        </w:rPr>
        <w:t>enerator</w:t>
      </w:r>
    </w:p>
    <w:p w14:paraId="3106B96E" w14:textId="77777777" w:rsidR="00FF32D3" w:rsidRDefault="00FF32D3" w:rsidP="00FF32D3">
      <w:pPr>
        <w:widowControl/>
        <w:snapToGrid w:val="0"/>
        <w:spacing w:line="440" w:lineRule="exact"/>
        <w:ind w:firstLine="420"/>
        <w:rPr>
          <w:rFonts w:hAnsi="宋体" w:cs="Times New Roman"/>
          <w:color w:val="000000"/>
          <w:kern w:val="0"/>
          <w:sz w:val="24"/>
          <w:szCs w:val="24"/>
        </w:rPr>
      </w:pPr>
      <w:r w:rsidRPr="00531F45">
        <w:rPr>
          <w:rFonts w:hAnsi="宋体" w:cs="Times New Roman"/>
          <w:color w:val="000000"/>
          <w:kern w:val="0"/>
          <w:sz w:val="24"/>
          <w:szCs w:val="24"/>
        </w:rPr>
        <w:t>Phase</w:t>
      </w:r>
      <w:r>
        <w:rPr>
          <w:rFonts w:hAnsi="宋体" w:cs="Times New Roman"/>
          <w:color w:val="000000"/>
          <w:kern w:val="0"/>
          <w:sz w:val="24"/>
          <w:szCs w:val="24"/>
        </w:rPr>
        <w:t xml:space="preserve"> C</w:t>
      </w:r>
      <w:r w:rsidRPr="00531F45">
        <w:rPr>
          <w:rFonts w:hAnsi="宋体" w:cs="Times New Roman"/>
          <w:color w:val="000000"/>
          <w:kern w:val="0"/>
          <w:sz w:val="24"/>
          <w:szCs w:val="24"/>
        </w:rPr>
        <w:t>alculation</w:t>
      </w:r>
    </w:p>
    <w:p w14:paraId="6A0487BA" w14:textId="77777777" w:rsidR="00FF32D3" w:rsidRDefault="00FF32D3" w:rsidP="00FF32D3">
      <w:pPr>
        <w:widowControl/>
        <w:snapToGrid w:val="0"/>
        <w:spacing w:line="440" w:lineRule="exact"/>
        <w:ind w:firstLine="420"/>
        <w:rPr>
          <w:rFonts w:hAnsi="宋体" w:cs="Times New Roman"/>
          <w:color w:val="000000"/>
          <w:kern w:val="0"/>
          <w:sz w:val="24"/>
          <w:szCs w:val="24"/>
        </w:rPr>
      </w:pPr>
      <w:r w:rsidRPr="00531F45">
        <w:rPr>
          <w:rFonts w:hAnsi="宋体" w:cs="Times New Roman"/>
          <w:color w:val="000000"/>
          <w:kern w:val="0"/>
          <w:sz w:val="24"/>
          <w:szCs w:val="24"/>
        </w:rPr>
        <w:t xml:space="preserve">Ultrasonic </w:t>
      </w:r>
      <w:r>
        <w:rPr>
          <w:rFonts w:hAnsi="宋体" w:cs="Times New Roman"/>
          <w:color w:val="000000"/>
          <w:kern w:val="0"/>
          <w:sz w:val="24"/>
          <w:szCs w:val="24"/>
        </w:rPr>
        <w:t>T</w:t>
      </w:r>
      <w:r w:rsidRPr="00531F45">
        <w:rPr>
          <w:rFonts w:hAnsi="宋体" w:cs="Times New Roman"/>
          <w:color w:val="000000"/>
          <w:kern w:val="0"/>
          <w:sz w:val="24"/>
          <w:szCs w:val="24"/>
        </w:rPr>
        <w:t>ransducers</w:t>
      </w:r>
    </w:p>
    <w:p w14:paraId="4AD7D172" w14:textId="77777777" w:rsidR="00FF32D3" w:rsidRDefault="00FF32D3" w:rsidP="00FF32D3">
      <w:pPr>
        <w:rPr>
          <w:rFonts w:ascii="宋体" w:hAnsi="宋体"/>
        </w:rPr>
        <w:sectPr w:rsidR="00FF32D3">
          <w:footerReference w:type="default" r:id="rId10"/>
          <w:pgSz w:w="11906" w:h="16838"/>
          <w:pgMar w:top="1440" w:right="1800" w:bottom="1440" w:left="1800" w:header="851" w:footer="992" w:gutter="0"/>
          <w:pgNumType w:fmt="upperRoman" w:start="1"/>
          <w:cols w:space="425"/>
          <w:docGrid w:type="lines" w:linePitch="312"/>
        </w:sectPr>
      </w:pPr>
    </w:p>
    <w:sdt>
      <w:sdtPr>
        <w:rPr>
          <w:rFonts w:ascii="宋体" w:hAnsi="宋体"/>
        </w:rPr>
        <w:id w:val="147468128"/>
        <w15:color w:val="DBDBDB"/>
        <w:docPartObj>
          <w:docPartGallery w:val="Table of Contents"/>
          <w:docPartUnique/>
        </w:docPartObj>
      </w:sdtPr>
      <w:sdtEndPr>
        <w:rPr>
          <w:rFonts w:ascii="Times New Roman" w:hAnsi="Times New Roman"/>
        </w:rPr>
      </w:sdtEndPr>
      <w:sdtContent>
        <w:p w14:paraId="548AEB50" w14:textId="77777777" w:rsidR="00FF32D3" w:rsidRDefault="00FF32D3" w:rsidP="00FF32D3">
          <w:pPr>
            <w:jc w:val="center"/>
          </w:pPr>
          <w:r>
            <w:rPr>
              <w:rFonts w:ascii="宋体" w:hAnsi="宋体" w:hint="eastAsia"/>
            </w:rPr>
            <w:t>、</w:t>
          </w:r>
          <w:r>
            <w:rPr>
              <w:rFonts w:ascii="宋体" w:hAnsi="宋体"/>
            </w:rPr>
            <w:t>目录</w:t>
          </w:r>
        </w:p>
        <w:p w14:paraId="6FB775F3" w14:textId="3070AF72" w:rsidR="0009079B" w:rsidRDefault="00FF32D3">
          <w:pPr>
            <w:pStyle w:val="TOC1"/>
            <w:tabs>
              <w:tab w:val="right" w:leader="dot" w:pos="8296"/>
            </w:tabs>
            <w:rPr>
              <w:rFonts w:asciiTheme="minorHAnsi" w:eastAsiaTheme="minorEastAsia" w:hAnsiTheme="minorHAnsi"/>
              <w:noProof/>
            </w:rPr>
          </w:pPr>
          <w:r>
            <w:rPr>
              <w:rFonts w:cs="Times New Roman"/>
              <w:kern w:val="0"/>
              <w:sz w:val="20"/>
              <w:szCs w:val="20"/>
            </w:rPr>
            <w:fldChar w:fldCharType="begin"/>
          </w:r>
          <w:r>
            <w:instrText xml:space="preserve">TOC \o "1-3" \h \u </w:instrText>
          </w:r>
          <w:r>
            <w:rPr>
              <w:rFonts w:cs="Times New Roman"/>
              <w:kern w:val="0"/>
              <w:sz w:val="20"/>
              <w:szCs w:val="20"/>
            </w:rPr>
            <w:fldChar w:fldCharType="separate"/>
          </w:r>
          <w:hyperlink w:anchor="_Toc110948410" w:history="1">
            <w:r w:rsidR="0009079B" w:rsidRPr="00DE60C2">
              <w:rPr>
                <w:rStyle w:val="a7"/>
                <w:rFonts w:cs="Times New Roman"/>
                <w:noProof/>
              </w:rPr>
              <w:t>【本科组】</w:t>
            </w:r>
            <w:r w:rsidR="0009079B">
              <w:rPr>
                <w:noProof/>
              </w:rPr>
              <w:tab/>
            </w:r>
            <w:r w:rsidR="0009079B">
              <w:rPr>
                <w:noProof/>
              </w:rPr>
              <w:fldChar w:fldCharType="begin"/>
            </w:r>
            <w:r w:rsidR="0009079B">
              <w:rPr>
                <w:noProof/>
              </w:rPr>
              <w:instrText xml:space="preserve"> PAGEREF _Toc110948410 \h </w:instrText>
            </w:r>
            <w:r w:rsidR="0009079B">
              <w:rPr>
                <w:noProof/>
              </w:rPr>
            </w:r>
            <w:r w:rsidR="0009079B">
              <w:rPr>
                <w:noProof/>
              </w:rPr>
              <w:fldChar w:fldCharType="separate"/>
            </w:r>
            <w:r w:rsidR="0009079B">
              <w:rPr>
                <w:noProof/>
              </w:rPr>
              <w:t>1</w:t>
            </w:r>
            <w:r w:rsidR="0009079B">
              <w:rPr>
                <w:noProof/>
              </w:rPr>
              <w:fldChar w:fldCharType="end"/>
            </w:r>
          </w:hyperlink>
        </w:p>
        <w:p w14:paraId="6C34EF26" w14:textId="6E837738" w:rsidR="0009079B" w:rsidRDefault="00000000">
          <w:pPr>
            <w:pStyle w:val="TOC1"/>
            <w:tabs>
              <w:tab w:val="right" w:leader="dot" w:pos="8296"/>
            </w:tabs>
            <w:rPr>
              <w:rFonts w:asciiTheme="minorHAnsi" w:eastAsiaTheme="minorEastAsia" w:hAnsiTheme="minorHAnsi"/>
              <w:noProof/>
            </w:rPr>
          </w:pPr>
          <w:hyperlink w:anchor="_Toc110948411" w:history="1">
            <w:r w:rsidR="0009079B" w:rsidRPr="00DE60C2">
              <w:rPr>
                <w:rStyle w:val="a7"/>
                <w:noProof/>
              </w:rPr>
              <w:t>Abstract:</w:t>
            </w:r>
            <w:r w:rsidR="0009079B">
              <w:rPr>
                <w:noProof/>
              </w:rPr>
              <w:tab/>
            </w:r>
            <w:r w:rsidR="0009079B">
              <w:rPr>
                <w:noProof/>
              </w:rPr>
              <w:fldChar w:fldCharType="begin"/>
            </w:r>
            <w:r w:rsidR="0009079B">
              <w:rPr>
                <w:noProof/>
              </w:rPr>
              <w:instrText xml:space="preserve"> PAGEREF _Toc110948411 \h </w:instrText>
            </w:r>
            <w:r w:rsidR="0009079B">
              <w:rPr>
                <w:noProof/>
              </w:rPr>
            </w:r>
            <w:r w:rsidR="0009079B">
              <w:rPr>
                <w:noProof/>
              </w:rPr>
              <w:fldChar w:fldCharType="separate"/>
            </w:r>
            <w:r w:rsidR="0009079B">
              <w:rPr>
                <w:noProof/>
              </w:rPr>
              <w:t>I</w:t>
            </w:r>
            <w:r w:rsidR="0009079B">
              <w:rPr>
                <w:noProof/>
              </w:rPr>
              <w:fldChar w:fldCharType="end"/>
            </w:r>
          </w:hyperlink>
        </w:p>
        <w:p w14:paraId="45C77905" w14:textId="4EFD58AA" w:rsidR="0009079B" w:rsidRDefault="00000000">
          <w:pPr>
            <w:pStyle w:val="TOC1"/>
            <w:tabs>
              <w:tab w:val="right" w:leader="dot" w:pos="8296"/>
            </w:tabs>
            <w:rPr>
              <w:rFonts w:asciiTheme="minorHAnsi" w:eastAsiaTheme="minorEastAsia" w:hAnsiTheme="minorHAnsi"/>
              <w:noProof/>
            </w:rPr>
          </w:pPr>
          <w:hyperlink w:anchor="_Toc110948412" w:history="1">
            <w:r w:rsidR="0009079B" w:rsidRPr="00DE60C2">
              <w:rPr>
                <w:rStyle w:val="a7"/>
                <w:noProof/>
              </w:rPr>
              <w:t>Keywords:</w:t>
            </w:r>
            <w:r w:rsidR="0009079B">
              <w:rPr>
                <w:noProof/>
              </w:rPr>
              <w:tab/>
            </w:r>
            <w:r w:rsidR="0009079B">
              <w:rPr>
                <w:noProof/>
              </w:rPr>
              <w:fldChar w:fldCharType="begin"/>
            </w:r>
            <w:r w:rsidR="0009079B">
              <w:rPr>
                <w:noProof/>
              </w:rPr>
              <w:instrText xml:space="preserve"> PAGEREF _Toc110948412 \h </w:instrText>
            </w:r>
            <w:r w:rsidR="0009079B">
              <w:rPr>
                <w:noProof/>
              </w:rPr>
            </w:r>
            <w:r w:rsidR="0009079B">
              <w:rPr>
                <w:noProof/>
              </w:rPr>
              <w:fldChar w:fldCharType="separate"/>
            </w:r>
            <w:r w:rsidR="0009079B">
              <w:rPr>
                <w:noProof/>
              </w:rPr>
              <w:t>II</w:t>
            </w:r>
            <w:r w:rsidR="0009079B">
              <w:rPr>
                <w:noProof/>
              </w:rPr>
              <w:fldChar w:fldCharType="end"/>
            </w:r>
          </w:hyperlink>
        </w:p>
        <w:p w14:paraId="107A842B" w14:textId="667089E3" w:rsidR="0009079B" w:rsidRDefault="00000000">
          <w:pPr>
            <w:pStyle w:val="TOC1"/>
            <w:tabs>
              <w:tab w:val="right" w:leader="dot" w:pos="8296"/>
            </w:tabs>
            <w:rPr>
              <w:rFonts w:asciiTheme="minorHAnsi" w:eastAsiaTheme="minorEastAsia" w:hAnsiTheme="minorHAnsi"/>
              <w:noProof/>
            </w:rPr>
          </w:pPr>
          <w:hyperlink w:anchor="_Toc110948413" w:history="1">
            <w:r w:rsidR="0009079B" w:rsidRPr="00DE60C2">
              <w:rPr>
                <w:rStyle w:val="a7"/>
                <w:noProof/>
              </w:rPr>
              <w:t>一、</w:t>
            </w:r>
            <w:r w:rsidR="0009079B" w:rsidRPr="00DE60C2">
              <w:rPr>
                <w:rStyle w:val="a7"/>
                <w:noProof/>
              </w:rPr>
              <w:t xml:space="preserve"> </w:t>
            </w:r>
            <w:r w:rsidR="0009079B" w:rsidRPr="00DE60C2">
              <w:rPr>
                <w:rStyle w:val="a7"/>
                <w:noProof/>
              </w:rPr>
              <w:t>系统设计</w:t>
            </w:r>
            <w:r w:rsidR="0009079B">
              <w:rPr>
                <w:noProof/>
              </w:rPr>
              <w:tab/>
            </w:r>
            <w:r w:rsidR="0009079B">
              <w:rPr>
                <w:noProof/>
              </w:rPr>
              <w:fldChar w:fldCharType="begin"/>
            </w:r>
            <w:r w:rsidR="0009079B">
              <w:rPr>
                <w:noProof/>
              </w:rPr>
              <w:instrText xml:space="preserve"> PAGEREF _Toc110948413 \h </w:instrText>
            </w:r>
            <w:r w:rsidR="0009079B">
              <w:rPr>
                <w:noProof/>
              </w:rPr>
            </w:r>
            <w:r w:rsidR="0009079B">
              <w:rPr>
                <w:noProof/>
              </w:rPr>
              <w:fldChar w:fldCharType="separate"/>
            </w:r>
            <w:r w:rsidR="0009079B">
              <w:rPr>
                <w:noProof/>
              </w:rPr>
              <w:t>1</w:t>
            </w:r>
            <w:r w:rsidR="0009079B">
              <w:rPr>
                <w:noProof/>
              </w:rPr>
              <w:fldChar w:fldCharType="end"/>
            </w:r>
          </w:hyperlink>
        </w:p>
        <w:p w14:paraId="472D26CF" w14:textId="7C43EF81" w:rsidR="0009079B" w:rsidRDefault="00000000">
          <w:pPr>
            <w:pStyle w:val="TOC2"/>
            <w:tabs>
              <w:tab w:val="right" w:leader="dot" w:pos="8296"/>
            </w:tabs>
            <w:rPr>
              <w:rFonts w:asciiTheme="minorHAnsi" w:eastAsiaTheme="minorEastAsia" w:hAnsiTheme="minorHAnsi"/>
              <w:noProof/>
            </w:rPr>
          </w:pPr>
          <w:hyperlink w:anchor="_Toc110948414" w:history="1">
            <w:r w:rsidR="0009079B" w:rsidRPr="00DE60C2">
              <w:rPr>
                <w:rStyle w:val="a7"/>
                <w:rFonts w:ascii="华光小标宋_CNKI" w:hAnsi="华光小标宋_CNKI"/>
                <w:noProof/>
              </w:rPr>
              <w:t>1.1</w:t>
            </w:r>
            <w:r w:rsidR="0009079B" w:rsidRPr="00DE60C2">
              <w:rPr>
                <w:rStyle w:val="a7"/>
                <w:rFonts w:ascii="华光小标宋_CNKI" w:hAnsi="华光小标宋_CNKI"/>
                <w:noProof/>
              </w:rPr>
              <w:t>信号发生器的选择</w:t>
            </w:r>
            <w:r w:rsidR="0009079B">
              <w:rPr>
                <w:noProof/>
              </w:rPr>
              <w:tab/>
            </w:r>
            <w:r w:rsidR="0009079B">
              <w:rPr>
                <w:noProof/>
              </w:rPr>
              <w:fldChar w:fldCharType="begin"/>
            </w:r>
            <w:r w:rsidR="0009079B">
              <w:rPr>
                <w:noProof/>
              </w:rPr>
              <w:instrText xml:space="preserve"> PAGEREF _Toc110948414 \h </w:instrText>
            </w:r>
            <w:r w:rsidR="0009079B">
              <w:rPr>
                <w:noProof/>
              </w:rPr>
            </w:r>
            <w:r w:rsidR="0009079B">
              <w:rPr>
                <w:noProof/>
              </w:rPr>
              <w:fldChar w:fldCharType="separate"/>
            </w:r>
            <w:r w:rsidR="0009079B">
              <w:rPr>
                <w:noProof/>
              </w:rPr>
              <w:t>1</w:t>
            </w:r>
            <w:r w:rsidR="0009079B">
              <w:rPr>
                <w:noProof/>
              </w:rPr>
              <w:fldChar w:fldCharType="end"/>
            </w:r>
          </w:hyperlink>
        </w:p>
        <w:p w14:paraId="2A36AE17" w14:textId="399C263D" w:rsidR="0009079B" w:rsidRDefault="00000000">
          <w:pPr>
            <w:pStyle w:val="TOC2"/>
            <w:tabs>
              <w:tab w:val="right" w:leader="dot" w:pos="8296"/>
            </w:tabs>
            <w:rPr>
              <w:rFonts w:asciiTheme="minorHAnsi" w:eastAsiaTheme="minorEastAsia" w:hAnsiTheme="minorHAnsi"/>
              <w:noProof/>
            </w:rPr>
          </w:pPr>
          <w:hyperlink w:anchor="_Toc110948415" w:history="1">
            <w:r w:rsidR="0009079B" w:rsidRPr="00DE60C2">
              <w:rPr>
                <w:rStyle w:val="a7"/>
                <w:noProof/>
              </w:rPr>
              <w:t>1.2</w:t>
            </w:r>
            <w:r w:rsidR="0009079B">
              <w:rPr>
                <w:noProof/>
              </w:rPr>
              <w:tab/>
            </w:r>
            <w:r w:rsidR="0009079B">
              <w:rPr>
                <w:noProof/>
              </w:rPr>
              <w:fldChar w:fldCharType="begin"/>
            </w:r>
            <w:r w:rsidR="0009079B">
              <w:rPr>
                <w:noProof/>
              </w:rPr>
              <w:instrText xml:space="preserve"> PAGEREF _Toc110948415 \h </w:instrText>
            </w:r>
            <w:r w:rsidR="0009079B">
              <w:rPr>
                <w:noProof/>
              </w:rPr>
            </w:r>
            <w:r w:rsidR="0009079B">
              <w:rPr>
                <w:noProof/>
              </w:rPr>
              <w:fldChar w:fldCharType="separate"/>
            </w:r>
            <w:r w:rsidR="0009079B">
              <w:rPr>
                <w:noProof/>
              </w:rPr>
              <w:t>1</w:t>
            </w:r>
            <w:r w:rsidR="0009079B">
              <w:rPr>
                <w:noProof/>
              </w:rPr>
              <w:fldChar w:fldCharType="end"/>
            </w:r>
          </w:hyperlink>
        </w:p>
        <w:p w14:paraId="0EC1687F" w14:textId="3431EAA8" w:rsidR="0009079B" w:rsidRDefault="00000000">
          <w:pPr>
            <w:pStyle w:val="TOC1"/>
            <w:tabs>
              <w:tab w:val="right" w:leader="dot" w:pos="8296"/>
            </w:tabs>
            <w:rPr>
              <w:rFonts w:asciiTheme="minorHAnsi" w:eastAsiaTheme="minorEastAsia" w:hAnsiTheme="minorHAnsi"/>
              <w:noProof/>
            </w:rPr>
          </w:pPr>
          <w:hyperlink w:anchor="_Toc110948416" w:history="1">
            <w:r w:rsidR="0009079B" w:rsidRPr="00DE60C2">
              <w:rPr>
                <w:rStyle w:val="a7"/>
                <w:noProof/>
              </w:rPr>
              <w:t>二、</w:t>
            </w:r>
            <w:r w:rsidR="0009079B" w:rsidRPr="00DE60C2">
              <w:rPr>
                <w:rStyle w:val="a7"/>
                <w:noProof/>
              </w:rPr>
              <w:t xml:space="preserve"> </w:t>
            </w:r>
            <w:r w:rsidR="0009079B" w:rsidRPr="00DE60C2">
              <w:rPr>
                <w:rStyle w:val="a7"/>
                <w:noProof/>
              </w:rPr>
              <w:t>理论分析与计算</w:t>
            </w:r>
            <w:r w:rsidR="0009079B">
              <w:rPr>
                <w:noProof/>
              </w:rPr>
              <w:tab/>
            </w:r>
            <w:r w:rsidR="0009079B">
              <w:rPr>
                <w:noProof/>
              </w:rPr>
              <w:fldChar w:fldCharType="begin"/>
            </w:r>
            <w:r w:rsidR="0009079B">
              <w:rPr>
                <w:noProof/>
              </w:rPr>
              <w:instrText xml:space="preserve"> PAGEREF _Toc110948416 \h </w:instrText>
            </w:r>
            <w:r w:rsidR="0009079B">
              <w:rPr>
                <w:noProof/>
              </w:rPr>
            </w:r>
            <w:r w:rsidR="0009079B">
              <w:rPr>
                <w:noProof/>
              </w:rPr>
              <w:fldChar w:fldCharType="separate"/>
            </w:r>
            <w:r w:rsidR="0009079B">
              <w:rPr>
                <w:noProof/>
              </w:rPr>
              <w:t>1</w:t>
            </w:r>
            <w:r w:rsidR="0009079B">
              <w:rPr>
                <w:noProof/>
              </w:rPr>
              <w:fldChar w:fldCharType="end"/>
            </w:r>
          </w:hyperlink>
        </w:p>
        <w:p w14:paraId="2CD29632" w14:textId="12CEA670" w:rsidR="0009079B" w:rsidRDefault="00000000">
          <w:pPr>
            <w:pStyle w:val="TOC1"/>
            <w:tabs>
              <w:tab w:val="right" w:leader="dot" w:pos="8296"/>
            </w:tabs>
            <w:rPr>
              <w:rFonts w:asciiTheme="minorHAnsi" w:eastAsiaTheme="minorEastAsia" w:hAnsiTheme="minorHAnsi"/>
              <w:noProof/>
            </w:rPr>
          </w:pPr>
          <w:hyperlink w:anchor="_Toc110948417" w:history="1">
            <w:r w:rsidR="0009079B" w:rsidRPr="00DE60C2">
              <w:rPr>
                <w:rStyle w:val="a7"/>
                <w:noProof/>
              </w:rPr>
              <w:t>三、</w:t>
            </w:r>
            <w:r w:rsidR="0009079B" w:rsidRPr="00DE60C2">
              <w:rPr>
                <w:rStyle w:val="a7"/>
                <w:noProof/>
              </w:rPr>
              <w:t xml:space="preserve"> </w:t>
            </w:r>
            <w:r w:rsidR="0009079B" w:rsidRPr="00DE60C2">
              <w:rPr>
                <w:rStyle w:val="a7"/>
                <w:noProof/>
              </w:rPr>
              <w:t>软件设计</w:t>
            </w:r>
            <w:r w:rsidR="0009079B">
              <w:rPr>
                <w:noProof/>
              </w:rPr>
              <w:tab/>
            </w:r>
            <w:r w:rsidR="0009079B">
              <w:rPr>
                <w:noProof/>
              </w:rPr>
              <w:fldChar w:fldCharType="begin"/>
            </w:r>
            <w:r w:rsidR="0009079B">
              <w:rPr>
                <w:noProof/>
              </w:rPr>
              <w:instrText xml:space="preserve"> PAGEREF _Toc110948417 \h </w:instrText>
            </w:r>
            <w:r w:rsidR="0009079B">
              <w:rPr>
                <w:noProof/>
              </w:rPr>
            </w:r>
            <w:r w:rsidR="0009079B">
              <w:rPr>
                <w:noProof/>
              </w:rPr>
              <w:fldChar w:fldCharType="separate"/>
            </w:r>
            <w:r w:rsidR="0009079B">
              <w:rPr>
                <w:noProof/>
              </w:rPr>
              <w:t>1</w:t>
            </w:r>
            <w:r w:rsidR="0009079B">
              <w:rPr>
                <w:noProof/>
              </w:rPr>
              <w:fldChar w:fldCharType="end"/>
            </w:r>
          </w:hyperlink>
        </w:p>
        <w:p w14:paraId="25D8CFA3" w14:textId="556B7ECC" w:rsidR="0009079B" w:rsidRDefault="00000000">
          <w:pPr>
            <w:pStyle w:val="TOC1"/>
            <w:tabs>
              <w:tab w:val="right" w:leader="dot" w:pos="8296"/>
            </w:tabs>
            <w:rPr>
              <w:rFonts w:asciiTheme="minorHAnsi" w:eastAsiaTheme="minorEastAsia" w:hAnsiTheme="minorHAnsi"/>
              <w:noProof/>
            </w:rPr>
          </w:pPr>
          <w:hyperlink w:anchor="_Toc110948418" w:history="1">
            <w:r w:rsidR="0009079B" w:rsidRPr="00DE60C2">
              <w:rPr>
                <w:rStyle w:val="a7"/>
                <w:noProof/>
              </w:rPr>
              <w:t>四、</w:t>
            </w:r>
            <w:r w:rsidR="0009079B" w:rsidRPr="00DE60C2">
              <w:rPr>
                <w:rStyle w:val="a7"/>
                <w:noProof/>
              </w:rPr>
              <w:t xml:space="preserve"> </w:t>
            </w:r>
            <w:r w:rsidR="0009079B" w:rsidRPr="00DE60C2">
              <w:rPr>
                <w:rStyle w:val="a7"/>
                <w:noProof/>
              </w:rPr>
              <w:t>硬件设计</w:t>
            </w:r>
            <w:r w:rsidR="0009079B">
              <w:rPr>
                <w:noProof/>
              </w:rPr>
              <w:tab/>
            </w:r>
            <w:r w:rsidR="0009079B">
              <w:rPr>
                <w:noProof/>
              </w:rPr>
              <w:fldChar w:fldCharType="begin"/>
            </w:r>
            <w:r w:rsidR="0009079B">
              <w:rPr>
                <w:noProof/>
              </w:rPr>
              <w:instrText xml:space="preserve"> PAGEREF _Toc110948418 \h </w:instrText>
            </w:r>
            <w:r w:rsidR="0009079B">
              <w:rPr>
                <w:noProof/>
              </w:rPr>
            </w:r>
            <w:r w:rsidR="0009079B">
              <w:rPr>
                <w:noProof/>
              </w:rPr>
              <w:fldChar w:fldCharType="separate"/>
            </w:r>
            <w:r w:rsidR="0009079B">
              <w:rPr>
                <w:noProof/>
              </w:rPr>
              <w:t>2</w:t>
            </w:r>
            <w:r w:rsidR="0009079B">
              <w:rPr>
                <w:noProof/>
              </w:rPr>
              <w:fldChar w:fldCharType="end"/>
            </w:r>
          </w:hyperlink>
        </w:p>
        <w:p w14:paraId="09A26108" w14:textId="57E6E74C" w:rsidR="0009079B" w:rsidRDefault="00000000">
          <w:pPr>
            <w:pStyle w:val="TOC1"/>
            <w:tabs>
              <w:tab w:val="right" w:leader="dot" w:pos="8296"/>
            </w:tabs>
            <w:rPr>
              <w:rFonts w:asciiTheme="minorHAnsi" w:eastAsiaTheme="minorEastAsia" w:hAnsiTheme="minorHAnsi"/>
              <w:noProof/>
            </w:rPr>
          </w:pPr>
          <w:hyperlink w:anchor="_Toc110948419" w:history="1">
            <w:r w:rsidR="0009079B" w:rsidRPr="00DE60C2">
              <w:rPr>
                <w:rStyle w:val="a7"/>
                <w:noProof/>
              </w:rPr>
              <w:t>五、</w:t>
            </w:r>
            <w:r w:rsidR="0009079B" w:rsidRPr="00DE60C2">
              <w:rPr>
                <w:rStyle w:val="a7"/>
                <w:noProof/>
              </w:rPr>
              <w:t xml:space="preserve"> </w:t>
            </w:r>
            <w:r w:rsidR="0009079B" w:rsidRPr="00DE60C2">
              <w:rPr>
                <w:rStyle w:val="a7"/>
                <w:noProof/>
              </w:rPr>
              <w:t>系统测试方案与测试结果</w:t>
            </w:r>
            <w:r w:rsidR="0009079B">
              <w:rPr>
                <w:noProof/>
              </w:rPr>
              <w:tab/>
            </w:r>
            <w:r w:rsidR="0009079B">
              <w:rPr>
                <w:noProof/>
              </w:rPr>
              <w:fldChar w:fldCharType="begin"/>
            </w:r>
            <w:r w:rsidR="0009079B">
              <w:rPr>
                <w:noProof/>
              </w:rPr>
              <w:instrText xml:space="preserve"> PAGEREF _Toc110948419 \h </w:instrText>
            </w:r>
            <w:r w:rsidR="0009079B">
              <w:rPr>
                <w:noProof/>
              </w:rPr>
            </w:r>
            <w:r w:rsidR="0009079B">
              <w:rPr>
                <w:noProof/>
              </w:rPr>
              <w:fldChar w:fldCharType="separate"/>
            </w:r>
            <w:r w:rsidR="0009079B">
              <w:rPr>
                <w:noProof/>
              </w:rPr>
              <w:t>2</w:t>
            </w:r>
            <w:r w:rsidR="0009079B">
              <w:rPr>
                <w:noProof/>
              </w:rPr>
              <w:fldChar w:fldCharType="end"/>
            </w:r>
          </w:hyperlink>
        </w:p>
        <w:p w14:paraId="357127F4" w14:textId="2E93A28D" w:rsidR="0009079B" w:rsidRDefault="00000000">
          <w:pPr>
            <w:pStyle w:val="TOC1"/>
            <w:tabs>
              <w:tab w:val="right" w:leader="dot" w:pos="8296"/>
            </w:tabs>
            <w:rPr>
              <w:rFonts w:asciiTheme="minorHAnsi" w:eastAsiaTheme="minorEastAsia" w:hAnsiTheme="minorHAnsi"/>
              <w:noProof/>
            </w:rPr>
          </w:pPr>
          <w:hyperlink w:anchor="_Toc110948420" w:history="1">
            <w:r w:rsidR="0009079B" w:rsidRPr="00DE60C2">
              <w:rPr>
                <w:rStyle w:val="a7"/>
                <w:noProof/>
              </w:rPr>
              <w:t>六、</w:t>
            </w:r>
            <w:r w:rsidR="0009079B" w:rsidRPr="00DE60C2">
              <w:rPr>
                <w:rStyle w:val="a7"/>
                <w:noProof/>
              </w:rPr>
              <w:t xml:space="preserve"> </w:t>
            </w:r>
            <w:r w:rsidR="0009079B" w:rsidRPr="00DE60C2">
              <w:rPr>
                <w:rStyle w:val="a7"/>
                <w:noProof/>
              </w:rPr>
              <w:t>结论</w:t>
            </w:r>
            <w:r w:rsidR="0009079B">
              <w:rPr>
                <w:noProof/>
              </w:rPr>
              <w:tab/>
            </w:r>
            <w:r w:rsidR="0009079B">
              <w:rPr>
                <w:noProof/>
              </w:rPr>
              <w:fldChar w:fldCharType="begin"/>
            </w:r>
            <w:r w:rsidR="0009079B">
              <w:rPr>
                <w:noProof/>
              </w:rPr>
              <w:instrText xml:space="preserve"> PAGEREF _Toc110948420 \h </w:instrText>
            </w:r>
            <w:r w:rsidR="0009079B">
              <w:rPr>
                <w:noProof/>
              </w:rPr>
            </w:r>
            <w:r w:rsidR="0009079B">
              <w:rPr>
                <w:noProof/>
              </w:rPr>
              <w:fldChar w:fldCharType="separate"/>
            </w:r>
            <w:r w:rsidR="0009079B">
              <w:rPr>
                <w:noProof/>
              </w:rPr>
              <w:t>3</w:t>
            </w:r>
            <w:r w:rsidR="0009079B">
              <w:rPr>
                <w:noProof/>
              </w:rPr>
              <w:fldChar w:fldCharType="end"/>
            </w:r>
          </w:hyperlink>
        </w:p>
        <w:p w14:paraId="51169062" w14:textId="6DA19453" w:rsidR="0009079B" w:rsidRDefault="00000000">
          <w:pPr>
            <w:pStyle w:val="TOC1"/>
            <w:tabs>
              <w:tab w:val="right" w:leader="dot" w:pos="8296"/>
            </w:tabs>
            <w:rPr>
              <w:rFonts w:asciiTheme="minorHAnsi" w:eastAsiaTheme="minorEastAsia" w:hAnsiTheme="minorHAnsi"/>
              <w:noProof/>
            </w:rPr>
          </w:pPr>
          <w:hyperlink w:anchor="_Toc110948421" w:history="1">
            <w:r w:rsidR="0009079B" w:rsidRPr="00DE60C2">
              <w:rPr>
                <w:rStyle w:val="a7"/>
                <w:noProof/>
              </w:rPr>
              <w:t>参考文献</w:t>
            </w:r>
            <w:r w:rsidR="0009079B">
              <w:rPr>
                <w:noProof/>
              </w:rPr>
              <w:tab/>
            </w:r>
            <w:r w:rsidR="0009079B">
              <w:rPr>
                <w:noProof/>
              </w:rPr>
              <w:fldChar w:fldCharType="begin"/>
            </w:r>
            <w:r w:rsidR="0009079B">
              <w:rPr>
                <w:noProof/>
              </w:rPr>
              <w:instrText xml:space="preserve"> PAGEREF _Toc110948421 \h </w:instrText>
            </w:r>
            <w:r w:rsidR="0009079B">
              <w:rPr>
                <w:noProof/>
              </w:rPr>
            </w:r>
            <w:r w:rsidR="0009079B">
              <w:rPr>
                <w:noProof/>
              </w:rPr>
              <w:fldChar w:fldCharType="separate"/>
            </w:r>
            <w:r w:rsidR="0009079B">
              <w:rPr>
                <w:noProof/>
              </w:rPr>
              <w:t>3</w:t>
            </w:r>
            <w:r w:rsidR="0009079B">
              <w:rPr>
                <w:noProof/>
              </w:rPr>
              <w:fldChar w:fldCharType="end"/>
            </w:r>
          </w:hyperlink>
        </w:p>
        <w:p w14:paraId="69ADEA26" w14:textId="2F6D4DFA" w:rsidR="0009079B" w:rsidRDefault="00000000">
          <w:pPr>
            <w:pStyle w:val="TOC1"/>
            <w:tabs>
              <w:tab w:val="right" w:leader="dot" w:pos="8296"/>
            </w:tabs>
            <w:rPr>
              <w:rFonts w:asciiTheme="minorHAnsi" w:eastAsiaTheme="minorEastAsia" w:hAnsiTheme="minorHAnsi"/>
              <w:noProof/>
            </w:rPr>
          </w:pPr>
          <w:hyperlink w:anchor="_Toc110948422" w:history="1">
            <w:r w:rsidR="0009079B" w:rsidRPr="00DE60C2">
              <w:rPr>
                <w:rStyle w:val="a7"/>
                <w:noProof/>
              </w:rPr>
              <w:t>附录</w:t>
            </w:r>
            <w:r w:rsidR="0009079B" w:rsidRPr="00DE60C2">
              <w:rPr>
                <w:rStyle w:val="a7"/>
                <w:noProof/>
              </w:rPr>
              <w:t>Ⅳ</w:t>
            </w:r>
            <w:r w:rsidR="0009079B" w:rsidRPr="00DE60C2">
              <w:rPr>
                <w:rStyle w:val="a7"/>
                <w:noProof/>
              </w:rPr>
              <w:t>：设计程序清单</w:t>
            </w:r>
            <w:r w:rsidR="0009079B">
              <w:rPr>
                <w:noProof/>
              </w:rPr>
              <w:tab/>
            </w:r>
            <w:r w:rsidR="0009079B">
              <w:rPr>
                <w:noProof/>
              </w:rPr>
              <w:fldChar w:fldCharType="begin"/>
            </w:r>
            <w:r w:rsidR="0009079B">
              <w:rPr>
                <w:noProof/>
              </w:rPr>
              <w:instrText xml:space="preserve"> PAGEREF _Toc110948422 \h </w:instrText>
            </w:r>
            <w:r w:rsidR="0009079B">
              <w:rPr>
                <w:noProof/>
              </w:rPr>
            </w:r>
            <w:r w:rsidR="0009079B">
              <w:rPr>
                <w:noProof/>
              </w:rPr>
              <w:fldChar w:fldCharType="separate"/>
            </w:r>
            <w:r w:rsidR="0009079B">
              <w:rPr>
                <w:noProof/>
              </w:rPr>
              <w:t>3</w:t>
            </w:r>
            <w:r w:rsidR="0009079B">
              <w:rPr>
                <w:noProof/>
              </w:rPr>
              <w:fldChar w:fldCharType="end"/>
            </w:r>
          </w:hyperlink>
        </w:p>
        <w:p w14:paraId="78029B26" w14:textId="4FFC98E2" w:rsidR="00FF32D3" w:rsidRDefault="00FF32D3" w:rsidP="00FF32D3">
          <w:r>
            <w:fldChar w:fldCharType="end"/>
          </w:r>
        </w:p>
      </w:sdtContent>
    </w:sdt>
    <w:p w14:paraId="1706E852" w14:textId="77777777" w:rsidR="00FF32D3" w:rsidRDefault="00FF32D3" w:rsidP="00FF32D3"/>
    <w:p w14:paraId="7F0B560C" w14:textId="77777777" w:rsidR="00FF32D3" w:rsidRDefault="00FF32D3" w:rsidP="00FF32D3"/>
    <w:p w14:paraId="70F0F667" w14:textId="77777777" w:rsidR="00FF32D3" w:rsidRDefault="00FF32D3" w:rsidP="00FF32D3"/>
    <w:p w14:paraId="6729CAEC" w14:textId="77777777" w:rsidR="00FF32D3" w:rsidRDefault="00FF32D3" w:rsidP="00FF32D3"/>
    <w:p w14:paraId="495AA32A" w14:textId="77777777" w:rsidR="00FF32D3" w:rsidRDefault="00FF32D3" w:rsidP="00FF32D3"/>
    <w:p w14:paraId="35325D85" w14:textId="77777777" w:rsidR="00FF32D3" w:rsidRDefault="00FF32D3" w:rsidP="00FF32D3">
      <w:pPr>
        <w:pStyle w:val="1"/>
      </w:pPr>
    </w:p>
    <w:p w14:paraId="683A9A4B" w14:textId="77777777" w:rsidR="00FF32D3" w:rsidRDefault="00FF32D3" w:rsidP="00FF32D3"/>
    <w:p w14:paraId="2B3E2D6D" w14:textId="77777777" w:rsidR="00FF32D3" w:rsidRDefault="00FF32D3" w:rsidP="00FF32D3"/>
    <w:p w14:paraId="0B6183F2" w14:textId="77777777" w:rsidR="00FF32D3" w:rsidRDefault="00FF32D3" w:rsidP="00FF32D3"/>
    <w:p w14:paraId="370F8A1F" w14:textId="77777777" w:rsidR="00FF32D3" w:rsidRDefault="00FF32D3" w:rsidP="00FF32D3"/>
    <w:p w14:paraId="6A328B5F" w14:textId="77777777" w:rsidR="00FF32D3" w:rsidRDefault="00FF32D3" w:rsidP="00FF32D3"/>
    <w:p w14:paraId="3019999F" w14:textId="77777777" w:rsidR="00FF32D3" w:rsidRDefault="00FF32D3" w:rsidP="00FF32D3"/>
    <w:p w14:paraId="612747FE" w14:textId="77777777" w:rsidR="00FF32D3" w:rsidRDefault="00FF32D3" w:rsidP="00FF32D3"/>
    <w:p w14:paraId="3B01D64E" w14:textId="77777777" w:rsidR="00FF32D3" w:rsidRDefault="00FF32D3" w:rsidP="00FF32D3"/>
    <w:p w14:paraId="508751EA" w14:textId="77777777" w:rsidR="00FF32D3" w:rsidRDefault="00FF32D3" w:rsidP="00FF32D3"/>
    <w:p w14:paraId="725E6734" w14:textId="77777777" w:rsidR="00FF32D3" w:rsidRDefault="00FF32D3" w:rsidP="00FF32D3"/>
    <w:p w14:paraId="2AAA36FE" w14:textId="77777777" w:rsidR="00FF32D3" w:rsidRDefault="00FF32D3" w:rsidP="00FF32D3">
      <w:pPr>
        <w:sectPr w:rsidR="00FF32D3">
          <w:footerReference w:type="default" r:id="rId11"/>
          <w:pgSz w:w="11906" w:h="16838"/>
          <w:pgMar w:top="1440" w:right="1800" w:bottom="1440" w:left="1800" w:header="851" w:footer="992" w:gutter="0"/>
          <w:pgNumType w:fmt="upperRoman" w:start="1"/>
          <w:cols w:space="425"/>
          <w:docGrid w:type="lines" w:linePitch="312"/>
        </w:sectPr>
      </w:pPr>
    </w:p>
    <w:p w14:paraId="5F0C86E9" w14:textId="77777777" w:rsidR="00FF32D3" w:rsidRDefault="00FF32D3" w:rsidP="00FF32D3">
      <w:pPr>
        <w:pStyle w:val="1"/>
        <w:numPr>
          <w:ilvl w:val="0"/>
          <w:numId w:val="1"/>
        </w:numPr>
      </w:pPr>
      <w:bookmarkStart w:id="15" w:name="_Toc31866"/>
      <w:bookmarkStart w:id="16" w:name="_Toc110948413"/>
      <w:r>
        <w:rPr>
          <w:rFonts w:hint="eastAsia"/>
        </w:rPr>
        <w:lastRenderedPageBreak/>
        <w:t>系统设计</w:t>
      </w:r>
      <w:bookmarkEnd w:id="15"/>
      <w:bookmarkEnd w:id="16"/>
    </w:p>
    <w:p w14:paraId="7EA09446" w14:textId="77777777" w:rsidR="00FF32D3" w:rsidRDefault="00FF32D3" w:rsidP="00FF32D3">
      <w:pPr>
        <w:spacing w:line="360" w:lineRule="auto"/>
      </w:pPr>
      <w:r>
        <w:rPr>
          <w:rFonts w:hint="eastAsia"/>
        </w:rPr>
        <w:t>系统设计主要思路如下：</w:t>
      </w:r>
    </w:p>
    <w:p w14:paraId="71653664" w14:textId="744E0E16" w:rsidR="00FF32D3" w:rsidRDefault="00FF32D3" w:rsidP="00FF32D3">
      <w:pPr>
        <w:spacing w:line="360" w:lineRule="auto"/>
      </w:pPr>
      <w:r>
        <w:rPr>
          <w:rFonts w:hint="eastAsia"/>
        </w:rPr>
        <w:t>本系统通过</w:t>
      </w:r>
      <w:r w:rsidR="00C31695">
        <w:rPr>
          <w:rFonts w:hint="eastAsia"/>
        </w:rPr>
        <w:t>单片机外接</w:t>
      </w:r>
      <w:r w:rsidR="00C31695">
        <w:rPr>
          <w:rFonts w:hint="eastAsia"/>
        </w:rPr>
        <w:t>D</w:t>
      </w:r>
      <w:r w:rsidR="00C31695">
        <w:t>DS</w:t>
      </w:r>
      <w:r w:rsidR="00CB2CF7">
        <w:rPr>
          <w:rFonts w:hint="eastAsia"/>
        </w:rPr>
        <w:t>模块</w:t>
      </w:r>
      <w:r w:rsidR="00C31695">
        <w:rPr>
          <w:rFonts w:hint="eastAsia"/>
        </w:rPr>
        <w:t>产生</w:t>
      </w:r>
      <w:r w:rsidR="00C31695">
        <w:rPr>
          <w:rFonts w:hint="eastAsia"/>
        </w:rPr>
        <w:t>2</w:t>
      </w:r>
      <w:r w:rsidR="00C31695">
        <w:t>0KHz</w:t>
      </w:r>
      <w:r w:rsidR="00C31695">
        <w:rPr>
          <w:rFonts w:hint="eastAsia"/>
        </w:rPr>
        <w:t>和</w:t>
      </w:r>
      <w:r w:rsidR="00C31695">
        <w:rPr>
          <w:rFonts w:hint="eastAsia"/>
        </w:rPr>
        <w:t>2</w:t>
      </w:r>
      <w:r w:rsidR="00C31695">
        <w:t>00KH</w:t>
      </w:r>
      <w:r w:rsidR="00C31695">
        <w:rPr>
          <w:rFonts w:hint="eastAsia"/>
        </w:rPr>
        <w:t>z</w:t>
      </w:r>
      <w:r w:rsidR="00C31695">
        <w:rPr>
          <w:rFonts w:hint="eastAsia"/>
        </w:rPr>
        <w:t>的正弦波，</w:t>
      </w:r>
      <w:r w:rsidR="00B80B17">
        <w:rPr>
          <w:rFonts w:hint="eastAsia"/>
        </w:rPr>
        <w:t>通过</w:t>
      </w:r>
      <w:r w:rsidR="00C31695">
        <w:rPr>
          <w:rFonts w:hint="eastAsia"/>
        </w:rPr>
        <w:t>乘法器和放大器</w:t>
      </w:r>
      <w:r w:rsidR="00B80B17">
        <w:rPr>
          <w:rFonts w:hint="eastAsia"/>
        </w:rPr>
        <w:t>将信号</w:t>
      </w:r>
      <w:r w:rsidR="00C31695">
        <w:rPr>
          <w:rFonts w:hint="eastAsia"/>
        </w:rPr>
        <w:t>接入超声波探头，</w:t>
      </w:r>
      <w:r w:rsidR="00B80B17">
        <w:rPr>
          <w:rFonts w:hint="eastAsia"/>
        </w:rPr>
        <w:t>利用</w:t>
      </w:r>
      <w:r w:rsidR="00C31695">
        <w:rPr>
          <w:rFonts w:hint="eastAsia"/>
        </w:rPr>
        <w:t>接收的超声波探头</w:t>
      </w:r>
      <w:r w:rsidR="00CB2CF7">
        <w:rPr>
          <w:rFonts w:hint="eastAsia"/>
        </w:rPr>
        <w:t>把超声波转换成</w:t>
      </w:r>
      <w:r w:rsidR="00B80B17">
        <w:rPr>
          <w:rFonts w:hint="eastAsia"/>
        </w:rPr>
        <w:t>需要计算的</w:t>
      </w:r>
      <w:r w:rsidR="00CB2CF7">
        <w:rPr>
          <w:rFonts w:hint="eastAsia"/>
        </w:rPr>
        <w:t>电压信号</w:t>
      </w:r>
      <w:r w:rsidR="00C31695">
        <w:rPr>
          <w:rFonts w:hint="eastAsia"/>
        </w:rPr>
        <w:t>，</w:t>
      </w:r>
      <w:r w:rsidR="00CB2CF7">
        <w:rPr>
          <w:rFonts w:hint="eastAsia"/>
        </w:rPr>
        <w:t>电压信号</w:t>
      </w:r>
      <w:r w:rsidR="00C31695">
        <w:rPr>
          <w:rFonts w:hint="eastAsia"/>
        </w:rPr>
        <w:t>经</w:t>
      </w:r>
      <w:r w:rsidR="00CB2CF7">
        <w:rPr>
          <w:rFonts w:hint="eastAsia"/>
        </w:rPr>
        <w:t>过乘法器解调</w:t>
      </w:r>
      <w:r w:rsidR="00C31695">
        <w:rPr>
          <w:rFonts w:hint="eastAsia"/>
        </w:rPr>
        <w:t>和低通滤波电路之后返还的超声波的信号输入到</w:t>
      </w:r>
      <w:r w:rsidR="00C31695">
        <w:rPr>
          <w:rFonts w:hint="eastAsia"/>
        </w:rPr>
        <w:t>A</w:t>
      </w:r>
      <w:r w:rsidR="00C31695">
        <w:t>DC</w:t>
      </w:r>
      <w:r w:rsidR="00923FB0">
        <w:rPr>
          <w:rFonts w:hint="eastAsia"/>
        </w:rPr>
        <w:t>转换成可以计算的数字信号</w:t>
      </w:r>
      <w:r w:rsidR="00C31695">
        <w:rPr>
          <w:rFonts w:hint="eastAsia"/>
        </w:rPr>
        <w:t>，</w:t>
      </w:r>
      <w:r w:rsidR="00923FB0">
        <w:rPr>
          <w:rFonts w:hint="eastAsia"/>
        </w:rPr>
        <w:t>将数字信号与定时器计时得到的传播时间相乘计算出所需要的</w:t>
      </w:r>
      <w:r w:rsidR="00C31695">
        <w:rPr>
          <w:rFonts w:hint="eastAsia"/>
        </w:rPr>
        <w:t>测量距离，最后</w:t>
      </w:r>
      <w:r w:rsidR="00923FB0">
        <w:rPr>
          <w:rFonts w:hint="eastAsia"/>
        </w:rPr>
        <w:t>计算结果距离在</w:t>
      </w:r>
      <w:r w:rsidR="00923FB0">
        <w:rPr>
          <w:rFonts w:hint="eastAsia"/>
        </w:rPr>
        <w:t>O</w:t>
      </w:r>
      <w:r w:rsidR="00923FB0">
        <w:t>LED</w:t>
      </w:r>
      <w:r w:rsidR="00923FB0">
        <w:rPr>
          <w:rFonts w:hint="eastAsia"/>
        </w:rPr>
        <w:t>屏上显示。</w:t>
      </w:r>
    </w:p>
    <w:p w14:paraId="52E488FF" w14:textId="2E76BAD0" w:rsidR="00FF32D3" w:rsidRDefault="001660E2" w:rsidP="00FF32D3">
      <w:pPr>
        <w:spacing w:line="360" w:lineRule="auto"/>
      </w:pPr>
      <w:r>
        <w:rPr>
          <w:rFonts w:hint="eastAsia"/>
        </w:rPr>
        <w:t>流程图如图</w:t>
      </w:r>
      <w:r>
        <w:rPr>
          <w:rFonts w:hint="eastAsia"/>
        </w:rPr>
        <w:t>1</w:t>
      </w:r>
      <w:r>
        <w:rPr>
          <w:rFonts w:hint="eastAsia"/>
        </w:rPr>
        <w:t>：</w:t>
      </w:r>
    </w:p>
    <w:p w14:paraId="1BE996BB" w14:textId="193E114B" w:rsidR="001660E2" w:rsidRPr="00CB2CF7" w:rsidRDefault="001660E2" w:rsidP="00FF32D3">
      <w:pPr>
        <w:spacing w:line="360" w:lineRule="auto"/>
      </w:pPr>
      <w:r>
        <w:rPr>
          <w:noProof/>
        </w:rPr>
        <w:drawing>
          <wp:inline distT="0" distB="0" distL="0" distR="0" wp14:anchorId="72ABC877" wp14:editId="29715AF2">
            <wp:extent cx="5181600" cy="23456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9872" cy="2358489"/>
                    </a:xfrm>
                    <a:prstGeom prst="rect">
                      <a:avLst/>
                    </a:prstGeom>
                    <a:noFill/>
                    <a:ln>
                      <a:noFill/>
                    </a:ln>
                  </pic:spPr>
                </pic:pic>
              </a:graphicData>
            </a:graphic>
          </wp:inline>
        </w:drawing>
      </w:r>
    </w:p>
    <w:p w14:paraId="2468836B" w14:textId="1E444D02" w:rsidR="00FF32D3" w:rsidRPr="001660E2" w:rsidRDefault="001660E2" w:rsidP="001660E2">
      <w:pPr>
        <w:spacing w:line="360" w:lineRule="auto"/>
        <w:jc w:val="center"/>
        <w:rPr>
          <w:sz w:val="15"/>
          <w:szCs w:val="15"/>
        </w:rPr>
      </w:pPr>
      <w:r w:rsidRPr="001660E2">
        <w:rPr>
          <w:rFonts w:hint="eastAsia"/>
          <w:sz w:val="15"/>
          <w:szCs w:val="15"/>
        </w:rPr>
        <w:t>图</w:t>
      </w:r>
      <w:r w:rsidRPr="001660E2">
        <w:rPr>
          <w:rFonts w:hint="eastAsia"/>
          <w:sz w:val="15"/>
          <w:szCs w:val="15"/>
        </w:rPr>
        <w:t>1</w:t>
      </w:r>
      <w:r w:rsidRPr="001660E2">
        <w:rPr>
          <w:sz w:val="15"/>
          <w:szCs w:val="15"/>
        </w:rPr>
        <w:t>.</w:t>
      </w:r>
      <w:r w:rsidRPr="001660E2">
        <w:rPr>
          <w:rFonts w:hint="eastAsia"/>
          <w:sz w:val="15"/>
          <w:szCs w:val="15"/>
        </w:rPr>
        <w:t>系统设计流程图</w:t>
      </w:r>
    </w:p>
    <w:p w14:paraId="58865F1C" w14:textId="77777777" w:rsidR="00FF32D3" w:rsidRDefault="00FF32D3" w:rsidP="00FF32D3">
      <w:pPr>
        <w:pStyle w:val="2"/>
        <w:rPr>
          <w:rFonts w:ascii="华光小标宋_CNKI" w:hAnsi="华光小标宋_CNKI"/>
        </w:rPr>
      </w:pPr>
      <w:bookmarkStart w:id="17" w:name="_Toc110948414"/>
      <w:r w:rsidRPr="00522888">
        <w:rPr>
          <w:rFonts w:ascii="华光小标宋_CNKI" w:hAnsi="华光小标宋_CNKI" w:hint="eastAsia"/>
        </w:rPr>
        <w:t>1</w:t>
      </w:r>
      <w:r w:rsidRPr="00522888">
        <w:rPr>
          <w:rFonts w:ascii="华光小标宋_CNKI" w:hAnsi="华光小标宋_CNKI"/>
        </w:rPr>
        <w:t>.1</w:t>
      </w:r>
      <w:r w:rsidRPr="00522888">
        <w:rPr>
          <w:rFonts w:ascii="华光小标宋_CNKI" w:hAnsi="华光小标宋_CNKI" w:hint="eastAsia"/>
        </w:rPr>
        <w:t>信号发生器的选择</w:t>
      </w:r>
      <w:bookmarkEnd w:id="17"/>
    </w:p>
    <w:p w14:paraId="35FB9AB3" w14:textId="77777777" w:rsidR="00FF32D3" w:rsidRDefault="00FF32D3" w:rsidP="00FF32D3">
      <w:r>
        <w:rPr>
          <w:rFonts w:hint="eastAsia"/>
        </w:rPr>
        <w:t>方案一：</w:t>
      </w:r>
      <w:r>
        <w:rPr>
          <w:rFonts w:hint="eastAsia"/>
        </w:rPr>
        <w:t>D</w:t>
      </w:r>
      <w:r>
        <w:t>DS_AD9850</w:t>
      </w:r>
    </w:p>
    <w:p w14:paraId="106AA397" w14:textId="77777777" w:rsidR="00FF32D3" w:rsidRDefault="00FF32D3" w:rsidP="00FF32D3">
      <w:r>
        <w:rPr>
          <w:rFonts w:hint="eastAsia"/>
        </w:rPr>
        <w:t>采用直接数字合成技术，内涵可编程</w:t>
      </w:r>
      <w:r>
        <w:rPr>
          <w:rFonts w:hint="eastAsia"/>
        </w:rPr>
        <w:t>D</w:t>
      </w:r>
      <w:r>
        <w:t>DS</w:t>
      </w:r>
      <w:r>
        <w:rPr>
          <w:rFonts w:hint="eastAsia"/>
        </w:rPr>
        <w:t>系统和</w:t>
      </w:r>
      <w:r w:rsidRPr="003D05D0">
        <w:rPr>
          <w:rFonts w:hint="eastAsia"/>
        </w:rPr>
        <w:t>和高速比较器，可实现全数字编程控制的频率合成</w:t>
      </w:r>
      <w:r>
        <w:rPr>
          <w:rFonts w:hint="eastAsia"/>
        </w:rPr>
        <w:t>，性价比高。</w:t>
      </w:r>
    </w:p>
    <w:p w14:paraId="6612942C" w14:textId="77777777" w:rsidR="00FF32D3" w:rsidRDefault="00FF32D3" w:rsidP="00FF32D3">
      <w:r>
        <w:rPr>
          <w:rFonts w:hint="eastAsia"/>
        </w:rPr>
        <w:t>方案二：</w:t>
      </w:r>
      <w:r>
        <w:rPr>
          <w:rFonts w:hint="eastAsia"/>
        </w:rPr>
        <w:t>D</w:t>
      </w:r>
      <w:r>
        <w:t>DS_AD9851</w:t>
      </w:r>
    </w:p>
    <w:p w14:paraId="71CB3E4A" w14:textId="77777777" w:rsidR="00FF32D3" w:rsidRDefault="00FF32D3" w:rsidP="00FF32D3">
      <w:r w:rsidRPr="003D05D0">
        <w:rPr>
          <w:rFonts w:hint="eastAsia"/>
        </w:rPr>
        <w:t>采用直接数字合成（</w:t>
      </w:r>
      <w:r w:rsidRPr="003D05D0">
        <w:rPr>
          <w:rFonts w:hint="eastAsia"/>
        </w:rPr>
        <w:t>DDS</w:t>
      </w:r>
      <w:r w:rsidRPr="003D05D0">
        <w:rPr>
          <w:rFonts w:hint="eastAsia"/>
        </w:rPr>
        <w:t>）技术，以数字控制振荡器（</w:t>
      </w:r>
      <w:r w:rsidRPr="003D05D0">
        <w:rPr>
          <w:rFonts w:hint="eastAsia"/>
        </w:rPr>
        <w:t>DCO</w:t>
      </w:r>
      <w:r w:rsidRPr="003D05D0">
        <w:rPr>
          <w:rFonts w:hint="eastAsia"/>
        </w:rPr>
        <w:t>）的形式产生频率</w:t>
      </w:r>
      <w:r w:rsidRPr="003D05D0">
        <w:rPr>
          <w:rFonts w:hint="eastAsia"/>
        </w:rPr>
        <w:t>/</w:t>
      </w:r>
      <w:r w:rsidRPr="003D05D0">
        <w:rPr>
          <w:rFonts w:hint="eastAsia"/>
        </w:rPr>
        <w:t>相位可变的正弦波，经过内部</w:t>
      </w:r>
      <w:r w:rsidRPr="003D05D0">
        <w:rPr>
          <w:rFonts w:hint="eastAsia"/>
        </w:rPr>
        <w:t>10</w:t>
      </w:r>
      <w:r w:rsidRPr="003D05D0">
        <w:rPr>
          <w:rFonts w:hint="eastAsia"/>
        </w:rPr>
        <w:t>位的高速数</w:t>
      </w:r>
      <w:r w:rsidRPr="003D05D0">
        <w:rPr>
          <w:rFonts w:hint="eastAsia"/>
        </w:rPr>
        <w:t xml:space="preserve">/ </w:t>
      </w:r>
      <w:r w:rsidRPr="003D05D0">
        <w:rPr>
          <w:rFonts w:hint="eastAsia"/>
        </w:rPr>
        <w:t>模转换输出模拟信号</w:t>
      </w:r>
      <w:r>
        <w:rPr>
          <w:rFonts w:hint="eastAsia"/>
        </w:rPr>
        <w:t>，并以并行形式传输数据。</w:t>
      </w:r>
    </w:p>
    <w:p w14:paraId="1D2182B6" w14:textId="2793A22C" w:rsidR="00FF32D3" w:rsidRDefault="00FF32D3" w:rsidP="00FF32D3">
      <w:r>
        <w:rPr>
          <w:rFonts w:hint="eastAsia"/>
        </w:rPr>
        <w:t>综上所述选择方案一。</w:t>
      </w:r>
    </w:p>
    <w:p w14:paraId="65C12EF9" w14:textId="4354F0A8" w:rsidR="00C31695" w:rsidRPr="00522888" w:rsidRDefault="00C31695" w:rsidP="00C31695">
      <w:pPr>
        <w:pStyle w:val="2"/>
      </w:pPr>
      <w:bookmarkStart w:id="18" w:name="_Toc110948415"/>
      <w:r>
        <w:rPr>
          <w:rFonts w:hint="eastAsia"/>
        </w:rPr>
        <w:lastRenderedPageBreak/>
        <w:t>1</w:t>
      </w:r>
      <w:r>
        <w:t>.2</w:t>
      </w:r>
      <w:bookmarkEnd w:id="18"/>
    </w:p>
    <w:p w14:paraId="22E9E5B9" w14:textId="749F1E16" w:rsidR="00923FB0" w:rsidRDefault="00923FB0" w:rsidP="00FF32D3">
      <w:pPr>
        <w:pStyle w:val="1"/>
        <w:numPr>
          <w:ilvl w:val="0"/>
          <w:numId w:val="1"/>
        </w:numPr>
      </w:pPr>
      <w:bookmarkStart w:id="19" w:name="_Toc110948416"/>
      <w:bookmarkStart w:id="20" w:name="_Toc15778"/>
      <w:r>
        <w:rPr>
          <w:rFonts w:hint="eastAsia"/>
        </w:rPr>
        <w:t>理论分析与计算</w:t>
      </w:r>
      <w:bookmarkEnd w:id="19"/>
    </w:p>
    <w:p w14:paraId="259ED4E0" w14:textId="302F601F" w:rsidR="00D14966" w:rsidRDefault="00D14966" w:rsidP="00D14966">
      <w:pPr>
        <w:pStyle w:val="2"/>
        <w:rPr>
          <w:rFonts w:ascii="华光小标宋_CNKI" w:hAnsi="华光小标宋_CNKI"/>
        </w:rPr>
      </w:pPr>
      <w:r>
        <w:rPr>
          <w:rFonts w:ascii="华光小标宋_CNKI" w:hAnsi="华光小标宋_CNKI"/>
        </w:rPr>
        <w:t>2</w:t>
      </w:r>
      <w:r w:rsidRPr="00522888">
        <w:rPr>
          <w:rFonts w:ascii="华光小标宋_CNKI" w:hAnsi="华光小标宋_CNKI"/>
        </w:rPr>
        <w:t>.1</w:t>
      </w:r>
      <w:r>
        <w:rPr>
          <w:rFonts w:ascii="华光小标宋_CNKI" w:hAnsi="华光小标宋_CNKI" w:hint="eastAsia"/>
        </w:rPr>
        <w:t>电压放大电路</w:t>
      </w:r>
      <w:r w:rsidRPr="00522888">
        <w:rPr>
          <w:rFonts w:ascii="华光小标宋_CNKI" w:hAnsi="华光小标宋_CNKI" w:hint="eastAsia"/>
        </w:rPr>
        <w:t>的</w:t>
      </w:r>
      <w:r>
        <w:rPr>
          <w:rFonts w:ascii="华光小标宋_CNKI" w:hAnsi="华光小标宋_CNKI" w:hint="eastAsia"/>
        </w:rPr>
        <w:t>理论分析</w:t>
      </w:r>
    </w:p>
    <w:p w14:paraId="4E67E964" w14:textId="55016585" w:rsidR="00D14966" w:rsidRDefault="00D14966" w:rsidP="00D14966">
      <w:pPr>
        <w:rPr>
          <w:sz w:val="18"/>
          <w:szCs w:val="18"/>
        </w:rPr>
      </w:pPr>
      <w:r>
        <w:rPr>
          <w:rFonts w:hint="eastAsia"/>
        </w:rPr>
        <w:t>发射端电阻为</w:t>
      </w:r>
      <w:r>
        <w:rPr>
          <w:rFonts w:hint="eastAsia"/>
        </w:rPr>
        <w:t>R29</w:t>
      </w:r>
      <w:r>
        <w:rPr>
          <w:rFonts w:hint="eastAsia"/>
        </w:rPr>
        <w:t>和</w:t>
      </w:r>
      <w:r>
        <w:rPr>
          <w:rFonts w:hint="eastAsia"/>
        </w:rPr>
        <w:t>R25</w:t>
      </w:r>
      <w:r>
        <w:rPr>
          <w:rFonts w:hint="eastAsia"/>
        </w:rPr>
        <w:t>控制放大倍数：</w:t>
      </w:r>
      <m:oMath>
        <m:r>
          <w:rPr>
            <w:rFonts w:ascii="Cambria Math" w:eastAsiaTheme="minorEastAsia" w:hAnsi="Cambria Math" w:cs="Cambria Math" w:hint="eastAsia"/>
          </w:rPr>
          <m:t>A</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eastAsiaTheme="minorEastAsia" w:hAnsi="Cambria Math" w:cs="Cambria Math" w:hint="eastAsia"/>
              </w:rPr>
              <m:t>R</m:t>
            </m:r>
            <m:r>
              <m:rPr>
                <m:sty m:val="p"/>
              </m:rPr>
              <w:rPr>
                <w:rFonts w:ascii="Cambria Math" w:eastAsia="Cambria Math" w:hAnsi="Cambria Math" w:cs="Cambria Math"/>
              </w:rPr>
              <m:t>c</m:t>
            </m:r>
          </m:num>
          <m:den>
            <m:r>
              <m:rPr>
                <m:sty m:val="p"/>
              </m:rPr>
              <w:rPr>
                <w:rFonts w:ascii="Cambria Math" w:eastAsia="Cambria Math" w:hAnsi="Cambria Math" w:cs="Cambria Math"/>
              </w:rPr>
              <m:t>R29</m:t>
            </m:r>
          </m:den>
        </m:f>
      </m:oMath>
      <w:r>
        <w:t>……………………………</w:t>
      </w:r>
      <w:r w:rsidRPr="00D14966">
        <w:rPr>
          <w:rFonts w:hint="eastAsia"/>
          <w:sz w:val="18"/>
          <w:szCs w:val="18"/>
        </w:rPr>
        <w:t>式</w:t>
      </w:r>
      <w:r w:rsidRPr="00D14966">
        <w:rPr>
          <w:rFonts w:hint="eastAsia"/>
          <w:sz w:val="18"/>
          <w:szCs w:val="18"/>
        </w:rPr>
        <w:t>2</w:t>
      </w:r>
      <w:r w:rsidRPr="00D14966">
        <w:rPr>
          <w:sz w:val="18"/>
          <w:szCs w:val="18"/>
        </w:rPr>
        <w:t>.1.1</w:t>
      </w:r>
    </w:p>
    <w:p w14:paraId="31A09481" w14:textId="6890CCB1" w:rsidR="00D14966" w:rsidRDefault="00D14966" w:rsidP="00D14966">
      <w:pPr>
        <w:rPr>
          <w:rFonts w:ascii="宋体" w:hAnsi="宋体"/>
          <w:sz w:val="18"/>
          <w:szCs w:val="18"/>
        </w:rPr>
      </w:pPr>
      <w:r>
        <w:rPr>
          <w:rFonts w:hint="eastAsia"/>
          <w:szCs w:val="21"/>
        </w:rPr>
        <w:t>取</w:t>
      </w:r>
      <w:r>
        <w:rPr>
          <w:rFonts w:hint="eastAsia"/>
          <w:szCs w:val="21"/>
        </w:rPr>
        <w:t>R29=</w:t>
      </w:r>
      <w:r>
        <w:rPr>
          <w:szCs w:val="21"/>
        </w:rPr>
        <w:t>56</w:t>
      </w:r>
      <w:r>
        <w:rPr>
          <w:rFonts w:ascii="宋体" w:hAnsi="宋体" w:hint="eastAsia"/>
          <w:szCs w:val="21"/>
        </w:rPr>
        <w:t>Ω</w:t>
      </w:r>
      <w:r>
        <w:rPr>
          <w:rFonts w:hint="eastAsia"/>
          <w:szCs w:val="21"/>
        </w:rPr>
        <w:t>，</w:t>
      </w:r>
      <w:r>
        <w:rPr>
          <w:rFonts w:hint="eastAsia"/>
          <w:szCs w:val="21"/>
        </w:rPr>
        <w:t>R</w:t>
      </w:r>
      <w:r>
        <w:rPr>
          <w:szCs w:val="21"/>
        </w:rPr>
        <w:t>25</w:t>
      </w:r>
      <w:r>
        <w:rPr>
          <w:rFonts w:hint="eastAsia"/>
          <w:szCs w:val="21"/>
        </w:rPr>
        <w:t>=</w:t>
      </w:r>
      <w:r>
        <w:rPr>
          <w:szCs w:val="21"/>
        </w:rPr>
        <w:t>240</w:t>
      </w:r>
      <w:r>
        <w:rPr>
          <w:rFonts w:ascii="宋体" w:hAnsi="宋体" w:hint="eastAsia"/>
          <w:szCs w:val="21"/>
        </w:rPr>
        <w:t>Ω</w:t>
      </w:r>
      <w:r>
        <w:rPr>
          <w:rFonts w:ascii="宋体" w:hAnsi="宋体" w:hint="eastAsia"/>
          <w:szCs w:val="21"/>
        </w:rPr>
        <w:t>，C</w:t>
      </w:r>
      <w:r>
        <w:rPr>
          <w:rFonts w:ascii="宋体" w:hAnsi="宋体"/>
          <w:szCs w:val="21"/>
        </w:rPr>
        <w:t>17</w:t>
      </w:r>
      <w:r>
        <w:rPr>
          <w:rFonts w:ascii="宋体" w:hAnsi="宋体" w:hint="eastAsia"/>
          <w:szCs w:val="21"/>
        </w:rPr>
        <w:t>用于调整发射端阻抗微调放大倍数，R</w:t>
      </w:r>
      <w:r>
        <w:rPr>
          <w:rFonts w:ascii="宋体" w:hAnsi="宋体"/>
          <w:szCs w:val="21"/>
        </w:rPr>
        <w:t>27</w:t>
      </w:r>
      <w:r>
        <w:rPr>
          <w:rFonts w:ascii="宋体" w:hAnsi="宋体" w:hint="eastAsia"/>
          <w:szCs w:val="21"/>
        </w:rPr>
        <w:t>、R26用于调整R</w:t>
      </w:r>
      <w:r>
        <w:rPr>
          <w:rFonts w:ascii="宋体" w:hAnsi="宋体"/>
          <w:szCs w:val="21"/>
        </w:rPr>
        <w:t>e</w:t>
      </w:r>
      <w:r>
        <w:rPr>
          <w:rFonts w:ascii="宋体" w:hAnsi="宋体" w:hint="eastAsia"/>
          <w:szCs w:val="21"/>
        </w:rPr>
        <w:t>压降，</w:t>
      </w:r>
      <m:oMath>
        <m:r>
          <w:rPr>
            <w:rFonts w:ascii="Cambria Math" w:eastAsiaTheme="minorEastAsia" w:hAnsi="Cambria Math" w:cs="Cambria Math"/>
          </w:rPr>
          <m:t>Ue</m:t>
        </m:r>
        <m:r>
          <m:rPr>
            <m:sty m:val="p"/>
          </m:rPr>
          <w:rPr>
            <w:rFonts w:ascii="Cambria Math" w:eastAsia="Cambria Math" w:hAnsi="Cambria Math" w:cs="Cambria Math"/>
          </w:rPr>
          <m:t>=</m:t>
        </m:r>
        <m:r>
          <m:rPr>
            <m:sty m:val="p"/>
          </m:rPr>
          <w:rPr>
            <w:rFonts w:ascii="Cambria Math" w:eastAsia="Cambria Math" w:hAnsi="Cambria Math"/>
          </w:rPr>
          <m:t>Ie*Re</m:t>
        </m:r>
      </m:oMath>
      <w:r>
        <w:t>………………………………………………………………</w:t>
      </w:r>
      <w:r w:rsidRPr="00D14966">
        <w:rPr>
          <w:rFonts w:ascii="宋体" w:hAnsi="宋体" w:hint="eastAsia"/>
          <w:sz w:val="18"/>
          <w:szCs w:val="18"/>
        </w:rPr>
        <w:t>式2</w:t>
      </w:r>
      <w:r w:rsidRPr="00D14966">
        <w:rPr>
          <w:rFonts w:ascii="宋体" w:hAnsi="宋体"/>
          <w:sz w:val="18"/>
          <w:szCs w:val="18"/>
        </w:rPr>
        <w:t>.1.2</w:t>
      </w:r>
    </w:p>
    <w:p w14:paraId="46799586" w14:textId="77777777" w:rsidR="00D14966" w:rsidRDefault="00D14966" w:rsidP="00D14966">
      <w:pPr>
        <w:rPr>
          <w:rFonts w:ascii="宋体" w:hAnsi="宋体"/>
          <w:sz w:val="18"/>
          <w:szCs w:val="18"/>
        </w:rPr>
      </w:pPr>
      <m:oMath>
        <m:r>
          <w:rPr>
            <w:rFonts w:ascii="Cambria Math" w:eastAsiaTheme="minorEastAsia" w:hAnsi="Cambria Math" w:cs="Cambria Math"/>
          </w:rPr>
          <m:t>Ub</m:t>
        </m:r>
        <m:r>
          <m:rPr>
            <m:sty m:val="p"/>
          </m:rPr>
          <w:rPr>
            <w:rFonts w:ascii="Cambria Math" w:eastAsia="Cambria Math" w:hAnsi="Cambria Math" w:cs="Cambria Math"/>
          </w:rPr>
          <m:t>=</m:t>
        </m:r>
        <m:r>
          <m:rPr>
            <m:sty m:val="p"/>
          </m:rPr>
          <w:rPr>
            <w:rFonts w:ascii="Cambria Math" w:eastAsia="Cambria Math" w:hAnsi="Cambria Math" w:cs="Cambria Math"/>
          </w:rPr>
          <m:t>Ue+Ube=1.9V</m:t>
        </m:r>
      </m:oMath>
      <w:r>
        <w:t>…………………………………………………………..</w:t>
      </w:r>
      <w:r w:rsidRPr="00D14966">
        <w:rPr>
          <w:rFonts w:ascii="宋体" w:hAnsi="宋体" w:hint="eastAsia"/>
          <w:sz w:val="18"/>
          <w:szCs w:val="18"/>
        </w:rPr>
        <w:t xml:space="preserve"> </w:t>
      </w:r>
      <w:r w:rsidRPr="00D14966">
        <w:rPr>
          <w:rFonts w:ascii="宋体" w:hAnsi="宋体" w:hint="eastAsia"/>
          <w:sz w:val="18"/>
          <w:szCs w:val="18"/>
        </w:rPr>
        <w:t>式2</w:t>
      </w:r>
      <w:r w:rsidRPr="00D14966">
        <w:rPr>
          <w:rFonts w:ascii="宋体" w:hAnsi="宋体"/>
          <w:sz w:val="18"/>
          <w:szCs w:val="18"/>
        </w:rPr>
        <w:t>.1.</w:t>
      </w:r>
      <w:r>
        <w:rPr>
          <w:rFonts w:ascii="宋体" w:hAnsi="宋体"/>
          <w:sz w:val="18"/>
          <w:szCs w:val="18"/>
        </w:rPr>
        <w:t>3</w:t>
      </w:r>
    </w:p>
    <w:p w14:paraId="610B5D46" w14:textId="77777777" w:rsidR="00D14966" w:rsidRPr="00D14966" w:rsidRDefault="00D14966" w:rsidP="00D14966">
      <w:pPr>
        <w:rPr>
          <w:rFonts w:ascii="宋体" w:hAnsi="宋体"/>
          <w:sz w:val="18"/>
          <w:szCs w:val="18"/>
        </w:rPr>
      </w:pPr>
      <m:oMath>
        <m:r>
          <w:rPr>
            <w:rFonts w:ascii="Cambria Math" w:hAnsi="Cambria Math"/>
            <w:sz w:val="18"/>
            <w:szCs w:val="18"/>
          </w:rPr>
          <m:t>R26=</m:t>
        </m:r>
        <m:f>
          <m:fPr>
            <m:ctrlPr>
              <w:rPr>
                <w:rFonts w:ascii="Cambria Math" w:hAnsi="Cambria Math"/>
                <w:i/>
                <w:sz w:val="18"/>
                <w:szCs w:val="18"/>
              </w:rPr>
            </m:ctrlPr>
          </m:fPr>
          <m:num>
            <m:r>
              <w:rPr>
                <w:rFonts w:ascii="Cambria Math" w:hAnsi="Cambria Math"/>
                <w:sz w:val="18"/>
                <w:szCs w:val="18"/>
              </w:rPr>
              <m:t>Ub</m:t>
            </m:r>
          </m:num>
          <m:den>
            <m:r>
              <w:rPr>
                <w:rFonts w:ascii="Cambria Math" w:hAnsi="Cambria Math"/>
                <w:sz w:val="18"/>
                <w:szCs w:val="18"/>
              </w:rPr>
              <m:t>10Ib-Ib</m:t>
            </m:r>
          </m:den>
        </m:f>
        <m:r>
          <w:rPr>
            <w:rFonts w:ascii="Cambria Math" w:hAnsi="Cambria Math"/>
            <w:sz w:val="18"/>
            <w:szCs w:val="18"/>
          </w:rPr>
          <m:t>=5.25K</m:t>
        </m:r>
      </m:oMath>
      <w:r>
        <w:rPr>
          <w:rFonts w:ascii="宋体" w:hAnsi="宋体" w:hint="eastAsia"/>
          <w:szCs w:val="21"/>
        </w:rPr>
        <w:t>Ω</w:t>
      </w:r>
      <w:r>
        <w:t>…………………………………………………………..</w:t>
      </w:r>
      <w:r w:rsidRPr="00D14966">
        <w:rPr>
          <w:rFonts w:ascii="宋体" w:hAnsi="宋体" w:hint="eastAsia"/>
          <w:sz w:val="18"/>
          <w:szCs w:val="18"/>
        </w:rPr>
        <w:t xml:space="preserve"> 式2</w:t>
      </w:r>
      <w:r w:rsidRPr="00D14966">
        <w:rPr>
          <w:rFonts w:ascii="宋体" w:hAnsi="宋体"/>
          <w:sz w:val="18"/>
          <w:szCs w:val="18"/>
        </w:rPr>
        <w:t>.1.</w:t>
      </w:r>
      <w:r>
        <w:rPr>
          <w:rFonts w:ascii="宋体" w:hAnsi="宋体"/>
          <w:sz w:val="18"/>
          <w:szCs w:val="18"/>
        </w:rPr>
        <w:t>4</w:t>
      </w:r>
    </w:p>
    <w:p w14:paraId="0143A620" w14:textId="17F304C9" w:rsidR="00D14966" w:rsidRPr="00D14966" w:rsidRDefault="00D14966" w:rsidP="00D14966">
      <w:pPr>
        <w:rPr>
          <w:rFonts w:ascii="宋体" w:hAnsi="宋体" w:hint="eastAsia"/>
          <w:sz w:val="18"/>
          <w:szCs w:val="18"/>
        </w:rPr>
      </w:pPr>
      <m:oMath>
        <m:r>
          <w:rPr>
            <w:rFonts w:ascii="Cambria Math" w:hAnsi="Cambria Math"/>
            <w:sz w:val="18"/>
            <w:szCs w:val="18"/>
          </w:rPr>
          <m:t>R24=</m:t>
        </m:r>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Vcc-Ub</m:t>
                </m:r>
              </m:e>
            </m:d>
          </m:num>
          <m:den>
            <m:r>
              <w:rPr>
                <w:rFonts w:ascii="Cambria Math" w:hAnsi="Cambria Math"/>
                <w:sz w:val="18"/>
                <w:szCs w:val="18"/>
              </w:rPr>
              <m:t>10</m:t>
            </m:r>
            <m:r>
              <w:rPr>
                <w:rFonts w:ascii="Cambria Math" w:hAnsi="Cambria Math" w:hint="eastAsia"/>
                <w:sz w:val="18"/>
                <w:szCs w:val="18"/>
              </w:rPr>
              <m:t>Ib</m:t>
            </m:r>
            <m:r>
              <w:rPr>
                <w:rFonts w:ascii="微软雅黑" w:eastAsia="微软雅黑" w:hAnsi="微软雅黑" w:cs="微软雅黑" w:hint="eastAsia"/>
                <w:sz w:val="18"/>
                <w:szCs w:val="18"/>
              </w:rPr>
              <m:t>-</m:t>
            </m:r>
            <m:r>
              <w:rPr>
                <w:rFonts w:ascii="Cambria Math" w:hAnsi="Cambria Math" w:hint="eastAsia"/>
                <w:sz w:val="18"/>
                <w:szCs w:val="18"/>
              </w:rPr>
              <m:t>Ib</m:t>
            </m:r>
          </m:den>
        </m:f>
        <m:r>
          <w:rPr>
            <w:rFonts w:ascii="Cambria Math" w:hAnsi="Cambria Math"/>
            <w:sz w:val="18"/>
            <w:szCs w:val="18"/>
          </w:rPr>
          <m:t>=</m:t>
        </m:r>
        <m:r>
          <w:rPr>
            <w:rFonts w:ascii="Cambria Math" w:hAnsi="Cambria Math"/>
            <w:sz w:val="18"/>
            <w:szCs w:val="18"/>
          </w:rPr>
          <m:t>25.25</m:t>
        </m:r>
        <m:r>
          <w:rPr>
            <w:rFonts w:ascii="Cambria Math" w:hAnsi="Cambria Math"/>
            <w:sz w:val="18"/>
            <w:szCs w:val="18"/>
          </w:rPr>
          <m:t>K</m:t>
        </m:r>
      </m:oMath>
      <w:r>
        <w:rPr>
          <w:rFonts w:ascii="宋体" w:hAnsi="宋体" w:hint="eastAsia"/>
          <w:szCs w:val="21"/>
        </w:rPr>
        <w:t>Ω</w:t>
      </w:r>
      <w:r>
        <w:t>…………………………………………………………..</w:t>
      </w:r>
      <w:r w:rsidRPr="00D14966">
        <w:rPr>
          <w:rFonts w:ascii="宋体" w:hAnsi="宋体" w:hint="eastAsia"/>
          <w:sz w:val="18"/>
          <w:szCs w:val="18"/>
        </w:rPr>
        <w:t xml:space="preserve"> 式</w:t>
      </w:r>
      <w:r>
        <w:rPr>
          <w:rFonts w:ascii="宋体" w:hAnsi="宋体" w:hint="eastAsia"/>
          <w:sz w:val="18"/>
          <w:szCs w:val="18"/>
        </w:rPr>
        <w:t>2</w:t>
      </w:r>
      <w:r>
        <w:rPr>
          <w:rFonts w:ascii="宋体" w:hAnsi="宋体"/>
          <w:sz w:val="18"/>
          <w:szCs w:val="18"/>
        </w:rPr>
        <w:t>.1.5</w:t>
      </w:r>
    </w:p>
    <w:p w14:paraId="7B6B5F18" w14:textId="77777777" w:rsidR="00D14966" w:rsidRPr="00D14966" w:rsidRDefault="00D14966" w:rsidP="00D14966">
      <w:pPr>
        <w:rPr>
          <w:rFonts w:ascii="宋体" w:hAnsi="宋体" w:hint="eastAsia"/>
          <w:sz w:val="18"/>
          <w:szCs w:val="18"/>
        </w:rPr>
      </w:pPr>
    </w:p>
    <w:p w14:paraId="62196859" w14:textId="03C511BA" w:rsidR="00D14966" w:rsidRDefault="00D14966" w:rsidP="00D14966">
      <w:pPr>
        <w:jc w:val="center"/>
      </w:pPr>
      <w:r w:rsidRPr="00B17CA4">
        <w:drawing>
          <wp:inline distT="0" distB="0" distL="0" distR="0" wp14:anchorId="11567EEC" wp14:editId="16745140">
            <wp:extent cx="3749304" cy="3540209"/>
            <wp:effectExtent l="0" t="0" r="381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6670" cy="3547164"/>
                    </a:xfrm>
                    <a:prstGeom prst="rect">
                      <a:avLst/>
                    </a:prstGeom>
                  </pic:spPr>
                </pic:pic>
              </a:graphicData>
            </a:graphic>
          </wp:inline>
        </w:drawing>
      </w:r>
    </w:p>
    <w:p w14:paraId="3A45B58F" w14:textId="658467FA" w:rsidR="00D14966" w:rsidRDefault="00D14966" w:rsidP="00D14966">
      <w:pPr>
        <w:jc w:val="center"/>
        <w:rPr>
          <w:rFonts w:hint="eastAsia"/>
        </w:rPr>
      </w:pPr>
      <w:r>
        <w:rPr>
          <w:rFonts w:hint="eastAsia"/>
        </w:rPr>
        <w:t>图</w:t>
      </w:r>
      <w:r>
        <w:rPr>
          <w:rFonts w:hint="eastAsia"/>
        </w:rPr>
        <w:t>2</w:t>
      </w:r>
      <w:r>
        <w:t>.1.1</w:t>
      </w:r>
      <w:r>
        <w:rPr>
          <w:rFonts w:hint="eastAsia"/>
        </w:rPr>
        <w:t>，电压放大电路图</w:t>
      </w:r>
    </w:p>
    <w:p w14:paraId="17523199" w14:textId="2395C6E7" w:rsidR="00D14966" w:rsidRPr="00D14966" w:rsidRDefault="00D14966" w:rsidP="00D14966">
      <w:pPr>
        <w:jc w:val="center"/>
        <w:rPr>
          <w:rFonts w:hint="eastAsia"/>
        </w:rPr>
      </w:pPr>
    </w:p>
    <w:p w14:paraId="29A05443" w14:textId="021E9FDC" w:rsidR="00FF32D3" w:rsidRDefault="00923FB0" w:rsidP="00FF32D3">
      <w:pPr>
        <w:pStyle w:val="1"/>
        <w:numPr>
          <w:ilvl w:val="0"/>
          <w:numId w:val="1"/>
        </w:numPr>
      </w:pPr>
      <w:bookmarkStart w:id="21" w:name="_Toc110948417"/>
      <w:r>
        <w:rPr>
          <w:rFonts w:hint="eastAsia"/>
        </w:rPr>
        <w:lastRenderedPageBreak/>
        <w:t>软件设计</w:t>
      </w:r>
      <w:bookmarkEnd w:id="20"/>
      <w:bookmarkEnd w:id="21"/>
    </w:p>
    <w:p w14:paraId="06CD6782" w14:textId="77777777" w:rsidR="00FF32D3" w:rsidRPr="00B565CA" w:rsidRDefault="00FF32D3" w:rsidP="00FF32D3">
      <w:pPr>
        <w:adjustRightInd w:val="0"/>
        <w:snapToGrid w:val="0"/>
        <w:spacing w:line="312" w:lineRule="auto"/>
        <w:ind w:firstLineChars="200" w:firstLine="420"/>
        <w:rPr>
          <w:rFonts w:ascii="宋体" w:hAnsi="宋体"/>
          <w:szCs w:val="21"/>
        </w:rPr>
      </w:pPr>
      <w:r w:rsidRPr="00B565CA">
        <w:rPr>
          <w:rFonts w:ascii="宋体" w:hAnsi="宋体" w:hint="eastAsia"/>
          <w:szCs w:val="21"/>
        </w:rPr>
        <w:t>软件设计平台</w:t>
      </w:r>
      <w:r>
        <w:rPr>
          <w:rFonts w:ascii="宋体" w:hAnsi="宋体" w:hint="eastAsia"/>
          <w:szCs w:val="21"/>
        </w:rPr>
        <w:t>：</w:t>
      </w:r>
      <w:r w:rsidRPr="00B565CA">
        <w:rPr>
          <w:rFonts w:ascii="宋体" w:hAnsi="宋体" w:hint="eastAsia"/>
          <w:szCs w:val="21"/>
        </w:rPr>
        <w:t>keil</w:t>
      </w:r>
    </w:p>
    <w:p w14:paraId="11089F8D" w14:textId="77777777" w:rsidR="00FF32D3" w:rsidRPr="00B565CA" w:rsidRDefault="00FF32D3" w:rsidP="00FF32D3">
      <w:pPr>
        <w:adjustRightInd w:val="0"/>
        <w:snapToGrid w:val="0"/>
        <w:spacing w:line="312" w:lineRule="auto"/>
        <w:ind w:firstLineChars="200" w:firstLine="420"/>
        <w:rPr>
          <w:rFonts w:ascii="宋体" w:hAnsi="宋体"/>
          <w:szCs w:val="21"/>
        </w:rPr>
      </w:pPr>
      <w:r w:rsidRPr="00B565CA">
        <w:rPr>
          <w:rFonts w:ascii="宋体" w:hAnsi="宋体" w:hint="eastAsia"/>
          <w:szCs w:val="21"/>
        </w:rPr>
        <w:t>开发工具： Flymcu，HyperTerminal</w:t>
      </w:r>
    </w:p>
    <w:p w14:paraId="12DD95FA" w14:textId="77777777" w:rsidR="00FF32D3" w:rsidRPr="00B565CA" w:rsidRDefault="00FF32D3" w:rsidP="00FF32D3">
      <w:pPr>
        <w:adjustRightInd w:val="0"/>
        <w:snapToGrid w:val="0"/>
        <w:spacing w:line="312" w:lineRule="auto"/>
        <w:ind w:firstLineChars="200" w:firstLine="420"/>
        <w:rPr>
          <w:rFonts w:ascii="宋体" w:hAnsi="宋体"/>
          <w:szCs w:val="21"/>
        </w:rPr>
      </w:pPr>
      <w:r w:rsidRPr="00B565CA">
        <w:rPr>
          <w:rFonts w:ascii="宋体" w:hAnsi="宋体" w:hint="eastAsia"/>
          <w:szCs w:val="21"/>
        </w:rPr>
        <w:t>实现方法：</w:t>
      </w:r>
      <w:r w:rsidRPr="00B565CA">
        <w:rPr>
          <w:rFonts w:ascii="宋体" w:hAnsi="宋体"/>
          <w:szCs w:val="21"/>
        </w:rPr>
        <w:t xml:space="preserve"> </w:t>
      </w:r>
    </w:p>
    <w:p w14:paraId="4D76467A" w14:textId="77777777" w:rsidR="00F32338" w:rsidRDefault="00547945" w:rsidP="00FF32D3">
      <w:pPr>
        <w:adjustRightInd w:val="0"/>
        <w:snapToGrid w:val="0"/>
        <w:spacing w:line="312" w:lineRule="auto"/>
        <w:ind w:firstLineChars="200" w:firstLine="420"/>
        <w:rPr>
          <w:rFonts w:ascii="宋体" w:hAnsi="宋体"/>
          <w:szCs w:val="21"/>
        </w:rPr>
      </w:pPr>
      <w:r>
        <w:rPr>
          <w:rFonts w:ascii="宋体" w:hAnsi="宋体" w:hint="eastAsia"/>
          <w:szCs w:val="21"/>
        </w:rPr>
        <w:t>主程序主要由控制超声波发射2</w:t>
      </w:r>
      <w:r>
        <w:rPr>
          <w:rFonts w:ascii="宋体" w:hAnsi="宋体"/>
          <w:szCs w:val="21"/>
        </w:rPr>
        <w:t>0KHz</w:t>
      </w:r>
      <w:r>
        <w:rPr>
          <w:rFonts w:ascii="宋体" w:hAnsi="宋体" w:hint="eastAsia"/>
          <w:szCs w:val="21"/>
        </w:rPr>
        <w:t>跟2</w:t>
      </w:r>
      <w:r>
        <w:rPr>
          <w:rFonts w:ascii="宋体" w:hAnsi="宋体"/>
          <w:szCs w:val="21"/>
        </w:rPr>
        <w:t>00KHz</w:t>
      </w:r>
      <w:r>
        <w:rPr>
          <w:rFonts w:ascii="宋体" w:hAnsi="宋体" w:hint="eastAsia"/>
          <w:szCs w:val="21"/>
        </w:rPr>
        <w:t>波和程序计算单片机A</w:t>
      </w:r>
      <w:r>
        <w:rPr>
          <w:rFonts w:ascii="宋体" w:hAnsi="宋体"/>
          <w:szCs w:val="21"/>
        </w:rPr>
        <w:t>DC</w:t>
      </w:r>
      <w:r>
        <w:rPr>
          <w:rFonts w:ascii="宋体" w:hAnsi="宋体" w:hint="eastAsia"/>
          <w:szCs w:val="21"/>
        </w:rPr>
        <w:t>处理过后的数字电路信号的计算以及</w:t>
      </w:r>
      <w:r>
        <w:rPr>
          <w:rFonts w:ascii="宋体" w:hAnsi="宋体"/>
          <w:szCs w:val="21"/>
        </w:rPr>
        <w:t>OLED</w:t>
      </w:r>
      <w:r>
        <w:rPr>
          <w:rFonts w:ascii="宋体" w:hAnsi="宋体" w:hint="eastAsia"/>
          <w:szCs w:val="21"/>
        </w:rPr>
        <w:t>屏显示程序。再初始化需要模块后，在每次循环开始的时候写入D</w:t>
      </w:r>
      <w:r>
        <w:rPr>
          <w:rFonts w:ascii="宋体" w:hAnsi="宋体"/>
          <w:szCs w:val="21"/>
        </w:rPr>
        <w:t>DS</w:t>
      </w:r>
      <w:r>
        <w:rPr>
          <w:rFonts w:ascii="宋体" w:hAnsi="宋体" w:hint="eastAsia"/>
          <w:szCs w:val="21"/>
        </w:rPr>
        <w:t>模块出波代码</w:t>
      </w:r>
      <w:r w:rsidR="00F32338">
        <w:rPr>
          <w:rFonts w:ascii="宋体" w:hAnsi="宋体" w:hint="eastAsia"/>
          <w:szCs w:val="21"/>
        </w:rPr>
        <w:t>且定时器开始计时，当</w:t>
      </w:r>
      <w:r w:rsidR="00F32338">
        <w:rPr>
          <w:rFonts w:ascii="宋体" w:hAnsi="宋体"/>
          <w:szCs w:val="21"/>
        </w:rPr>
        <w:t>ADC</w:t>
      </w:r>
      <w:r w:rsidR="00F32338">
        <w:rPr>
          <w:rFonts w:ascii="宋体" w:hAnsi="宋体" w:hint="eastAsia"/>
          <w:szCs w:val="21"/>
        </w:rPr>
        <w:t>返还的数字信号达到一定阈值时候，定时器停止计时，再通过波速与定时器计时的时间相乘得到所需要的测量距离。</w:t>
      </w:r>
    </w:p>
    <w:p w14:paraId="59CF62AC" w14:textId="09319037" w:rsidR="00FF32D3" w:rsidRPr="00B565CA" w:rsidRDefault="00FF32D3" w:rsidP="00FF32D3">
      <w:pPr>
        <w:adjustRightInd w:val="0"/>
        <w:snapToGrid w:val="0"/>
        <w:spacing w:line="312" w:lineRule="auto"/>
        <w:ind w:firstLineChars="200" w:firstLine="420"/>
        <w:rPr>
          <w:rFonts w:ascii="宋体" w:hAnsi="宋体"/>
          <w:szCs w:val="21"/>
        </w:rPr>
      </w:pPr>
      <w:r>
        <w:rPr>
          <w:rFonts w:ascii="宋体" w:hAnsi="宋体" w:hint="eastAsia"/>
          <w:szCs w:val="21"/>
        </w:rPr>
        <w:t>流程图如图</w:t>
      </w:r>
      <w:r>
        <w:rPr>
          <w:rFonts w:ascii="宋体" w:hAnsi="宋体"/>
          <w:szCs w:val="21"/>
        </w:rPr>
        <w:t>2</w:t>
      </w:r>
    </w:p>
    <w:p w14:paraId="04094BEF" w14:textId="77777777" w:rsidR="00FF32D3" w:rsidRPr="00B565CA" w:rsidRDefault="00FF32D3" w:rsidP="00FF32D3">
      <w:pPr>
        <w:adjustRightInd w:val="0"/>
        <w:snapToGrid w:val="0"/>
        <w:spacing w:line="312" w:lineRule="auto"/>
        <w:ind w:firstLineChars="200" w:firstLine="420"/>
        <w:rPr>
          <w:rFonts w:ascii="宋体" w:hAnsi="宋体"/>
          <w:szCs w:val="21"/>
        </w:rPr>
      </w:pPr>
      <w:r w:rsidRPr="00B565CA">
        <w:rPr>
          <w:rFonts w:ascii="宋体" w:hAnsi="宋体" w:hint="eastAsia"/>
          <w:szCs w:val="21"/>
        </w:rPr>
        <w:t>流程图：</w:t>
      </w:r>
    </w:p>
    <w:p w14:paraId="73B2D56E" w14:textId="06387716" w:rsidR="00FF32D3" w:rsidRDefault="00605519" w:rsidP="00FF77BA">
      <w:pPr>
        <w:adjustRightInd w:val="0"/>
        <w:snapToGrid w:val="0"/>
        <w:spacing w:line="312" w:lineRule="auto"/>
        <w:ind w:firstLineChars="200" w:firstLine="560"/>
        <w:jc w:val="center"/>
        <w:rPr>
          <w:rFonts w:ascii="宋体" w:hAnsi="宋体"/>
          <w:sz w:val="28"/>
          <w:szCs w:val="28"/>
        </w:rPr>
      </w:pPr>
      <w:r>
        <w:rPr>
          <w:rFonts w:ascii="宋体" w:hAnsi="宋体"/>
          <w:noProof/>
          <w:sz w:val="28"/>
          <w:szCs w:val="28"/>
        </w:rPr>
        <w:drawing>
          <wp:inline distT="0" distB="0" distL="0" distR="0" wp14:anchorId="627F287B" wp14:editId="25DAC19F">
            <wp:extent cx="2545080" cy="5968751"/>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4031" cy="5989742"/>
                    </a:xfrm>
                    <a:prstGeom prst="rect">
                      <a:avLst/>
                    </a:prstGeom>
                    <a:noFill/>
                    <a:ln>
                      <a:noFill/>
                    </a:ln>
                  </pic:spPr>
                </pic:pic>
              </a:graphicData>
            </a:graphic>
          </wp:inline>
        </w:drawing>
      </w:r>
    </w:p>
    <w:p w14:paraId="2EB2D359" w14:textId="2AA32345" w:rsidR="00FF32D3" w:rsidRPr="00FF77BA" w:rsidRDefault="00FF77BA" w:rsidP="00FF77BA">
      <w:pPr>
        <w:widowControl/>
        <w:snapToGrid w:val="0"/>
        <w:spacing w:beforeLines="50" w:before="156" w:line="440" w:lineRule="exact"/>
        <w:jc w:val="center"/>
        <w:rPr>
          <w:rFonts w:cs="Times New Roman"/>
          <w:color w:val="000000"/>
          <w:kern w:val="0"/>
          <w:sz w:val="15"/>
          <w:szCs w:val="15"/>
        </w:rPr>
      </w:pPr>
      <w:r w:rsidRPr="00FF77BA">
        <w:rPr>
          <w:rFonts w:cs="Times New Roman" w:hint="eastAsia"/>
          <w:color w:val="000000"/>
          <w:kern w:val="0"/>
          <w:sz w:val="15"/>
          <w:szCs w:val="15"/>
        </w:rPr>
        <w:lastRenderedPageBreak/>
        <w:t>图</w:t>
      </w:r>
      <w:r w:rsidRPr="00FF77BA">
        <w:rPr>
          <w:rFonts w:cs="Times New Roman" w:hint="eastAsia"/>
          <w:color w:val="000000"/>
          <w:kern w:val="0"/>
          <w:sz w:val="15"/>
          <w:szCs w:val="15"/>
        </w:rPr>
        <w:t>2</w:t>
      </w:r>
      <w:r w:rsidRPr="00FF77BA">
        <w:rPr>
          <w:rFonts w:cs="Times New Roman"/>
          <w:color w:val="000000"/>
          <w:kern w:val="0"/>
          <w:sz w:val="15"/>
          <w:szCs w:val="15"/>
        </w:rPr>
        <w:t>.</w:t>
      </w:r>
      <w:r w:rsidRPr="00FF77BA">
        <w:rPr>
          <w:rFonts w:cs="Times New Roman" w:hint="eastAsia"/>
          <w:color w:val="000000"/>
          <w:kern w:val="0"/>
          <w:sz w:val="15"/>
          <w:szCs w:val="15"/>
        </w:rPr>
        <w:t>程序设计流程图</w:t>
      </w:r>
    </w:p>
    <w:p w14:paraId="1D62D6E0" w14:textId="77777777" w:rsidR="00FF32D3" w:rsidRPr="007D2C60" w:rsidRDefault="00FF32D3" w:rsidP="00FF32D3">
      <w:pPr>
        <w:widowControl/>
        <w:snapToGrid w:val="0"/>
        <w:spacing w:beforeLines="50" w:before="156" w:line="440" w:lineRule="exact"/>
        <w:jc w:val="left"/>
        <w:rPr>
          <w:rFonts w:cs="Times New Roman"/>
          <w:color w:val="000000"/>
          <w:kern w:val="0"/>
          <w:sz w:val="24"/>
          <w:szCs w:val="24"/>
        </w:rPr>
      </w:pPr>
    </w:p>
    <w:p w14:paraId="73DA052C" w14:textId="77777777" w:rsidR="00FF32D3" w:rsidRDefault="00FF32D3" w:rsidP="00FF32D3">
      <w:pPr>
        <w:widowControl/>
        <w:snapToGrid w:val="0"/>
        <w:spacing w:beforeLines="50" w:before="156" w:line="440" w:lineRule="exact"/>
        <w:jc w:val="left"/>
        <w:rPr>
          <w:rFonts w:cs="Times New Roman"/>
          <w:color w:val="000000"/>
          <w:kern w:val="0"/>
          <w:sz w:val="24"/>
          <w:szCs w:val="24"/>
        </w:rPr>
      </w:pPr>
    </w:p>
    <w:p w14:paraId="0E0552DD" w14:textId="58D77C02" w:rsidR="00FF32D3" w:rsidRDefault="00FF32D3" w:rsidP="00FF32D3">
      <w:pPr>
        <w:pStyle w:val="1"/>
        <w:numPr>
          <w:ilvl w:val="0"/>
          <w:numId w:val="1"/>
        </w:numPr>
      </w:pPr>
      <w:bookmarkStart w:id="22" w:name="_Toc110948418"/>
      <w:bookmarkStart w:id="23" w:name="_Toc7526"/>
      <w:r>
        <w:rPr>
          <w:rFonts w:hint="eastAsia"/>
        </w:rPr>
        <w:t>硬件设计</w:t>
      </w:r>
      <w:bookmarkEnd w:id="22"/>
    </w:p>
    <w:p w14:paraId="5DBD4E96" w14:textId="7C20282D" w:rsidR="00D14966" w:rsidRDefault="00D14966" w:rsidP="00D14966">
      <w:r>
        <w:rPr>
          <w:rFonts w:hint="eastAsia"/>
        </w:rPr>
        <w:t>方案一：使用三级管共射极放大电路</w:t>
      </w:r>
    </w:p>
    <w:p w14:paraId="78B23CF5" w14:textId="253B7966" w:rsidR="00D14966" w:rsidRDefault="00D14966" w:rsidP="00D14966">
      <w:r>
        <w:rPr>
          <w:rFonts w:hint="eastAsia"/>
        </w:rPr>
        <w:t>电流稳定，输出电压放大效果稳定，不易出现失真现象</w:t>
      </w:r>
    </w:p>
    <w:p w14:paraId="75AD09BB" w14:textId="77777777" w:rsidR="00D14966" w:rsidRPr="00D14966" w:rsidRDefault="00D14966" w:rsidP="00D14966">
      <w:pPr>
        <w:rPr>
          <w:rFonts w:hint="eastAsia"/>
        </w:rPr>
      </w:pPr>
    </w:p>
    <w:p w14:paraId="3BDC1600" w14:textId="77777777" w:rsidR="00D14966" w:rsidRDefault="00D14966" w:rsidP="00FF32D3"/>
    <w:p w14:paraId="6CD8A8E7" w14:textId="1E3740BA" w:rsidR="00D14966" w:rsidRDefault="00D14966" w:rsidP="00D14966">
      <w:pPr>
        <w:rPr>
          <w:rFonts w:hint="eastAsia"/>
        </w:rPr>
      </w:pPr>
      <w:r>
        <w:rPr>
          <w:rFonts w:hint="eastAsia"/>
        </w:rPr>
        <w:t>软件</w:t>
      </w:r>
      <w:r>
        <w:rPr>
          <w:rFonts w:hint="eastAsia"/>
        </w:rPr>
        <w:t>仿真</w:t>
      </w:r>
      <w:r>
        <w:rPr>
          <w:rFonts w:hint="eastAsia"/>
        </w:rPr>
        <w:t>平台：</w:t>
      </w:r>
      <w:r>
        <w:t>Multisim</w:t>
      </w:r>
    </w:p>
    <w:p w14:paraId="4CCAFE0B" w14:textId="77777777" w:rsidR="00D14966" w:rsidRDefault="00D14966" w:rsidP="00D14966">
      <w:pPr>
        <w:rPr>
          <w:rFonts w:hint="eastAsia"/>
        </w:rPr>
      </w:pPr>
      <w:r>
        <w:rPr>
          <w:rFonts w:hint="eastAsia"/>
        </w:rPr>
        <w:t>实现方法：</w:t>
      </w:r>
      <w:r>
        <w:rPr>
          <w:rFonts w:hint="eastAsia"/>
        </w:rPr>
        <w:t xml:space="preserve"> </w:t>
      </w:r>
    </w:p>
    <w:p w14:paraId="2280C90F" w14:textId="16E142EC" w:rsidR="00D14966" w:rsidRDefault="00D14966" w:rsidP="00D14966">
      <w:pPr>
        <w:rPr>
          <w:rFonts w:hint="eastAsia"/>
        </w:rPr>
      </w:pPr>
      <w:r>
        <w:rPr>
          <w:rFonts w:hint="eastAsia"/>
        </w:rPr>
        <w:t>由单片机控制</w:t>
      </w:r>
      <w:r>
        <w:rPr>
          <w:rFonts w:hint="eastAsia"/>
        </w:rPr>
        <w:t>DDS</w:t>
      </w:r>
      <w:r>
        <w:rPr>
          <w:rFonts w:hint="eastAsia"/>
        </w:rPr>
        <w:t>发射出</w:t>
      </w:r>
      <w:r>
        <w:rPr>
          <w:rFonts w:hint="eastAsia"/>
        </w:rPr>
        <w:t>2</w:t>
      </w:r>
      <w:r>
        <w:t>00</w:t>
      </w:r>
      <w:r>
        <w:rPr>
          <w:rFonts w:hint="eastAsia"/>
        </w:rPr>
        <w:t>KHz</w:t>
      </w:r>
      <w:r>
        <w:rPr>
          <w:rFonts w:hint="eastAsia"/>
        </w:rPr>
        <w:t>的正弦信号，其幅值为</w:t>
      </w:r>
      <w:r>
        <w:rPr>
          <w:rFonts w:hint="eastAsia"/>
        </w:rPr>
        <w:t>0~</w:t>
      </w:r>
      <w:r>
        <w:t>1</w:t>
      </w:r>
      <w:r>
        <w:rPr>
          <w:rFonts w:hint="eastAsia"/>
        </w:rPr>
        <w:t>V</w:t>
      </w:r>
      <w:r>
        <w:rPr>
          <w:rFonts w:hint="eastAsia"/>
        </w:rPr>
        <w:t>，通过图</w:t>
      </w:r>
      <w:r>
        <w:t>2.1.1</w:t>
      </w:r>
      <w:r>
        <w:rPr>
          <w:rFonts w:hint="eastAsia"/>
        </w:rPr>
        <w:t>所设计的电压放大电路将电压放大约</w:t>
      </w:r>
      <w:r>
        <w:rPr>
          <w:rFonts w:hint="eastAsia"/>
        </w:rPr>
        <w:t>9</w:t>
      </w:r>
      <w:r>
        <w:rPr>
          <w:rFonts w:hint="eastAsia"/>
        </w:rPr>
        <w:t>倍，使用加法器将两个放大</w:t>
      </w:r>
      <w:r>
        <w:rPr>
          <w:rFonts w:hint="eastAsia"/>
        </w:rPr>
        <w:t>9</w:t>
      </w:r>
      <w:r>
        <w:rPr>
          <w:rFonts w:hint="eastAsia"/>
        </w:rPr>
        <w:t>倍后的信号相加实现</w:t>
      </w:r>
      <w:r>
        <w:rPr>
          <w:rFonts w:hint="eastAsia"/>
        </w:rPr>
        <w:t>1</w:t>
      </w:r>
      <w:r>
        <w:t>8</w:t>
      </w:r>
      <w:r>
        <w:rPr>
          <w:rFonts w:hint="eastAsia"/>
        </w:rPr>
        <w:t>倍放大，将放大后的电压输入至超声波换能器探头</w:t>
      </w:r>
      <w:r>
        <w:rPr>
          <w:rFonts w:hint="eastAsia"/>
        </w:rPr>
        <w:t>1</w:t>
      </w:r>
      <w:r>
        <w:rPr>
          <w:rFonts w:hint="eastAsia"/>
        </w:rPr>
        <w:t>，使其发射对应的超声波，由超声波探头</w:t>
      </w:r>
      <w:r>
        <w:rPr>
          <w:rFonts w:hint="eastAsia"/>
        </w:rPr>
        <w:t>2</w:t>
      </w:r>
      <w:r>
        <w:rPr>
          <w:rFonts w:hint="eastAsia"/>
        </w:rPr>
        <w:t>接收信号，通过电压放大电路放大至</w:t>
      </w:r>
      <w:r>
        <w:t>500m</w:t>
      </w:r>
      <w:r>
        <w:rPr>
          <w:rFonts w:hint="eastAsia"/>
        </w:rPr>
        <w:t>V</w:t>
      </w:r>
      <w:r>
        <w:t>,</w:t>
      </w:r>
      <w:r>
        <w:rPr>
          <w:rFonts w:hint="eastAsia"/>
        </w:rPr>
        <w:t>接入</w:t>
      </w:r>
      <w:r>
        <w:rPr>
          <w:rFonts w:hint="eastAsia"/>
        </w:rPr>
        <w:t>ADC</w:t>
      </w:r>
      <w:r>
        <w:rPr>
          <w:rFonts w:hint="eastAsia"/>
        </w:rPr>
        <w:t>采样端采样。</w:t>
      </w:r>
    </w:p>
    <w:p w14:paraId="2F42AA07" w14:textId="2FC72C8D" w:rsidR="00D14966" w:rsidRDefault="00D14966" w:rsidP="00FF32D3">
      <w:r>
        <w:rPr>
          <w:rFonts w:hint="eastAsia"/>
        </w:rPr>
        <w:t>流程图：</w:t>
      </w:r>
    </w:p>
    <w:p w14:paraId="60CF7D4A" w14:textId="77777777" w:rsidR="00D14966" w:rsidRDefault="00D14966" w:rsidP="00D14966">
      <w:pPr>
        <w:jc w:val="center"/>
      </w:pPr>
      <w:r w:rsidRPr="00D14966">
        <w:drawing>
          <wp:inline distT="0" distB="0" distL="0" distR="0" wp14:anchorId="4FA2988D" wp14:editId="414F3FD0">
            <wp:extent cx="2350088" cy="35312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0814" cy="3547336"/>
                    </a:xfrm>
                    <a:prstGeom prst="rect">
                      <a:avLst/>
                    </a:prstGeom>
                  </pic:spPr>
                </pic:pic>
              </a:graphicData>
            </a:graphic>
          </wp:inline>
        </w:drawing>
      </w:r>
    </w:p>
    <w:p w14:paraId="7688AE99" w14:textId="77777777" w:rsidR="00D14966" w:rsidRDefault="00D14966" w:rsidP="00D14966">
      <w:pPr>
        <w:jc w:val="center"/>
        <w:rPr>
          <w:sz w:val="18"/>
          <w:szCs w:val="18"/>
        </w:rPr>
      </w:pPr>
    </w:p>
    <w:p w14:paraId="630BECC9" w14:textId="6EA6228F" w:rsidR="00D14966" w:rsidRPr="00D14966" w:rsidRDefault="00D14966" w:rsidP="00D14966">
      <w:pPr>
        <w:jc w:val="center"/>
        <w:rPr>
          <w:rFonts w:hint="eastAsia"/>
          <w:sz w:val="18"/>
          <w:szCs w:val="18"/>
        </w:rPr>
      </w:pPr>
      <w:r w:rsidRPr="00D14966">
        <w:rPr>
          <w:rFonts w:hint="eastAsia"/>
          <w:sz w:val="18"/>
          <w:szCs w:val="18"/>
        </w:rPr>
        <w:t>图</w:t>
      </w:r>
      <w:r w:rsidRPr="00D14966">
        <w:rPr>
          <w:rFonts w:hint="eastAsia"/>
          <w:sz w:val="18"/>
          <w:szCs w:val="18"/>
        </w:rPr>
        <w:t>4</w:t>
      </w:r>
      <w:r w:rsidRPr="00D14966">
        <w:rPr>
          <w:sz w:val="18"/>
          <w:szCs w:val="18"/>
        </w:rPr>
        <w:t>.1</w:t>
      </w:r>
      <w:r w:rsidRPr="00D14966">
        <w:rPr>
          <w:rFonts w:hint="eastAsia"/>
          <w:sz w:val="18"/>
          <w:szCs w:val="18"/>
        </w:rPr>
        <w:t>，发射电路流程图</w:t>
      </w:r>
    </w:p>
    <w:p w14:paraId="1F8FC2E8" w14:textId="77777777" w:rsidR="00D14966" w:rsidRDefault="00D14966" w:rsidP="00D14966">
      <w:pPr>
        <w:jc w:val="center"/>
        <w:rPr>
          <w:sz w:val="18"/>
          <w:szCs w:val="18"/>
        </w:rPr>
      </w:pPr>
      <w:r w:rsidRPr="00D14966">
        <w:lastRenderedPageBreak/>
        <w:drawing>
          <wp:inline distT="0" distB="0" distL="0" distR="0" wp14:anchorId="2254E694" wp14:editId="7277992F">
            <wp:extent cx="1910576" cy="21760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9812" cy="2186614"/>
                    </a:xfrm>
                    <a:prstGeom prst="rect">
                      <a:avLst/>
                    </a:prstGeom>
                  </pic:spPr>
                </pic:pic>
              </a:graphicData>
            </a:graphic>
          </wp:inline>
        </w:drawing>
      </w:r>
    </w:p>
    <w:p w14:paraId="219D7B90" w14:textId="77777777" w:rsidR="00D14966" w:rsidRDefault="00D14966" w:rsidP="00D14966">
      <w:pPr>
        <w:jc w:val="center"/>
        <w:rPr>
          <w:sz w:val="18"/>
          <w:szCs w:val="18"/>
        </w:rPr>
      </w:pPr>
    </w:p>
    <w:p w14:paraId="7FB21A01" w14:textId="632BC7D1" w:rsidR="00D14966" w:rsidRDefault="00D14966" w:rsidP="00D14966">
      <w:pPr>
        <w:jc w:val="center"/>
        <w:rPr>
          <w:sz w:val="18"/>
          <w:szCs w:val="18"/>
        </w:rPr>
      </w:pPr>
      <w:r w:rsidRPr="00D14966">
        <w:rPr>
          <w:rFonts w:hint="eastAsia"/>
          <w:sz w:val="18"/>
          <w:szCs w:val="18"/>
        </w:rPr>
        <w:t>图</w:t>
      </w:r>
      <w:r w:rsidRPr="00D14966">
        <w:rPr>
          <w:rFonts w:hint="eastAsia"/>
          <w:sz w:val="18"/>
          <w:szCs w:val="18"/>
        </w:rPr>
        <w:t>4</w:t>
      </w:r>
      <w:r w:rsidRPr="00D14966">
        <w:rPr>
          <w:sz w:val="18"/>
          <w:szCs w:val="18"/>
        </w:rPr>
        <w:t>.2</w:t>
      </w:r>
      <w:r w:rsidRPr="00D14966">
        <w:rPr>
          <w:rFonts w:hint="eastAsia"/>
          <w:sz w:val="18"/>
          <w:szCs w:val="18"/>
        </w:rPr>
        <w:t>，接收电路流程图</w:t>
      </w:r>
    </w:p>
    <w:p w14:paraId="331C63C2" w14:textId="77777777" w:rsidR="00D14966" w:rsidRPr="00D14966" w:rsidRDefault="00D14966" w:rsidP="00D14966">
      <w:pPr>
        <w:jc w:val="center"/>
        <w:rPr>
          <w:rFonts w:hint="eastAsia"/>
        </w:rPr>
      </w:pPr>
    </w:p>
    <w:p w14:paraId="2082769D" w14:textId="7B75A0BF" w:rsidR="00D14966" w:rsidRDefault="00D14966" w:rsidP="00D14966">
      <w:pPr>
        <w:pStyle w:val="2"/>
        <w:rPr>
          <w:rFonts w:ascii="华光小标宋_CNKI" w:hAnsi="华光小标宋_CNKI"/>
        </w:rPr>
      </w:pPr>
      <w:r>
        <w:rPr>
          <w:rFonts w:ascii="华光小标宋_CNKI" w:hAnsi="华光小标宋_CNKI"/>
        </w:rPr>
        <w:t>4</w:t>
      </w:r>
      <w:r w:rsidRPr="00522888">
        <w:rPr>
          <w:rFonts w:ascii="华光小标宋_CNKI" w:hAnsi="华光小标宋_CNKI"/>
        </w:rPr>
        <w:t>.1</w:t>
      </w:r>
      <w:r>
        <w:rPr>
          <w:rFonts w:ascii="华光小标宋_CNKI" w:hAnsi="华光小标宋_CNKI" w:hint="eastAsia"/>
        </w:rPr>
        <w:t>电压放大电路</w:t>
      </w:r>
      <w:r w:rsidRPr="00522888">
        <w:rPr>
          <w:rFonts w:ascii="华光小标宋_CNKI" w:hAnsi="华光小标宋_CNKI" w:hint="eastAsia"/>
        </w:rPr>
        <w:t>的选择</w:t>
      </w:r>
    </w:p>
    <w:p w14:paraId="5BA4449F" w14:textId="77777777" w:rsidR="00D14966" w:rsidRDefault="00D14966" w:rsidP="00D14966">
      <w:r>
        <w:rPr>
          <w:rFonts w:hint="eastAsia"/>
        </w:rPr>
        <w:t>方案一：使用三级管共射极放大电路</w:t>
      </w:r>
    </w:p>
    <w:p w14:paraId="47E95CCE" w14:textId="77777777" w:rsidR="00D14966" w:rsidRDefault="00D14966" w:rsidP="00D14966">
      <w:r>
        <w:rPr>
          <w:rFonts w:hint="eastAsia"/>
        </w:rPr>
        <w:t>电流稳定，输出电压放大效果稳定，不易出现失真现象</w:t>
      </w:r>
    </w:p>
    <w:p w14:paraId="36239279" w14:textId="2B7859EF" w:rsidR="00D14966" w:rsidRDefault="00D14966" w:rsidP="00D14966">
      <w:r>
        <w:rPr>
          <w:rFonts w:hint="eastAsia"/>
        </w:rPr>
        <w:t>方案二：使用运放电路放大</w:t>
      </w:r>
    </w:p>
    <w:p w14:paraId="431EE73D" w14:textId="01057592" w:rsidR="00D14966" w:rsidRDefault="00D14966" w:rsidP="00D14966">
      <w:r>
        <w:rPr>
          <w:rFonts w:hint="eastAsia"/>
        </w:rPr>
        <w:t>仿真出现放大不稳情况，易出现失真现象且出现相位移动情况</w:t>
      </w:r>
    </w:p>
    <w:p w14:paraId="497C2600" w14:textId="593E3EA6" w:rsidR="00D14966" w:rsidRPr="00D14966" w:rsidRDefault="00D14966" w:rsidP="00D14966">
      <w:pPr>
        <w:rPr>
          <w:rFonts w:hint="eastAsia"/>
        </w:rPr>
      </w:pPr>
      <w:r>
        <w:rPr>
          <w:rFonts w:hint="eastAsia"/>
        </w:rPr>
        <w:t>综上所述选择方案一。</w:t>
      </w:r>
    </w:p>
    <w:p w14:paraId="3D6A9AB7" w14:textId="480D1643" w:rsidR="00D14966" w:rsidRPr="00D14966" w:rsidRDefault="00D14966" w:rsidP="00D14966">
      <w:pPr>
        <w:jc w:val="center"/>
        <w:rPr>
          <w:rFonts w:hint="eastAsia"/>
          <w:sz w:val="18"/>
          <w:szCs w:val="18"/>
        </w:rPr>
      </w:pPr>
    </w:p>
    <w:p w14:paraId="63983003" w14:textId="77777777" w:rsidR="00FF32D3" w:rsidRDefault="00FF32D3" w:rsidP="00FF32D3">
      <w:pPr>
        <w:pStyle w:val="1"/>
        <w:numPr>
          <w:ilvl w:val="0"/>
          <w:numId w:val="1"/>
        </w:numPr>
      </w:pPr>
      <w:bookmarkStart w:id="24" w:name="_Toc110948419"/>
      <w:r>
        <w:rPr>
          <w:rFonts w:hint="eastAsia"/>
        </w:rPr>
        <w:t>系统测试</w:t>
      </w:r>
      <w:bookmarkEnd w:id="23"/>
      <w:r>
        <w:rPr>
          <w:rFonts w:hint="eastAsia"/>
        </w:rPr>
        <w:t>方案与测试结果</w:t>
      </w:r>
      <w:bookmarkEnd w:id="24"/>
    </w:p>
    <w:p w14:paraId="6076D701" w14:textId="77777777" w:rsidR="00FF32D3" w:rsidRDefault="00FF32D3" w:rsidP="00FF32D3">
      <w:pPr>
        <w:adjustRightInd w:val="0"/>
        <w:snapToGrid w:val="0"/>
        <w:spacing w:line="312" w:lineRule="auto"/>
        <w:ind w:firstLineChars="200" w:firstLine="420"/>
        <w:rPr>
          <w:rFonts w:ascii="宋体" w:hAnsi="宋体"/>
          <w:szCs w:val="21"/>
        </w:rPr>
      </w:pPr>
      <w:r>
        <w:rPr>
          <w:rFonts w:ascii="宋体" w:hAnsi="宋体" w:hint="eastAsia"/>
          <w:szCs w:val="21"/>
        </w:rPr>
        <w:t>详细</w:t>
      </w:r>
      <w:r>
        <w:rPr>
          <w:rFonts w:ascii="宋体" w:hAnsi="宋体" w:hint="eastAsia"/>
          <w:b/>
          <w:color w:val="FF0000"/>
          <w:szCs w:val="21"/>
        </w:rPr>
        <w:t>介绍系统的性能指标或功能的测试方法、步骤</w:t>
      </w:r>
      <w:r>
        <w:rPr>
          <w:rFonts w:ascii="宋体" w:hAnsi="宋体" w:hint="eastAsia"/>
          <w:szCs w:val="21"/>
        </w:rPr>
        <w:t>，所用仪器设备名称、型号，</w:t>
      </w:r>
      <w:r>
        <w:rPr>
          <w:rFonts w:ascii="宋体" w:hAnsi="宋体" w:hint="eastAsia"/>
          <w:b/>
          <w:color w:val="FF0000"/>
          <w:szCs w:val="21"/>
        </w:rPr>
        <w:t>测试记录的数据和绘制图表、曲线</w:t>
      </w:r>
      <w:r>
        <w:rPr>
          <w:rFonts w:ascii="宋体" w:hAnsi="宋体" w:hint="eastAsia"/>
          <w:szCs w:val="21"/>
        </w:rPr>
        <w:t>。应注意的是：要根据竞赛题目的技术要求和所制作的作品，正确的选择测试仪器仪表和测试方法。例如：作品是一个采用高频开关电源方式的数控电源，如果选择的示波器是低频示波器，所测试的一些参数是会有问题的。</w:t>
      </w:r>
      <w:r>
        <w:rPr>
          <w:rFonts w:ascii="宋体" w:hAnsi="宋体" w:hint="eastAsia"/>
          <w:color w:val="FF0000"/>
          <w:szCs w:val="21"/>
        </w:rPr>
        <w:t>测试的数据要以表、图或者曲线的形式表现出来</w:t>
      </w:r>
      <w:r>
        <w:rPr>
          <w:rFonts w:ascii="宋体" w:hAnsi="宋体" w:hint="eastAsia"/>
          <w:szCs w:val="21"/>
        </w:rPr>
        <w:t>。</w:t>
      </w:r>
    </w:p>
    <w:p w14:paraId="4A231B21" w14:textId="77777777" w:rsidR="00FF32D3" w:rsidRDefault="00FF32D3" w:rsidP="00FF32D3">
      <w:pPr>
        <w:adjustRightInd w:val="0"/>
        <w:snapToGrid w:val="0"/>
        <w:spacing w:line="312" w:lineRule="auto"/>
        <w:ind w:firstLineChars="200" w:firstLine="420"/>
        <w:rPr>
          <w:rFonts w:ascii="宋体" w:hAnsi="宋体"/>
          <w:szCs w:val="21"/>
        </w:rPr>
      </w:pPr>
      <w:r>
        <w:rPr>
          <w:rFonts w:ascii="宋体" w:hAnsi="宋体" w:hint="eastAsia"/>
          <w:szCs w:val="21"/>
        </w:rPr>
        <w:t>对作品的测试的结果和数据进行分析和计算，也可以利用</w:t>
      </w:r>
      <w:r>
        <w:rPr>
          <w:rFonts w:ascii="宋体" w:hAnsi="宋体"/>
          <w:szCs w:val="21"/>
        </w:rPr>
        <w:t>MATLAB等软件工具制作一些图表</w:t>
      </w:r>
    </w:p>
    <w:p w14:paraId="3FD48BB1" w14:textId="77777777" w:rsidR="00FF32D3" w:rsidRDefault="00FF32D3" w:rsidP="00FF32D3">
      <w:pPr>
        <w:adjustRightInd w:val="0"/>
        <w:snapToGrid w:val="0"/>
        <w:spacing w:line="312" w:lineRule="auto"/>
        <w:ind w:firstLineChars="200" w:firstLine="560"/>
        <w:rPr>
          <w:rFonts w:ascii="宋体" w:hAnsi="宋体"/>
          <w:sz w:val="28"/>
          <w:szCs w:val="28"/>
        </w:rPr>
      </w:pPr>
    </w:p>
    <w:p w14:paraId="57FFE2CF" w14:textId="77777777" w:rsidR="00FF32D3" w:rsidRDefault="00FF32D3" w:rsidP="00FF32D3">
      <w:pPr>
        <w:widowControl/>
        <w:snapToGrid w:val="0"/>
        <w:spacing w:beforeLines="50" w:before="156" w:line="440" w:lineRule="exact"/>
        <w:jc w:val="left"/>
        <w:rPr>
          <w:rFonts w:cs="Times New Roman"/>
          <w:color w:val="000000"/>
          <w:kern w:val="0"/>
          <w:sz w:val="24"/>
          <w:szCs w:val="24"/>
        </w:rPr>
      </w:pPr>
    </w:p>
    <w:p w14:paraId="0EAD136B" w14:textId="77777777" w:rsidR="00FF32D3" w:rsidRDefault="00FF32D3" w:rsidP="00FF32D3">
      <w:bookmarkStart w:id="25" w:name="_Toc26256"/>
    </w:p>
    <w:p w14:paraId="20CE98C9" w14:textId="77777777" w:rsidR="00FF32D3" w:rsidRDefault="00FF32D3" w:rsidP="00FF32D3">
      <w:pPr>
        <w:pStyle w:val="1"/>
        <w:numPr>
          <w:ilvl w:val="0"/>
          <w:numId w:val="1"/>
        </w:numPr>
      </w:pPr>
      <w:bookmarkStart w:id="26" w:name="_Toc110948420"/>
      <w:r>
        <w:rPr>
          <w:rFonts w:hint="eastAsia"/>
        </w:rPr>
        <w:lastRenderedPageBreak/>
        <w:t>结论</w:t>
      </w:r>
      <w:bookmarkEnd w:id="25"/>
      <w:bookmarkEnd w:id="26"/>
    </w:p>
    <w:p w14:paraId="30C8113D" w14:textId="77777777" w:rsidR="00FF32D3" w:rsidRDefault="00FF32D3" w:rsidP="00FF32D3">
      <w:pPr>
        <w:pStyle w:val="1"/>
      </w:pPr>
      <w:bookmarkStart w:id="27" w:name="_Toc12645"/>
      <w:bookmarkStart w:id="28" w:name="_Toc110948421"/>
      <w:r>
        <w:rPr>
          <w:rFonts w:hint="eastAsia"/>
        </w:rPr>
        <w:t>参考文献</w:t>
      </w:r>
      <w:bookmarkEnd w:id="27"/>
      <w:bookmarkEnd w:id="28"/>
    </w:p>
    <w:p w14:paraId="064A302C" w14:textId="77777777" w:rsidR="00FF32D3" w:rsidRDefault="00FF32D3" w:rsidP="00FF32D3">
      <w:pPr>
        <w:adjustRightInd w:val="0"/>
        <w:snapToGrid w:val="0"/>
        <w:spacing w:line="312" w:lineRule="auto"/>
        <w:ind w:firstLineChars="200" w:firstLine="420"/>
        <w:rPr>
          <w:rFonts w:ascii="宋体" w:hAnsi="宋体"/>
          <w:szCs w:val="21"/>
        </w:rPr>
      </w:pPr>
      <w:r>
        <w:rPr>
          <w:rFonts w:ascii="宋体" w:hAnsi="宋体"/>
          <w:szCs w:val="21"/>
        </w:rPr>
        <w:t>专著、论文集、学位论文、报告</w:t>
      </w:r>
      <w:r>
        <w:rPr>
          <w:rFonts w:ascii="宋体" w:hAnsi="宋体" w:hint="eastAsia"/>
          <w:szCs w:val="21"/>
        </w:rPr>
        <w:t>：</w:t>
      </w:r>
    </w:p>
    <w:p w14:paraId="6726C7BF" w14:textId="77777777" w:rsidR="00FF32D3" w:rsidRDefault="00FF32D3" w:rsidP="00FF32D3">
      <w:pPr>
        <w:adjustRightInd w:val="0"/>
        <w:snapToGrid w:val="0"/>
        <w:spacing w:line="312" w:lineRule="auto"/>
        <w:ind w:firstLineChars="200" w:firstLine="420"/>
        <w:rPr>
          <w:rFonts w:ascii="宋体" w:hAnsi="宋体"/>
          <w:szCs w:val="21"/>
        </w:rPr>
      </w:pPr>
      <w:r>
        <w:rPr>
          <w:rFonts w:ascii="宋体" w:hAnsi="宋体"/>
          <w:szCs w:val="21"/>
        </w:rPr>
        <w:t>[序号] 主要责任者（.）文献题名［专著（[M].）；论文集（[C].）；学位论文（[D].）；报告（[R].）］（.）出版地（：）出版者（，）出版年（.）起止页码（.）</w:t>
      </w:r>
    </w:p>
    <w:p w14:paraId="55C9DA54" w14:textId="77777777" w:rsidR="00FF32D3" w:rsidRDefault="00FF32D3" w:rsidP="00FF32D3">
      <w:pPr>
        <w:adjustRightInd w:val="0"/>
        <w:snapToGrid w:val="0"/>
        <w:spacing w:line="312" w:lineRule="auto"/>
        <w:ind w:firstLineChars="200" w:firstLine="420"/>
        <w:rPr>
          <w:rFonts w:ascii="宋体" w:hAnsi="宋体"/>
          <w:szCs w:val="21"/>
        </w:rPr>
      </w:pPr>
      <w:r>
        <w:rPr>
          <w:rFonts w:ascii="宋体" w:hAnsi="宋体"/>
          <w:szCs w:val="21"/>
        </w:rPr>
        <w:t>期刊文章</w:t>
      </w:r>
      <w:r>
        <w:rPr>
          <w:rFonts w:ascii="宋体" w:hAnsi="宋体" w:hint="eastAsia"/>
          <w:szCs w:val="21"/>
        </w:rPr>
        <w:t>：</w:t>
      </w:r>
    </w:p>
    <w:p w14:paraId="3BC9B097" w14:textId="77777777" w:rsidR="00FF32D3" w:rsidRDefault="00FF32D3" w:rsidP="00FF32D3">
      <w:pPr>
        <w:adjustRightInd w:val="0"/>
        <w:snapToGrid w:val="0"/>
        <w:spacing w:line="312" w:lineRule="auto"/>
        <w:ind w:firstLineChars="200" w:firstLine="420"/>
        <w:rPr>
          <w:rFonts w:ascii="宋体" w:hAnsi="宋体"/>
          <w:szCs w:val="21"/>
        </w:rPr>
      </w:pPr>
      <w:r>
        <w:rPr>
          <w:rFonts w:ascii="宋体" w:hAnsi="宋体"/>
          <w:szCs w:val="21"/>
        </w:rPr>
        <w:t>[序号] 主要责任者（.）文献题名（[J].）刊名（，）年（，）卷（期）（：）起止页码（．）</w:t>
      </w:r>
    </w:p>
    <w:p w14:paraId="43887629" w14:textId="77777777" w:rsidR="00FF32D3" w:rsidRDefault="00FF32D3" w:rsidP="00FF32D3">
      <w:pPr>
        <w:adjustRightInd w:val="0"/>
        <w:snapToGrid w:val="0"/>
        <w:spacing w:line="312" w:lineRule="auto"/>
        <w:ind w:firstLineChars="200" w:firstLine="420"/>
        <w:rPr>
          <w:rFonts w:ascii="宋体" w:hAnsi="宋体"/>
          <w:szCs w:val="21"/>
        </w:rPr>
      </w:pPr>
      <w:r>
        <w:rPr>
          <w:rFonts w:ascii="宋体" w:hAnsi="宋体"/>
          <w:szCs w:val="21"/>
        </w:rPr>
        <w:t>国际、国家标准</w:t>
      </w:r>
      <w:r>
        <w:rPr>
          <w:rFonts w:ascii="宋体" w:hAnsi="宋体" w:hint="eastAsia"/>
          <w:szCs w:val="21"/>
        </w:rPr>
        <w:t>：</w:t>
      </w:r>
    </w:p>
    <w:p w14:paraId="6529CC8C" w14:textId="77777777" w:rsidR="00FF32D3" w:rsidRDefault="00FF32D3" w:rsidP="00FF32D3">
      <w:pPr>
        <w:adjustRightInd w:val="0"/>
        <w:snapToGrid w:val="0"/>
        <w:spacing w:line="312" w:lineRule="auto"/>
        <w:ind w:firstLineChars="200" w:firstLine="420"/>
        <w:rPr>
          <w:rFonts w:ascii="宋体" w:hAnsi="宋体"/>
          <w:szCs w:val="21"/>
        </w:rPr>
      </w:pPr>
      <w:r>
        <w:rPr>
          <w:rFonts w:ascii="宋体" w:hAnsi="宋体"/>
          <w:szCs w:val="21"/>
        </w:rPr>
        <w:t>[序号]标准编号（，）标准名称（[S]）</w:t>
      </w:r>
    </w:p>
    <w:p w14:paraId="0F9905E8" w14:textId="77777777" w:rsidR="00FF32D3" w:rsidRPr="00760215" w:rsidRDefault="00FF32D3" w:rsidP="00FF32D3">
      <w:pPr>
        <w:adjustRightInd w:val="0"/>
        <w:snapToGrid w:val="0"/>
        <w:spacing w:line="312" w:lineRule="auto"/>
        <w:ind w:firstLineChars="200" w:firstLine="420"/>
        <w:rPr>
          <w:rFonts w:ascii="宋体" w:hAnsi="宋体"/>
          <w:szCs w:val="21"/>
        </w:rPr>
      </w:pPr>
      <w:r>
        <w:rPr>
          <w:rFonts w:ascii="宋体" w:hAnsi="宋体" w:hint="eastAsia"/>
          <w:color w:val="FF0000"/>
          <w:szCs w:val="21"/>
        </w:rPr>
        <w:t>参考文献在正文中应标注相应的引用位置，在引文后的右上角用方括号标出</w:t>
      </w:r>
    </w:p>
    <w:p w14:paraId="7C845019" w14:textId="77777777" w:rsidR="00FF32D3" w:rsidRDefault="00FF32D3" w:rsidP="00FF32D3">
      <w:pPr>
        <w:pStyle w:val="1"/>
        <w:jc w:val="both"/>
      </w:pPr>
      <w:bookmarkStart w:id="29" w:name="_Toc18806"/>
      <w:bookmarkStart w:id="30" w:name="_Toc110948422"/>
      <w:r>
        <w:rPr>
          <w:rFonts w:hint="eastAsia"/>
        </w:rPr>
        <w:t>附录Ⅳ：设计程序清单</w:t>
      </w:r>
      <w:bookmarkEnd w:id="29"/>
      <w:bookmarkEnd w:id="30"/>
    </w:p>
    <w:p w14:paraId="7B01BF79" w14:textId="77777777" w:rsidR="00FF32D3" w:rsidRPr="00B565CA" w:rsidRDefault="00FF32D3" w:rsidP="00FF32D3"/>
    <w:p w14:paraId="0483C7F4" w14:textId="77777777" w:rsidR="003B3A58" w:rsidRPr="00FF32D3" w:rsidRDefault="003B3A58" w:rsidP="00FF32D3"/>
    <w:sectPr w:rsidR="003B3A58" w:rsidRPr="00FF32D3">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CC07B" w14:textId="77777777" w:rsidR="004809AD" w:rsidRDefault="004809AD">
      <w:r>
        <w:separator/>
      </w:r>
    </w:p>
  </w:endnote>
  <w:endnote w:type="continuationSeparator" w:id="0">
    <w:p w14:paraId="19CE4BA8" w14:textId="77777777" w:rsidR="004809AD" w:rsidRDefault="00480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光小标宋_CNKI">
    <w:panose1 w:val="02000500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6245" w14:textId="5D3D8B08" w:rsidR="00FF32D3" w:rsidRDefault="00FF32D3">
    <w:pPr>
      <w:pStyle w:val="a4"/>
    </w:pPr>
    <w:r>
      <w:rPr>
        <w:noProof/>
      </w:rPr>
      <mc:AlternateContent>
        <mc:Choice Requires="wps">
          <w:drawing>
            <wp:anchor distT="0" distB="0" distL="114300" distR="114300" simplePos="0" relativeHeight="251657728" behindDoc="0" locked="0" layoutInCell="1" allowOverlap="1" wp14:anchorId="346F151D" wp14:editId="670C4846">
              <wp:simplePos x="0" y="0"/>
              <wp:positionH relativeFrom="margin">
                <wp:align>center</wp:align>
              </wp:positionH>
              <wp:positionV relativeFrom="paragraph">
                <wp:posOffset>0</wp:posOffset>
              </wp:positionV>
              <wp:extent cx="76200" cy="131445"/>
              <wp:effectExtent l="0" t="0" r="12700" b="1460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 cy="1314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89CF7B" w14:textId="77777777" w:rsidR="00FF32D3" w:rsidRDefault="00FF32D3">
                          <w:pPr>
                            <w:pStyle w:val="a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346F151D" id="_x0000_t202" coordsize="21600,21600" o:spt="202" path="m,l,21600r21600,l21600,xe">
              <v:stroke joinstyle="miter"/>
              <v:path gradientshapeok="t" o:connecttype="rect"/>
            </v:shapetype>
            <v:shape id="文本框 4" o:spid="_x0000_s1027" type="#_x0000_t202" style="position:absolute;margin-left:0;margin-top:0;width:6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" filled="f" stroked="f" strokeweight=".5pt">
              <v:textbox style="mso-fit-shape-to-text:t" inset="0,0,0,0">
                <w:txbxContent>
                  <w:p w14:paraId="2489CF7B" w14:textId="77777777" w:rsidR="00FF32D3" w:rsidRDefault="00FF32D3">
                    <w:pPr>
                      <w:pStyle w:val="a4"/>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111EE" w14:textId="77777777" w:rsidR="00FF32D3" w:rsidRDefault="00FF32D3">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2993" w14:textId="77777777" w:rsidR="002069BC" w:rsidRDefault="00666F9E">
    <w:pPr>
      <w:pStyle w:val="a4"/>
    </w:pPr>
    <w:r>
      <w:rPr>
        <w:noProof/>
      </w:rPr>
      <mc:AlternateContent>
        <mc:Choice Requires="wps">
          <w:drawing>
            <wp:anchor distT="0" distB="0" distL="114300" distR="114300" simplePos="0" relativeHeight="251659776" behindDoc="0" locked="0" layoutInCell="1" allowOverlap="1" wp14:anchorId="418C8FDD" wp14:editId="4877E0DC">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1DE906" w14:textId="77777777" w:rsidR="002069BC" w:rsidRDefault="00666F9E">
                          <w:pPr>
                            <w:pStyle w:val="a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18C8FDD" id="_x0000_t202" coordsize="21600,21600" o:spt="202" path="m,l,21600r21600,l21600,xe">
              <v:stroke joinstyle="miter"/>
              <v:path gradientshapeok="t" o:connecttype="rect"/>
            </v:shapetype>
            <v:shape id="文本框 3" o:spid="_x0000_s1028" type="#_x0000_t202" style="position:absolute;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781DE906" w14:textId="77777777" w:rsidR="002069BC" w:rsidRDefault="00666F9E">
                    <w:pPr>
                      <w:pStyle w:val="a4"/>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C9507" w14:textId="77777777" w:rsidR="004809AD" w:rsidRDefault="004809AD">
      <w:r>
        <w:separator/>
      </w:r>
    </w:p>
  </w:footnote>
  <w:footnote w:type="continuationSeparator" w:id="0">
    <w:p w14:paraId="550401ED" w14:textId="77777777" w:rsidR="004809AD" w:rsidRDefault="00480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C4907C"/>
    <w:multiLevelType w:val="singleLevel"/>
    <w:tmpl w:val="EDC4907C"/>
    <w:lvl w:ilvl="0">
      <w:start w:val="1"/>
      <w:numFmt w:val="chineseCounting"/>
      <w:suff w:val="nothing"/>
      <w:lvlText w:val="%1、"/>
      <w:lvlJc w:val="left"/>
      <w:rPr>
        <w:rFonts w:hint="eastAsia"/>
      </w:rPr>
    </w:lvl>
  </w:abstractNum>
  <w:abstractNum w:abstractNumId="1" w15:restartNumberingAfterBreak="0">
    <w:nsid w:val="7CFC5F06"/>
    <w:multiLevelType w:val="multilevel"/>
    <w:tmpl w:val="7CFC5F06"/>
    <w:lvl w:ilvl="0">
      <w:start w:val="1"/>
      <w:numFmt w:val="decimal"/>
      <w:suff w:val="space"/>
      <w:lvlText w:val="%1"/>
      <w:lvlJc w:val="left"/>
      <w:pPr>
        <w:ind w:left="0" w:firstLine="0"/>
      </w:pPr>
      <w:rPr>
        <w:rFonts w:hint="default"/>
      </w:rPr>
    </w:lvl>
    <w:lvl w:ilvl="1">
      <w:start w:val="1"/>
      <w:numFmt w:val="decimal"/>
      <w:suff w:val="space"/>
      <w:lvlText w:val="%1.%2"/>
      <w:lvlJc w:val="left"/>
      <w:pPr>
        <w:ind w:left="652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29327353">
    <w:abstractNumId w:val="0"/>
  </w:num>
  <w:num w:numId="2" w16cid:durableId="1582327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2A53EE6"/>
    <w:rsid w:val="00001F6B"/>
    <w:rsid w:val="00004426"/>
    <w:rsid w:val="00007163"/>
    <w:rsid w:val="00052DED"/>
    <w:rsid w:val="0009079B"/>
    <w:rsid w:val="000A29D8"/>
    <w:rsid w:val="000F3AF9"/>
    <w:rsid w:val="00115685"/>
    <w:rsid w:val="001660E2"/>
    <w:rsid w:val="00176E64"/>
    <w:rsid w:val="002069BC"/>
    <w:rsid w:val="00247257"/>
    <w:rsid w:val="002872C7"/>
    <w:rsid w:val="002B3518"/>
    <w:rsid w:val="002B7D0A"/>
    <w:rsid w:val="003B3540"/>
    <w:rsid w:val="003B3A58"/>
    <w:rsid w:val="0042543F"/>
    <w:rsid w:val="00461D00"/>
    <w:rsid w:val="004809AD"/>
    <w:rsid w:val="00531F45"/>
    <w:rsid w:val="00547945"/>
    <w:rsid w:val="005D0EC9"/>
    <w:rsid w:val="005D5B15"/>
    <w:rsid w:val="00605519"/>
    <w:rsid w:val="00666F9E"/>
    <w:rsid w:val="0074791E"/>
    <w:rsid w:val="00760215"/>
    <w:rsid w:val="007B2AB3"/>
    <w:rsid w:val="007D2C60"/>
    <w:rsid w:val="008816EA"/>
    <w:rsid w:val="00923FB0"/>
    <w:rsid w:val="00972DD0"/>
    <w:rsid w:val="009A4F7E"/>
    <w:rsid w:val="009F0B6D"/>
    <w:rsid w:val="00AB05E3"/>
    <w:rsid w:val="00B22D22"/>
    <w:rsid w:val="00B565CA"/>
    <w:rsid w:val="00B80B17"/>
    <w:rsid w:val="00C31695"/>
    <w:rsid w:val="00C646B5"/>
    <w:rsid w:val="00CA01DA"/>
    <w:rsid w:val="00CB2CF7"/>
    <w:rsid w:val="00D14966"/>
    <w:rsid w:val="00D5221D"/>
    <w:rsid w:val="00D80D2A"/>
    <w:rsid w:val="00F32338"/>
    <w:rsid w:val="00FC7ED1"/>
    <w:rsid w:val="00FF0BFE"/>
    <w:rsid w:val="00FF32D3"/>
    <w:rsid w:val="00FF77BA"/>
    <w:rsid w:val="018E2499"/>
    <w:rsid w:val="023847A7"/>
    <w:rsid w:val="0E505F5C"/>
    <w:rsid w:val="10D07A38"/>
    <w:rsid w:val="10F42C11"/>
    <w:rsid w:val="11ED494F"/>
    <w:rsid w:val="13701140"/>
    <w:rsid w:val="13774C96"/>
    <w:rsid w:val="13867671"/>
    <w:rsid w:val="14232D5D"/>
    <w:rsid w:val="15E46061"/>
    <w:rsid w:val="1CDC23F1"/>
    <w:rsid w:val="1E7A278D"/>
    <w:rsid w:val="203A304A"/>
    <w:rsid w:val="2168200C"/>
    <w:rsid w:val="2CA4681B"/>
    <w:rsid w:val="2E2D7C20"/>
    <w:rsid w:val="369A5E1F"/>
    <w:rsid w:val="37753A04"/>
    <w:rsid w:val="381242BF"/>
    <w:rsid w:val="38B544F0"/>
    <w:rsid w:val="397D09F4"/>
    <w:rsid w:val="41E8664D"/>
    <w:rsid w:val="439852F3"/>
    <w:rsid w:val="462B028A"/>
    <w:rsid w:val="469123C2"/>
    <w:rsid w:val="48800AE1"/>
    <w:rsid w:val="4DD708B9"/>
    <w:rsid w:val="51046378"/>
    <w:rsid w:val="523943D2"/>
    <w:rsid w:val="52B11D46"/>
    <w:rsid w:val="57F758EA"/>
    <w:rsid w:val="58F203AF"/>
    <w:rsid w:val="591E2DAE"/>
    <w:rsid w:val="597805FB"/>
    <w:rsid w:val="5BF27480"/>
    <w:rsid w:val="626E4B9A"/>
    <w:rsid w:val="6A48518A"/>
    <w:rsid w:val="6CC77A44"/>
    <w:rsid w:val="6DA0460A"/>
    <w:rsid w:val="700D057C"/>
    <w:rsid w:val="704A63C4"/>
    <w:rsid w:val="72A53EE6"/>
    <w:rsid w:val="74551718"/>
    <w:rsid w:val="751F0BC4"/>
    <w:rsid w:val="76D6253A"/>
    <w:rsid w:val="79337AC1"/>
    <w:rsid w:val="7DA464F9"/>
    <w:rsid w:val="7E524E5F"/>
    <w:rsid w:val="7F5B6F12"/>
    <w:rsid w:val="7FB04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E81AA15"/>
  <w15:docId w15:val="{B37962C7-9B83-46B3-A322-DEA524EC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header" w:qFormat="1"/>
    <w:lsdException w:name="footer" w:qFormat="1"/>
    <w:lsdException w:name="caption" w:uiPriority="35"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4966"/>
    <w:pPr>
      <w:widowControl w:val="0"/>
      <w:jc w:val="both"/>
    </w:pPr>
    <w:rPr>
      <w:rFonts w:cstheme="minorBidi"/>
      <w:kern w:val="2"/>
      <w:sz w:val="21"/>
      <w:szCs w:val="22"/>
    </w:rPr>
  </w:style>
  <w:style w:type="paragraph" w:styleId="1">
    <w:name w:val="heading 1"/>
    <w:basedOn w:val="a"/>
    <w:next w:val="a"/>
    <w:link w:val="10"/>
    <w:qFormat/>
    <w:pPr>
      <w:keepNext/>
      <w:keepLines/>
      <w:spacing w:before="600" w:after="600" w:line="576" w:lineRule="auto"/>
      <w:jc w:val="center"/>
      <w:outlineLvl w:val="0"/>
    </w:pPr>
    <w:rPr>
      <w:rFonts w:asciiTheme="minorHAnsi" w:eastAsia="黑体" w:hAnsiTheme="minorHAnsi"/>
      <w:b/>
      <w:kern w:val="44"/>
      <w:sz w:val="36"/>
    </w:rPr>
  </w:style>
  <w:style w:type="paragraph" w:styleId="2">
    <w:name w:val="heading 2"/>
    <w:basedOn w:val="a"/>
    <w:next w:val="a"/>
    <w:link w:val="20"/>
    <w:unhideWhenUsed/>
    <w:qFormat/>
    <w:pPr>
      <w:keepNext/>
      <w:keepLines/>
      <w:spacing w:before="360" w:after="360" w:line="413" w:lineRule="auto"/>
      <w:jc w:val="center"/>
      <w:outlineLvl w:val="1"/>
    </w:pPr>
    <w:rPr>
      <w:rFonts w:ascii="Arial" w:eastAsia="华光小标宋_CNKI" w:hAnsi="Arial"/>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pPr>
      <w:ind w:leftChars="200" w:left="420"/>
    </w:p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word-layer">
    <w:name w:val="reader-word-layer"/>
    <w:basedOn w:val="a"/>
    <w:qFormat/>
    <w:pPr>
      <w:widowControl/>
      <w:spacing w:before="100" w:beforeAutospacing="1" w:after="100" w:afterAutospacing="1"/>
      <w:jc w:val="left"/>
    </w:pPr>
    <w:rPr>
      <w:rFonts w:ascii="宋体" w:hAnsi="宋体" w:cs="宋体"/>
      <w:kern w:val="0"/>
      <w:sz w:val="24"/>
      <w:szCs w:val="24"/>
    </w:rPr>
  </w:style>
  <w:style w:type="paragraph" w:customStyle="1" w:styleId="11">
    <w:name w:val="列表段落1"/>
    <w:basedOn w:val="a"/>
    <w:uiPriority w:val="99"/>
    <w:qFormat/>
    <w:pPr>
      <w:ind w:firstLineChars="200" w:firstLine="420"/>
    </w:pPr>
    <w:rPr>
      <w:rFonts w:cs="Times New Roman"/>
      <w:szCs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0">
    <w:name w:val="标题 1 字符"/>
    <w:link w:val="1"/>
    <w:qFormat/>
    <w:rPr>
      <w:rFonts w:asciiTheme="minorHAnsi" w:eastAsia="黑体" w:hAnsiTheme="minorHAnsi"/>
      <w:b/>
      <w:kern w:val="44"/>
      <w:sz w:val="36"/>
    </w:rPr>
  </w:style>
  <w:style w:type="character" w:styleId="a7">
    <w:name w:val="Hyperlink"/>
    <w:basedOn w:val="a0"/>
    <w:uiPriority w:val="99"/>
    <w:unhideWhenUsed/>
    <w:rsid w:val="00760215"/>
    <w:rPr>
      <w:color w:val="0563C1" w:themeColor="hyperlink"/>
      <w:u w:val="single"/>
    </w:rPr>
  </w:style>
  <w:style w:type="character" w:customStyle="1" w:styleId="20">
    <w:name w:val="标题 2 字符"/>
    <w:basedOn w:val="a0"/>
    <w:link w:val="2"/>
    <w:rsid w:val="00D14966"/>
    <w:rPr>
      <w:rFonts w:ascii="Arial" w:eastAsia="华光小标宋_CNKI" w:hAnsi="Arial" w:cstheme="minorBidi"/>
      <w:kern w:val="2"/>
      <w:sz w:val="32"/>
      <w:szCs w:val="22"/>
    </w:rPr>
  </w:style>
  <w:style w:type="character" w:styleId="a8">
    <w:name w:val="Placeholder Text"/>
    <w:basedOn w:val="a0"/>
    <w:uiPriority w:val="99"/>
    <w:semiHidden/>
    <w:rsid w:val="00D14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E478E6C-864C-495D-8536-B85743B0236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慧</dc:creator>
  <cp:lastModifiedBy>王 淑迪</cp:lastModifiedBy>
  <cp:revision>3</cp:revision>
  <dcterms:created xsi:type="dcterms:W3CDTF">2022-08-13T12:30:00Z</dcterms:created>
  <dcterms:modified xsi:type="dcterms:W3CDTF">2022-08-13T13:42:00Z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8F02E0CF9A5649FEADD2637336CCA75D</vt:lpwstr>
  </property>
</Properties>
</file>