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91" w:rsidRDefault="00096E91" w:rsidP="00096E91">
      <w:pPr>
        <w:jc w:val="center"/>
        <w:rPr>
          <w:rFonts w:ascii="Arial" w:hAnsi="Arial" w:cs="Arial"/>
          <w:b/>
          <w:sz w:val="28"/>
          <w:lang w:val="es-MX"/>
        </w:rPr>
      </w:pPr>
      <w:bookmarkStart w:id="0" w:name="_Hlk481422383"/>
      <w:bookmarkEnd w:id="0"/>
    </w:p>
    <w:p w:rsidR="00096E91" w:rsidRPr="00C6102F" w:rsidRDefault="00096E91" w:rsidP="00096E91">
      <w:pPr>
        <w:jc w:val="center"/>
        <w:rPr>
          <w:rFonts w:ascii="Arial" w:hAnsi="Arial" w:cs="Arial"/>
          <w:b/>
          <w:sz w:val="28"/>
          <w:lang w:val="es-MX"/>
        </w:rPr>
      </w:pPr>
      <w:r>
        <w:rPr>
          <w:rFonts w:ascii="Arial" w:hAnsi="Arial" w:cs="Arial"/>
          <w:b/>
          <w:noProof/>
          <w:sz w:val="28"/>
          <w:lang w:val="es-MX" w:eastAsia="es-MX"/>
        </w:rPr>
        <w:drawing>
          <wp:inline distT="0" distB="0" distL="0" distR="0" wp14:anchorId="0D75F34E" wp14:editId="0103AC17">
            <wp:extent cx="914400" cy="914400"/>
            <wp:effectExtent l="0" t="0" r="0" b="0"/>
            <wp:docPr id="2" name="Imagen 2" descr="escom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m_400x4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C6102F">
        <w:rPr>
          <w:rFonts w:ascii="Arial" w:hAnsi="Arial" w:cs="Arial"/>
          <w:b/>
          <w:sz w:val="28"/>
          <w:lang w:val="es-MX"/>
        </w:rPr>
        <w:t>Instituto Politécnico Nacional</w:t>
      </w:r>
      <w:r>
        <w:rPr>
          <w:rFonts w:ascii="Arial" w:hAnsi="Arial" w:cs="Arial"/>
          <w:b/>
          <w:noProof/>
          <w:sz w:val="28"/>
          <w:lang w:val="es-MX" w:eastAsia="es-MX"/>
        </w:rPr>
        <w:drawing>
          <wp:inline distT="0" distB="0" distL="0" distR="0" wp14:anchorId="04ED9D0A" wp14:editId="2AAE4255">
            <wp:extent cx="885825" cy="933450"/>
            <wp:effectExtent l="0" t="0" r="0" b="0"/>
            <wp:docPr id="1" name="Imagen 1"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933450"/>
                    </a:xfrm>
                    <a:prstGeom prst="rect">
                      <a:avLst/>
                    </a:prstGeom>
                    <a:noFill/>
                    <a:ln>
                      <a:noFill/>
                    </a:ln>
                    <a:effectLst/>
                  </pic:spPr>
                </pic:pic>
              </a:graphicData>
            </a:graphic>
          </wp:inline>
        </w:drawing>
      </w:r>
    </w:p>
    <w:p w:rsidR="00096E91" w:rsidRPr="00C6102F" w:rsidRDefault="00096E91" w:rsidP="00096E91">
      <w:pPr>
        <w:jc w:val="center"/>
        <w:rPr>
          <w:rFonts w:ascii="Arial" w:hAnsi="Arial" w:cs="Arial"/>
          <w:b/>
          <w:sz w:val="28"/>
          <w:lang w:val="es-MX"/>
        </w:rPr>
      </w:pPr>
      <w:r w:rsidRPr="00C6102F">
        <w:rPr>
          <w:rFonts w:ascii="Arial" w:hAnsi="Arial" w:cs="Arial"/>
          <w:b/>
          <w:sz w:val="28"/>
          <w:lang w:val="es-MX"/>
        </w:rPr>
        <w:t>Escuela Superior de Cómputo</w:t>
      </w:r>
    </w:p>
    <w:p w:rsidR="00096E91" w:rsidRDefault="00096E91" w:rsidP="00096E91">
      <w:pPr>
        <w:jc w:val="center"/>
        <w:rPr>
          <w:rFonts w:ascii="Arial" w:hAnsi="Arial" w:cs="Arial"/>
          <w:i/>
          <w:sz w:val="28"/>
          <w:lang w:val="es-MX"/>
        </w:rPr>
      </w:pPr>
      <w:r w:rsidRPr="00C6102F">
        <w:rPr>
          <w:rFonts w:ascii="Arial" w:hAnsi="Arial" w:cs="Arial"/>
          <w:i/>
          <w:sz w:val="28"/>
          <w:lang w:val="es-MX"/>
        </w:rPr>
        <w:t>Fundamentos de Diseño Digital</w:t>
      </w:r>
    </w:p>
    <w:p w:rsidR="00096E91" w:rsidRDefault="00096E91" w:rsidP="00096E91">
      <w:pPr>
        <w:jc w:val="center"/>
        <w:rPr>
          <w:rFonts w:ascii="Arial" w:hAnsi="Arial" w:cs="Arial"/>
          <w:i/>
          <w:sz w:val="28"/>
          <w:lang w:val="es-MX"/>
        </w:rPr>
      </w:pPr>
    </w:p>
    <w:p w:rsidR="00096E91" w:rsidRDefault="00096E91" w:rsidP="00096E91">
      <w:pPr>
        <w:jc w:val="center"/>
        <w:rPr>
          <w:rFonts w:ascii="Arial" w:hAnsi="Arial" w:cs="Arial"/>
          <w:i/>
          <w:sz w:val="28"/>
          <w:lang w:val="es-MX"/>
        </w:rPr>
      </w:pPr>
    </w:p>
    <w:p w:rsidR="00096E91" w:rsidRDefault="00096E91" w:rsidP="00096E91">
      <w:pPr>
        <w:jc w:val="center"/>
        <w:rPr>
          <w:rFonts w:ascii="Arial" w:hAnsi="Arial" w:cs="Arial"/>
          <w:sz w:val="28"/>
          <w:lang w:val="es-MX"/>
        </w:rPr>
      </w:pPr>
      <w:r>
        <w:rPr>
          <w:rFonts w:ascii="Arial" w:hAnsi="Arial" w:cs="Arial"/>
          <w:sz w:val="28"/>
          <w:lang w:val="es-MX"/>
        </w:rPr>
        <w:t xml:space="preserve">Práctica 9: Decodificador a 7 </w:t>
      </w:r>
      <w:r w:rsidRPr="00485564">
        <w:rPr>
          <w:rFonts w:ascii="Arial" w:hAnsi="Arial" w:cs="Arial"/>
          <w:sz w:val="28"/>
          <w:lang w:val="es-MX"/>
        </w:rPr>
        <w:t>segmentos con</w:t>
      </w:r>
      <w:r>
        <w:rPr>
          <w:rFonts w:ascii="Arial" w:hAnsi="Arial" w:cs="Arial"/>
          <w:sz w:val="28"/>
          <w:lang w:val="es-MX"/>
        </w:rPr>
        <w:t xml:space="preserve"> C</w:t>
      </w:r>
      <w:r w:rsidRPr="00485564">
        <w:rPr>
          <w:rFonts w:ascii="Arial" w:hAnsi="Arial" w:cs="Arial"/>
          <w:sz w:val="28"/>
          <w:lang w:val="es-MX"/>
        </w:rPr>
        <w:t>ontador y CLK</w:t>
      </w:r>
    </w:p>
    <w:p w:rsidR="00096E91" w:rsidRDefault="00096E91" w:rsidP="00096E91">
      <w:pPr>
        <w:jc w:val="center"/>
        <w:rPr>
          <w:rFonts w:ascii="Arial" w:hAnsi="Arial" w:cs="Arial"/>
          <w:sz w:val="28"/>
          <w:lang w:val="es-MX"/>
        </w:rPr>
      </w:pPr>
      <w:r>
        <w:rPr>
          <w:rFonts w:ascii="Arial" w:hAnsi="Arial" w:cs="Arial"/>
          <w:sz w:val="28"/>
          <w:lang w:val="es-MX"/>
        </w:rPr>
        <w:t>Grupo: 2CM6</w:t>
      </w:r>
    </w:p>
    <w:p w:rsidR="00096E91" w:rsidRDefault="00096E91" w:rsidP="00096E91">
      <w:pPr>
        <w:jc w:val="center"/>
        <w:rPr>
          <w:rFonts w:ascii="Arial" w:hAnsi="Arial" w:cs="Arial"/>
          <w:sz w:val="28"/>
          <w:lang w:val="es-MX"/>
        </w:rPr>
      </w:pPr>
      <w:r>
        <w:rPr>
          <w:rFonts w:ascii="Arial" w:hAnsi="Arial" w:cs="Arial"/>
          <w:sz w:val="28"/>
          <w:lang w:val="es-MX"/>
        </w:rPr>
        <w:t>Miembros:</w:t>
      </w: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r>
        <w:rPr>
          <w:rFonts w:ascii="Arial" w:hAnsi="Arial" w:cs="Arial"/>
          <w:sz w:val="28"/>
          <w:lang w:val="es-MX"/>
        </w:rPr>
        <w:t>Alfredo Pérez Quiñonez</w:t>
      </w:r>
    </w:p>
    <w:p w:rsidR="00096E91" w:rsidRDefault="00096E91" w:rsidP="00096E91">
      <w:pPr>
        <w:jc w:val="center"/>
        <w:rPr>
          <w:rFonts w:ascii="Arial" w:hAnsi="Arial" w:cs="Arial"/>
          <w:sz w:val="28"/>
          <w:lang w:val="es-MX"/>
        </w:rPr>
      </w:pPr>
      <w:r>
        <w:rPr>
          <w:rFonts w:ascii="Arial" w:hAnsi="Arial" w:cs="Arial"/>
          <w:sz w:val="28"/>
          <w:lang w:val="es-MX"/>
        </w:rPr>
        <w:t>José Emiliano Pérez Garduño</w:t>
      </w: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r>
        <w:rPr>
          <w:rFonts w:ascii="Arial" w:hAnsi="Arial" w:cs="Arial"/>
          <w:sz w:val="28"/>
          <w:lang w:val="es-MX"/>
        </w:rPr>
        <w:t>Maestro:</w:t>
      </w:r>
    </w:p>
    <w:p w:rsidR="00096E91" w:rsidRDefault="00096E91" w:rsidP="00096E91">
      <w:pPr>
        <w:jc w:val="center"/>
        <w:rPr>
          <w:rFonts w:ascii="Arial" w:hAnsi="Arial" w:cs="Arial"/>
          <w:sz w:val="28"/>
          <w:lang w:val="es-MX"/>
        </w:rPr>
      </w:pPr>
      <w:r>
        <w:rPr>
          <w:rFonts w:ascii="Arial" w:hAnsi="Arial" w:cs="Arial"/>
          <w:sz w:val="28"/>
          <w:lang w:val="es-MX"/>
        </w:rPr>
        <w:t>Carlos Jesús Pastrana Fernández</w:t>
      </w: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p>
    <w:p w:rsidR="00096E91" w:rsidRDefault="00096E91" w:rsidP="00096E91">
      <w:pPr>
        <w:jc w:val="center"/>
        <w:rPr>
          <w:rFonts w:ascii="Arial" w:hAnsi="Arial" w:cs="Arial"/>
          <w:sz w:val="28"/>
          <w:lang w:val="es-MX"/>
        </w:rPr>
      </w:pPr>
    </w:p>
    <w:p w:rsidR="00096E91" w:rsidRDefault="00096E91" w:rsidP="00096E91">
      <w:pPr>
        <w:rPr>
          <w:rFonts w:ascii="Arial" w:hAnsi="Arial" w:cs="Arial"/>
          <w:sz w:val="28"/>
          <w:lang w:val="es-MX"/>
        </w:rPr>
      </w:pPr>
      <w:r>
        <w:rPr>
          <w:rFonts w:ascii="Arial" w:hAnsi="Arial" w:cs="Arial"/>
          <w:sz w:val="28"/>
          <w:lang w:val="es-MX"/>
        </w:rPr>
        <w:t>Día de práctica: 31 / Mayo / 2017</w:t>
      </w:r>
    </w:p>
    <w:p w:rsidR="00096E91" w:rsidRPr="00ED56AC" w:rsidRDefault="00096E91" w:rsidP="00096E91">
      <w:pPr>
        <w:rPr>
          <w:rFonts w:ascii="Arial" w:hAnsi="Arial" w:cs="Arial"/>
          <w:b/>
          <w:sz w:val="28"/>
          <w:lang w:val="es-MX"/>
        </w:rPr>
      </w:pPr>
      <w:r>
        <w:rPr>
          <w:rFonts w:ascii="Arial" w:hAnsi="Arial" w:cs="Arial"/>
          <w:sz w:val="28"/>
          <w:lang w:val="es-MX"/>
        </w:rPr>
        <w:t>Día de entrega: 9 / Junio / 2017</w:t>
      </w:r>
    </w:p>
    <w:p w:rsidR="00096E91" w:rsidRPr="00096E91" w:rsidRDefault="00096E91" w:rsidP="00096E91">
      <w:pPr>
        <w:pStyle w:val="ListParagraph"/>
        <w:numPr>
          <w:ilvl w:val="0"/>
          <w:numId w:val="2"/>
        </w:numPr>
        <w:rPr>
          <w:rFonts w:ascii="Arial" w:hAnsi="Arial" w:cs="Arial"/>
          <w:b/>
          <w:sz w:val="40"/>
          <w:szCs w:val="28"/>
        </w:rPr>
      </w:pPr>
      <w:r w:rsidRPr="00096E91">
        <w:rPr>
          <w:rFonts w:ascii="Arial" w:hAnsi="Arial" w:cs="Arial"/>
          <w:b/>
          <w:sz w:val="32"/>
          <w:szCs w:val="28"/>
        </w:rPr>
        <w:lastRenderedPageBreak/>
        <w:t>Procedimiento:</w:t>
      </w:r>
    </w:p>
    <w:p w:rsidR="00096E91" w:rsidRPr="005149DB" w:rsidRDefault="00096E91" w:rsidP="00096E91">
      <w:pPr>
        <w:pStyle w:val="ListParagraph"/>
        <w:numPr>
          <w:ilvl w:val="0"/>
          <w:numId w:val="3"/>
        </w:numPr>
        <w:rPr>
          <w:rFonts w:ascii="Arial" w:hAnsi="Arial" w:cs="Arial"/>
          <w:b/>
          <w:sz w:val="40"/>
          <w:szCs w:val="28"/>
        </w:rPr>
      </w:pPr>
      <w:r w:rsidRPr="005149DB">
        <w:rPr>
          <w:rFonts w:ascii="Arial" w:hAnsi="Arial" w:cs="Arial"/>
          <w:sz w:val="28"/>
        </w:rPr>
        <w:t>Identifique las terminales de su Display.</w:t>
      </w:r>
      <w:r>
        <w:rPr>
          <w:noProof/>
        </w:rPr>
        <w:drawing>
          <wp:inline distT="0" distB="0" distL="0" distR="0" wp14:anchorId="18E28DE9" wp14:editId="466ADB77">
            <wp:extent cx="5212080" cy="21031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2103120"/>
                    </a:xfrm>
                    <a:prstGeom prst="rect">
                      <a:avLst/>
                    </a:prstGeom>
                    <a:noFill/>
                    <a:ln>
                      <a:noFill/>
                    </a:ln>
                  </pic:spPr>
                </pic:pic>
              </a:graphicData>
            </a:graphic>
          </wp:inline>
        </w:drawing>
      </w:r>
    </w:p>
    <w:p w:rsidR="00A501D3" w:rsidRDefault="00A501D3" w:rsidP="00A501D3">
      <w:pPr>
        <w:pStyle w:val="ListParagraph"/>
        <w:numPr>
          <w:ilvl w:val="0"/>
          <w:numId w:val="3"/>
        </w:numPr>
        <w:rPr>
          <w:rFonts w:ascii="Arial" w:hAnsi="Arial" w:cs="Arial"/>
          <w:sz w:val="32"/>
          <w:szCs w:val="28"/>
        </w:rPr>
      </w:pPr>
      <w:r w:rsidRPr="00A501D3">
        <w:rPr>
          <w:rFonts w:ascii="Arial" w:hAnsi="Arial" w:cs="Arial"/>
          <w:sz w:val="32"/>
          <w:szCs w:val="28"/>
        </w:rPr>
        <w:t>Asigne los valores más convenientes de las combinaciones del 0 al 9 a las salidas (a hasta g) para mostrar en el Display el número correspondiente en BCD, considerando si es ánodo o cátodo común.</w:t>
      </w:r>
    </w:p>
    <w:p w:rsidR="005251A8" w:rsidRDefault="005251A8" w:rsidP="005251A8">
      <w:pPr>
        <w:ind w:left="360"/>
        <w:rPr>
          <w:rFonts w:ascii="Arial" w:hAnsi="Arial" w:cs="Arial"/>
          <w:sz w:val="32"/>
          <w:szCs w:val="28"/>
        </w:rPr>
      </w:pPr>
      <w:r>
        <w:rPr>
          <w:noProof/>
        </w:rPr>
        <w:drawing>
          <wp:inline distT="0" distB="0" distL="0" distR="0" wp14:anchorId="21A72DEA" wp14:editId="53696E49">
            <wp:extent cx="4929809" cy="400464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094" t="13602" r="24049" b="10058"/>
                    <a:stretch/>
                  </pic:blipFill>
                  <pic:spPr bwMode="auto">
                    <a:xfrm>
                      <a:off x="0" y="0"/>
                      <a:ext cx="4945836" cy="4017662"/>
                    </a:xfrm>
                    <a:prstGeom prst="rect">
                      <a:avLst/>
                    </a:prstGeom>
                    <a:ln>
                      <a:noFill/>
                    </a:ln>
                    <a:extLst>
                      <a:ext uri="{53640926-AAD7-44D8-BBD7-CCE9431645EC}">
                        <a14:shadowObscured xmlns:a14="http://schemas.microsoft.com/office/drawing/2010/main"/>
                      </a:ext>
                    </a:extLst>
                  </pic:spPr>
                </pic:pic>
              </a:graphicData>
            </a:graphic>
          </wp:inline>
        </w:drawing>
      </w:r>
    </w:p>
    <w:p w:rsidR="005251A8" w:rsidRDefault="005251A8" w:rsidP="005251A8">
      <w:pPr>
        <w:pStyle w:val="ListParagraph"/>
        <w:numPr>
          <w:ilvl w:val="0"/>
          <w:numId w:val="3"/>
        </w:numPr>
        <w:rPr>
          <w:rFonts w:ascii="Arial" w:hAnsi="Arial" w:cs="Arial"/>
          <w:sz w:val="32"/>
          <w:szCs w:val="28"/>
        </w:rPr>
      </w:pPr>
      <w:r w:rsidRPr="005251A8">
        <w:rPr>
          <w:rFonts w:ascii="Arial" w:hAnsi="Arial" w:cs="Arial"/>
          <w:sz w:val="32"/>
          <w:szCs w:val="28"/>
        </w:rPr>
        <w:lastRenderedPageBreak/>
        <w:t>Para las combinaciones del 10 al 15 proponga una palabra de seis letras (una letra por cada combinación) y deberá de encender también el punto decimal (DP).</w:t>
      </w:r>
    </w:p>
    <w:p w:rsidR="005251A8" w:rsidRDefault="005251A8" w:rsidP="005251A8">
      <w:pPr>
        <w:pStyle w:val="ListParagraph"/>
        <w:numPr>
          <w:ilvl w:val="0"/>
          <w:numId w:val="3"/>
        </w:numPr>
        <w:rPr>
          <w:rFonts w:ascii="Arial" w:hAnsi="Arial" w:cs="Arial"/>
          <w:sz w:val="32"/>
          <w:szCs w:val="28"/>
        </w:rPr>
      </w:pPr>
      <w:r w:rsidRPr="005251A8">
        <w:rPr>
          <w:rFonts w:ascii="Arial" w:hAnsi="Arial" w:cs="Arial"/>
          <w:sz w:val="32"/>
          <w:szCs w:val="28"/>
        </w:rPr>
        <w:t>Elabore el archivo VHDL considerando para su implementación la asignación de las terminales de salida más conveniente de modo que no existan cruces del cableado como se muestra en la figura</w:t>
      </w:r>
      <w:r>
        <w:rPr>
          <w:rFonts w:ascii="Arial" w:hAnsi="Arial" w:cs="Arial"/>
          <w:sz w:val="32"/>
          <w:szCs w:val="28"/>
        </w:rPr>
        <w:t>.</w:t>
      </w:r>
    </w:p>
    <w:p w:rsidR="005251A8" w:rsidRDefault="005251A8" w:rsidP="005251A8">
      <w:pPr>
        <w:pStyle w:val="ListParagraph"/>
        <w:numPr>
          <w:ilvl w:val="0"/>
          <w:numId w:val="3"/>
        </w:numPr>
        <w:rPr>
          <w:rFonts w:ascii="Arial" w:hAnsi="Arial" w:cs="Arial"/>
          <w:sz w:val="32"/>
          <w:szCs w:val="28"/>
        </w:rPr>
      </w:pPr>
      <w:r w:rsidRPr="005251A8">
        <w:rPr>
          <w:rFonts w:ascii="Arial" w:hAnsi="Arial" w:cs="Arial"/>
          <w:sz w:val="32"/>
          <w:szCs w:val="28"/>
        </w:rPr>
        <w:t>Implemente el decodificador usando un DLP como GAL22V12.</w:t>
      </w:r>
    </w:p>
    <w:p w:rsidR="00A501D3" w:rsidRPr="005251A8" w:rsidRDefault="005251A8" w:rsidP="00A501D3">
      <w:pPr>
        <w:pStyle w:val="ListParagraph"/>
        <w:numPr>
          <w:ilvl w:val="0"/>
          <w:numId w:val="3"/>
        </w:numPr>
        <w:rPr>
          <w:rFonts w:ascii="Arial" w:hAnsi="Arial" w:cs="Arial"/>
          <w:sz w:val="32"/>
          <w:szCs w:val="28"/>
        </w:rPr>
      </w:pPr>
      <w:r w:rsidRPr="005251A8">
        <w:rPr>
          <w:rFonts w:ascii="Arial" w:hAnsi="Arial" w:cs="Arial"/>
          <w:sz w:val="32"/>
          <w:szCs w:val="28"/>
        </w:rPr>
        <w:t>Elabore el diagrama en Proteus y obtenga su simulación.</w:t>
      </w:r>
      <w:bookmarkStart w:id="1" w:name="_GoBack"/>
      <w:bookmarkEnd w:id="1"/>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Diagrama de Bloques:</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Tabla de Verdad</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Archivo del código en formato VHDL</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Ecuaciones mínimas del archivo reporte</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Distribución de terminales</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Imagen de la simulación</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Simulación en Proteus</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Foto del circuito</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Conclusiones</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Recomendaciones</w:t>
      </w:r>
    </w:p>
    <w:p w:rsidR="00096E91" w:rsidRPr="00096E91" w:rsidRDefault="00096E91" w:rsidP="00A501D3">
      <w:pPr>
        <w:pStyle w:val="ListParagraph"/>
        <w:numPr>
          <w:ilvl w:val="0"/>
          <w:numId w:val="4"/>
        </w:numPr>
        <w:rPr>
          <w:rFonts w:ascii="Arial" w:hAnsi="Arial" w:cs="Arial"/>
          <w:b/>
          <w:sz w:val="40"/>
          <w:szCs w:val="28"/>
        </w:rPr>
      </w:pPr>
      <w:r>
        <w:rPr>
          <w:rFonts w:ascii="Arial" w:hAnsi="Arial" w:cs="Arial"/>
          <w:b/>
          <w:sz w:val="32"/>
          <w:szCs w:val="28"/>
        </w:rPr>
        <w:t>Referencias bibliográficas y hojas del fabricante</w:t>
      </w:r>
    </w:p>
    <w:sectPr w:rsidR="00096E91" w:rsidRPr="00096E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F5E"/>
    <w:multiLevelType w:val="hybridMultilevel"/>
    <w:tmpl w:val="2354AC70"/>
    <w:lvl w:ilvl="0" w:tplc="E8244902">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2D599E"/>
    <w:multiLevelType w:val="hybridMultilevel"/>
    <w:tmpl w:val="4072DC64"/>
    <w:lvl w:ilvl="0" w:tplc="EBAE3472">
      <w:start w:val="2"/>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5142B1"/>
    <w:multiLevelType w:val="hybridMultilevel"/>
    <w:tmpl w:val="743A3446"/>
    <w:lvl w:ilvl="0" w:tplc="D4CAE12C">
      <w:start w:val="1"/>
      <w:numFmt w:val="lowerLetter"/>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B10848"/>
    <w:multiLevelType w:val="hybridMultilevel"/>
    <w:tmpl w:val="19123E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91"/>
    <w:rsid w:val="00096E91"/>
    <w:rsid w:val="004B6E55"/>
    <w:rsid w:val="005149DB"/>
    <w:rsid w:val="005251A8"/>
    <w:rsid w:val="006F715B"/>
    <w:rsid w:val="00856D21"/>
    <w:rsid w:val="00A501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C7B9"/>
  <w15:chartTrackingRefBased/>
  <w15:docId w15:val="{B026E733-A771-442C-8CAF-EFAFF690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6E91"/>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206</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4</cp:revision>
  <dcterms:created xsi:type="dcterms:W3CDTF">2017-06-10T01:53:00Z</dcterms:created>
  <dcterms:modified xsi:type="dcterms:W3CDTF">2017-06-10T02:20:00Z</dcterms:modified>
</cp:coreProperties>
</file>