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Comfortaa" w:hAnsi="Comfortaa" w:cs="Comfortaa" w:eastAsia="Comforta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mfortaa" w:hAnsi="Comfortaa" w:cs="Comfortaa" w:eastAsia="Comfortaa"/>
          <w:b/>
          <w:color w:val="auto"/>
          <w:spacing w:val="0"/>
          <w:position w:val="0"/>
          <w:sz w:val="22"/>
          <w:shd w:fill="auto" w:val="clear"/>
        </w:rPr>
        <w:t xml:space="preserve">EVIDENCIA DE PRUEBAS</w:t>
      </w:r>
    </w:p>
    <w:tbl>
      <w:tblPr/>
      <w:tblGrid>
        <w:gridCol w:w="1320"/>
        <w:gridCol w:w="1800"/>
        <w:gridCol w:w="1560"/>
        <w:gridCol w:w="1560"/>
        <w:gridCol w:w="1560"/>
        <w:gridCol w:w="1560"/>
      </w:tblGrid>
      <w:tr>
        <w:trPr>
          <w:trHeight w:val="303" w:hRule="auto"/>
          <w:jc w:val="left"/>
        </w:trPr>
        <w:tc>
          <w:tcPr>
            <w:tcW w:w="132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mfortaa" w:hAnsi="Comfortaa" w:cs="Comfortaa" w:eastAsia="Comfortaa"/>
                <w:color w:val="auto"/>
                <w:spacing w:val="0"/>
                <w:position w:val="0"/>
                <w:sz w:val="20"/>
                <w:shd w:fill="auto" w:val="clear"/>
              </w:rPr>
              <w:t xml:space="preserve">Fecha:</w:t>
            </w:r>
          </w:p>
        </w:tc>
        <w:tc>
          <w:tcPr>
            <w:tcW w:w="18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FF"/>
                <w:spacing w:val="0"/>
                <w:position w:val="0"/>
                <w:sz w:val="22"/>
                <w:shd w:fill="auto" w:val="clear"/>
              </w:rPr>
              <w:t xml:space="preserve">8 Enero 2023</w:t>
            </w:r>
          </w:p>
        </w:tc>
        <w:tc>
          <w:tcPr>
            <w:tcW w:w="15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mfortaa" w:hAnsi="Comfortaa" w:cs="Comfortaa" w:eastAsia="Comfortaa"/>
                <w:color w:val="auto"/>
                <w:spacing w:val="0"/>
                <w:position w:val="0"/>
                <w:sz w:val="20"/>
                <w:shd w:fill="auto" w:val="clear"/>
              </w:rPr>
              <w:t xml:space="preserve">Versión:</w:t>
            </w:r>
          </w:p>
        </w:tc>
        <w:tc>
          <w:tcPr>
            <w:tcW w:w="15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FF"/>
                <w:spacing w:val="0"/>
                <w:position w:val="0"/>
                <w:sz w:val="22"/>
                <w:shd w:fill="auto" w:val="clear"/>
              </w:rPr>
              <w:t xml:space="preserve">n/a</w:t>
            </w:r>
          </w:p>
        </w:tc>
        <w:tc>
          <w:tcPr>
            <w:tcW w:w="15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mfortaa" w:hAnsi="Comfortaa" w:cs="Comfortaa" w:eastAsia="Comfortaa"/>
                <w:color w:val="auto"/>
                <w:spacing w:val="0"/>
                <w:position w:val="0"/>
                <w:sz w:val="20"/>
                <w:shd w:fill="auto" w:val="clear"/>
              </w:rPr>
              <w:t xml:space="preserve">Plataforma:</w:t>
            </w:r>
          </w:p>
        </w:tc>
        <w:tc>
          <w:tcPr>
            <w:tcW w:w="15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FF"/>
                <w:spacing w:val="0"/>
                <w:position w:val="0"/>
                <w:sz w:val="22"/>
                <w:shd w:fill="auto" w:val="clear"/>
              </w:rPr>
              <w:t xml:space="preserve">android</w:t>
            </w:r>
          </w:p>
        </w:tc>
      </w:tr>
      <w:tr>
        <w:trPr>
          <w:trHeight w:val="253" w:hRule="auto"/>
          <w:jc w:val="left"/>
        </w:trPr>
        <w:tc>
          <w:tcPr>
            <w:tcW w:w="132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mfortaa" w:hAnsi="Comfortaa" w:cs="Comfortaa" w:eastAsia="Comfortaa"/>
                <w:color w:val="auto"/>
                <w:spacing w:val="0"/>
                <w:position w:val="0"/>
                <w:sz w:val="20"/>
                <w:shd w:fill="auto" w:val="clear"/>
              </w:rPr>
              <w:t xml:space="preserve">Resumen:</w:t>
            </w:r>
          </w:p>
        </w:tc>
        <w:tc>
          <w:tcPr>
            <w:tcW w:w="8040" w:type="dxa"/>
            <w:gridSpan w:val="5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FF"/>
                <w:spacing w:val="0"/>
                <w:position w:val="0"/>
                <w:sz w:val="22"/>
                <w:shd w:fill="auto" w:val="clear"/>
              </w:rPr>
              <w:t xml:space="preserve">Validar compartir recetas por Discord.</w:t>
            </w:r>
          </w:p>
        </w:tc>
      </w:tr>
      <w:tr>
        <w:trPr>
          <w:trHeight w:val="190" w:hRule="auto"/>
          <w:jc w:val="left"/>
        </w:trPr>
        <w:tc>
          <w:tcPr>
            <w:tcW w:w="132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mfortaa" w:hAnsi="Comfortaa" w:cs="Comfortaa" w:eastAsia="Comfortaa"/>
                <w:color w:val="auto"/>
                <w:spacing w:val="0"/>
                <w:position w:val="0"/>
                <w:sz w:val="22"/>
                <w:shd w:fill="auto" w:val="clear"/>
              </w:rPr>
              <w:t xml:space="preserve">Defecto:</w:t>
            </w:r>
          </w:p>
        </w:tc>
        <w:tc>
          <w:tcPr>
            <w:tcW w:w="8040" w:type="dxa"/>
            <w:gridSpan w:val="5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FF0000"/>
                <w:spacing w:val="0"/>
                <w:position w:val="0"/>
                <w:sz w:val="22"/>
                <w:shd w:fill="auto" w:val="clear"/>
              </w:rPr>
              <w:t xml:space="preserve">N/A</w:t>
            </w:r>
          </w:p>
        </w:tc>
      </w:tr>
      <w:tr>
        <w:trPr>
          <w:trHeight w:val="294" w:hRule="auto"/>
          <w:jc w:val="left"/>
        </w:trPr>
        <w:tc>
          <w:tcPr>
            <w:tcW w:w="132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mfortaa" w:hAnsi="Comfortaa" w:cs="Comfortaa" w:eastAsia="Comfortaa"/>
                <w:color w:val="auto"/>
                <w:spacing w:val="0"/>
                <w:position w:val="0"/>
                <w:sz w:val="22"/>
                <w:shd w:fill="auto" w:val="clear"/>
              </w:rPr>
              <w:t xml:space="preserve">Tester</w:t>
            </w:r>
          </w:p>
        </w:tc>
        <w:tc>
          <w:tcPr>
            <w:tcW w:w="8040" w:type="dxa"/>
            <w:gridSpan w:val="5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Javier Rupprich</w:t>
            </w:r>
          </w:p>
        </w:tc>
      </w:tr>
    </w:tbl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1.- E</w:t>
      </w:r>
      <w:r>
        <w:rPr>
          <w:rFonts w:ascii="Arial" w:hAnsi="Arial" w:cs="Arial" w:eastAsia="Arial"/>
          <w:b/>
          <w:color w:val="333333"/>
          <w:spacing w:val="0"/>
          <w:position w:val="0"/>
          <w:sz w:val="21"/>
          <w:shd w:fill="FFFFFF" w:val="clear"/>
        </w:rPr>
        <w:t xml:space="preserve">ntrar a la aplicacion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1"/>
          <w:shd w:fill="FFFFFF" w:val="clear"/>
        </w:rPr>
        <w:t xml:space="preserve"> </w:t>
      </w:r>
      <w:r>
        <w:object w:dxaOrig="5097" w:dyaOrig="10072">
          <v:rect xmlns:o="urn:schemas-microsoft-com:office:office" xmlns:v="urn:schemas-microsoft-com:vml" id="rectole0000000000" style="width:254.850000pt;height:503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2.- </w:t>
      </w:r>
      <w:r>
        <w:rPr>
          <w:rFonts w:ascii="Arial" w:hAnsi="Arial" w:cs="Arial" w:eastAsia="Arial"/>
          <w:b/>
          <w:color w:val="333333"/>
          <w:spacing w:val="0"/>
          <w:position w:val="0"/>
          <w:sz w:val="21"/>
          <w:shd w:fill="FFFFFF" w:val="clear"/>
        </w:rPr>
        <w:t xml:space="preserve">Seleccionar una receta.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6494" w:dyaOrig="12230">
          <v:rect xmlns:o="urn:schemas-microsoft-com:office:office" xmlns:v="urn:schemas-microsoft-com:vml" id="rectole0000000001" style="width:324.700000pt;height:611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1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3.- </w:t>
      </w:r>
      <w:r>
        <w:rPr>
          <w:rFonts w:ascii="Arial" w:hAnsi="Arial" w:cs="Arial" w:eastAsia="Arial"/>
          <w:color w:val="333333"/>
          <w:spacing w:val="0"/>
          <w:position w:val="0"/>
          <w:sz w:val="21"/>
          <w:shd w:fill="FFFFFF" w:val="clear"/>
        </w:rPr>
        <w:t xml:space="preserve">Apretar boton SHARE.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1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6624" w:dyaOrig="12457">
          <v:rect xmlns:o="urn:schemas-microsoft-com:office:office" xmlns:v="urn:schemas-microsoft-com:vml" id="rectole0000000002" style="width:331.200000pt;height:622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4.- </w:t>
      </w:r>
      <w:r>
        <w:rPr>
          <w:rFonts w:ascii="Arial" w:hAnsi="Arial" w:cs="Arial" w:eastAsia="Arial"/>
          <w:color w:val="333333"/>
          <w:spacing w:val="0"/>
          <w:position w:val="0"/>
          <w:sz w:val="21"/>
          <w:shd w:fill="FFFFFF" w:val="clear"/>
        </w:rPr>
        <w:t xml:space="preserve">Seleccionar “SHARE RECIPE LINK.”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6494" w:dyaOrig="12140">
          <v:rect xmlns:o="urn:schemas-microsoft-com:office:office" xmlns:v="urn:schemas-microsoft-com:vml" id="rectole0000000003" style="width:324.700000pt;height:607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1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5.- </w:t>
      </w:r>
      <w:r>
        <w:rPr>
          <w:rFonts w:ascii="Arial" w:hAnsi="Arial" w:cs="Arial" w:eastAsia="Arial"/>
          <w:color w:val="333333"/>
          <w:spacing w:val="0"/>
          <w:position w:val="0"/>
          <w:sz w:val="21"/>
          <w:shd w:fill="FFFFFF" w:val="clear"/>
        </w:rPr>
        <w:t xml:space="preserve">Seleccionar “Discord” y apretar compartir.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1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2433" w:dyaOrig="4918">
          <v:rect xmlns:o="urn:schemas-microsoft-com:office:office" xmlns:v="urn:schemas-microsoft-com:vml" id="rectole0000000004" style="width:121.650000pt;height:245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   </w:t>
      </w:r>
      <w:r>
        <w:object w:dxaOrig="2438" w:dyaOrig="4919">
          <v:rect xmlns:o="urn:schemas-microsoft-com:office:office" xmlns:v="urn:schemas-microsoft-com:vml" id="rectole0000000005" style="width:121.900000pt;height:245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  </w:t>
      </w:r>
      <w:r>
        <w:object w:dxaOrig="2447" w:dyaOrig="4894">
          <v:rect xmlns:o="urn:schemas-microsoft-com:office:office" xmlns:v="urn:schemas-microsoft-com:vml" id="rectole0000000006" style="width:122.350000pt;height:244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