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81DC" w14:textId="77777777" w:rsidR="00D17FD7" w:rsidRPr="00421BA9" w:rsidRDefault="00924534" w:rsidP="009A2F31">
      <w:pPr>
        <w:pStyle w:val="BodyText"/>
        <w:ind w:left="284"/>
        <w:rPr>
          <w:lang w:val="en-GB"/>
        </w:rPr>
      </w:pPr>
    </w:p>
    <w:p w14:paraId="2BE4827B" w14:textId="77777777" w:rsidR="00EF29EC" w:rsidRPr="00421BA9" w:rsidRDefault="00924534" w:rsidP="009A2F31">
      <w:pPr>
        <w:pStyle w:val="BodyText"/>
        <w:ind w:left="284"/>
        <w:rPr>
          <w:lang w:val="en-GB"/>
        </w:rPr>
      </w:pPr>
    </w:p>
    <w:p w14:paraId="786E6CF1" w14:textId="77777777" w:rsidR="00EF29EC" w:rsidRPr="00421BA9" w:rsidRDefault="00924534" w:rsidP="009A2F31">
      <w:pPr>
        <w:pStyle w:val="BodyText"/>
        <w:ind w:left="284"/>
        <w:rPr>
          <w:lang w:val="en-GB"/>
        </w:rPr>
      </w:pPr>
    </w:p>
    <w:p w14:paraId="3F564599" w14:textId="77777777" w:rsidR="003010ED" w:rsidRPr="00421BA9" w:rsidRDefault="003010ED" w:rsidP="009A2F31">
      <w:pPr>
        <w:pStyle w:val="BodyText"/>
        <w:ind w:left="284"/>
        <w:rPr>
          <w:lang w:val="en-GB"/>
        </w:rPr>
      </w:pPr>
    </w:p>
    <w:p w14:paraId="6BB8D5B9" w14:textId="77777777" w:rsidR="0068338A" w:rsidRPr="00421BA9" w:rsidRDefault="0068338A" w:rsidP="009A2F31">
      <w:pPr>
        <w:pStyle w:val="BodyText"/>
        <w:ind w:left="284"/>
        <w:rPr>
          <w:lang w:val="en-GB"/>
        </w:rPr>
      </w:pPr>
    </w:p>
    <w:p w14:paraId="2CEBFD90" w14:textId="77777777" w:rsidR="0068338A" w:rsidRPr="00421BA9" w:rsidRDefault="0068338A" w:rsidP="009A2F31">
      <w:pPr>
        <w:pStyle w:val="BodyText"/>
        <w:ind w:left="284"/>
        <w:rPr>
          <w:lang w:val="en-GB"/>
        </w:rPr>
      </w:pPr>
    </w:p>
    <w:p w14:paraId="746B51C1" w14:textId="77777777" w:rsidR="0068338A" w:rsidRPr="00421BA9" w:rsidRDefault="0068338A" w:rsidP="009A2F31">
      <w:pPr>
        <w:pStyle w:val="BodyText"/>
        <w:ind w:left="284"/>
        <w:rPr>
          <w:lang w:val="en-GB"/>
        </w:rPr>
      </w:pPr>
    </w:p>
    <w:p w14:paraId="542C4E26" w14:textId="77777777" w:rsidR="00FC33AB" w:rsidRPr="00421BA9" w:rsidRDefault="00FC33AB" w:rsidP="00FC33AB">
      <w:pPr>
        <w:pStyle w:val="BodyText"/>
        <w:ind w:left="284"/>
        <w:rPr>
          <w:lang w:val="en-GB"/>
        </w:rPr>
      </w:pPr>
      <w:bookmarkStart w:id="0" w:name="_Hlk522784503"/>
      <w:bookmarkStart w:id="1" w:name="_Hlk522784489"/>
    </w:p>
    <w:p w14:paraId="42BEFD84" w14:textId="2F551B36" w:rsidR="00AA0AF9" w:rsidRPr="00421BA9" w:rsidRDefault="00AA0AF9" w:rsidP="00AA0AF9">
      <w:pPr>
        <w:pStyle w:val="BodyText"/>
        <w:ind w:left="284"/>
        <w:rPr>
          <w:lang w:val="en-GB"/>
        </w:rPr>
      </w:pPr>
    </w:p>
    <w:p w14:paraId="34109881" w14:textId="77777777" w:rsidR="00FC33AB" w:rsidRPr="00421BA9" w:rsidRDefault="00FC33AB" w:rsidP="00FC33AB">
      <w:pPr>
        <w:pStyle w:val="BodyText"/>
        <w:ind w:left="284"/>
        <w:rPr>
          <w:lang w:val="en-GB"/>
        </w:rPr>
      </w:pPr>
    </w:p>
    <w:p w14:paraId="7BB767BF" w14:textId="61FB0F03" w:rsidR="00FC33AB" w:rsidRPr="00421BA9" w:rsidRDefault="00924534"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9C9464F169D34BAFAFB63AA5DA7B1F01"/>
          </w:placeholder>
          <w:dataBinding w:prefixMappings="xmlns:ns0='http://purl.org/dc/elements/1.1/' xmlns:ns1='http://schemas.openxmlformats.org/package/2006/metadata/core-properties' " w:xpath="/ns1:coreProperties[1]/ns0:title[1]" w:storeItemID="{6C3C8BC8-F283-45AE-878A-BAB7291924A1}"/>
          <w:text/>
        </w:sdtPr>
        <w:sdtEndPr/>
        <w:sdtContent>
          <w:r w:rsidR="00DF7C41" w:rsidRPr="00421BA9">
            <w:rPr>
              <w:b/>
              <w:caps/>
              <w:color w:val="0F2147" w:themeColor="text1"/>
              <w:sz w:val="72"/>
              <w:szCs w:val="72"/>
              <w:lang w:val="en-GB"/>
            </w:rPr>
            <w:t>AZ-</w:t>
          </w:r>
          <w:proofErr w:type="gramStart"/>
          <w:r w:rsidR="00DF7C41" w:rsidRPr="00421BA9">
            <w:rPr>
              <w:b/>
              <w:caps/>
              <w:color w:val="0F2147" w:themeColor="text1"/>
              <w:sz w:val="72"/>
              <w:szCs w:val="72"/>
              <w:lang w:val="en-GB"/>
            </w:rPr>
            <w:t>900 :</w:t>
          </w:r>
          <w:proofErr w:type="gramEnd"/>
          <w:r w:rsidR="00DF7C41" w:rsidRPr="00421BA9">
            <w:rPr>
              <w:b/>
              <w:caps/>
              <w:color w:val="0F2147" w:themeColor="text1"/>
              <w:sz w:val="72"/>
              <w:szCs w:val="72"/>
              <w:lang w:val="en-GB"/>
            </w:rPr>
            <w:t xml:space="preserve"> Microsoft Azure Fundamentals STUDY Guide</w:t>
          </w:r>
        </w:sdtContent>
      </w:sdt>
    </w:p>
    <w:p w14:paraId="46141740" w14:textId="77777777" w:rsidR="00FC33AB" w:rsidRPr="00421BA9" w:rsidRDefault="00FC33AB" w:rsidP="00FC33AB">
      <w:pPr>
        <w:pStyle w:val="BodyText"/>
        <w:spacing w:before="240" w:after="240"/>
        <w:ind w:left="284"/>
        <w:rPr>
          <w:color w:val="0F2147" w:themeColor="text1"/>
          <w:lang w:val="en-GB"/>
        </w:rPr>
      </w:pPr>
      <w:r w:rsidRPr="00421BA9">
        <w:rPr>
          <w:noProof/>
          <w:color w:val="0F2147" w:themeColor="text1"/>
          <w:lang w:val="en-GB"/>
        </w:rPr>
        <mc:AlternateContent>
          <mc:Choice Requires="wps">
            <w:drawing>
              <wp:anchor distT="0" distB="0" distL="114300" distR="114300" simplePos="0" relativeHeight="251658241" behindDoc="0" locked="0" layoutInCell="1" allowOverlap="1" wp14:anchorId="094285E6" wp14:editId="58177835">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161CE92D"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2A285B" w14:textId="77777777" w:rsidR="00FC33AB" w:rsidRDefault="00FC33AB" w:rsidP="00FC33AB"/>
                          <w:p w14:paraId="625B100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A8409F5" w14:textId="77777777" w:rsidR="00FC33AB" w:rsidRDefault="00FC33AB" w:rsidP="00FC33AB"/>
                          <w:p w14:paraId="167ED52C"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AC4B24F" w14:textId="77777777" w:rsidR="00FC33AB" w:rsidRDefault="00FC33AB" w:rsidP="00FC33AB"/>
                          <w:p w14:paraId="06F9327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11156FF" w14:textId="77777777" w:rsidR="00FC33AB" w:rsidRDefault="00FC33AB" w:rsidP="00FC33AB"/>
                          <w:p w14:paraId="314339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B0A33D0" w14:textId="77777777" w:rsidR="00FC33AB" w:rsidRDefault="00FC33AB" w:rsidP="00FC33AB"/>
                          <w:p w14:paraId="5172A8F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6C84BD1" w14:textId="77777777" w:rsidR="00FC33AB" w:rsidRDefault="00FC33AB" w:rsidP="00FC33AB"/>
                          <w:p w14:paraId="3D116D1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092CEDD" w14:textId="77777777" w:rsidR="00FC33AB" w:rsidRDefault="00FC33AB" w:rsidP="00FC33AB"/>
                          <w:p w14:paraId="7B16E75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8B727B7" w14:textId="77777777" w:rsidR="00FC33AB" w:rsidRDefault="00FC33AB" w:rsidP="00FC33AB"/>
                          <w:p w14:paraId="657B693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A80B66E" w14:textId="77777777" w:rsidR="00FC33AB" w:rsidRDefault="00FC33AB" w:rsidP="00FC33AB"/>
                          <w:p w14:paraId="46E3641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C82AC4E" w14:textId="77777777" w:rsidR="00FC33AB" w:rsidRDefault="00FC33AB" w:rsidP="00FC33AB"/>
                          <w:p w14:paraId="5C18F4C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473DC06" w14:textId="77777777" w:rsidR="00FC33AB" w:rsidRDefault="00FC33AB" w:rsidP="00FC33AB"/>
                          <w:p w14:paraId="2BCCA89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56BD36F" w14:textId="77777777" w:rsidR="00FC33AB" w:rsidRDefault="00FC33AB" w:rsidP="00FC33AB"/>
                          <w:p w14:paraId="749B46D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03F91660" w14:textId="77777777" w:rsidR="00FC33AB" w:rsidRDefault="00FC33AB" w:rsidP="00FC33AB"/>
                          <w:p w14:paraId="05DC0EF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6369BAD" w14:textId="77777777" w:rsidR="00FC33AB" w:rsidRDefault="00FC33AB" w:rsidP="00FC33AB"/>
                          <w:p w14:paraId="57FF316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41762C2" w14:textId="77777777" w:rsidR="00FC33AB" w:rsidRDefault="00FC33AB" w:rsidP="00FC33AB"/>
                          <w:p w14:paraId="40348F9B"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094285E6"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" stroked="f">
                <v:fill r:id="rId14" o:title="" recolor="t" rotate="t" type="frame"/>
                <v:textbox inset=",,,.2mm">
                  <w:txbxContent>
                    <w:p w14:paraId="161CE92D"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2A285B" w14:textId="77777777" w:rsidR="00FC33AB" w:rsidRDefault="00FC33AB" w:rsidP="00FC33AB"/>
                    <w:p w14:paraId="625B100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A8409F5" w14:textId="77777777" w:rsidR="00FC33AB" w:rsidRDefault="00FC33AB" w:rsidP="00FC33AB"/>
                    <w:p w14:paraId="167ED52C"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AC4B24F" w14:textId="77777777" w:rsidR="00FC33AB" w:rsidRDefault="00FC33AB" w:rsidP="00FC33AB"/>
                    <w:p w14:paraId="06F9327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11156FF" w14:textId="77777777" w:rsidR="00FC33AB" w:rsidRDefault="00FC33AB" w:rsidP="00FC33AB"/>
                    <w:p w14:paraId="314339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B0A33D0" w14:textId="77777777" w:rsidR="00FC33AB" w:rsidRDefault="00FC33AB" w:rsidP="00FC33AB"/>
                    <w:p w14:paraId="5172A8F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6C84BD1" w14:textId="77777777" w:rsidR="00FC33AB" w:rsidRDefault="00FC33AB" w:rsidP="00FC33AB"/>
                    <w:p w14:paraId="3D116D1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092CEDD" w14:textId="77777777" w:rsidR="00FC33AB" w:rsidRDefault="00FC33AB" w:rsidP="00FC33AB"/>
                    <w:p w14:paraId="7B16E75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8B727B7" w14:textId="77777777" w:rsidR="00FC33AB" w:rsidRDefault="00FC33AB" w:rsidP="00FC33AB"/>
                    <w:p w14:paraId="657B693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A80B66E" w14:textId="77777777" w:rsidR="00FC33AB" w:rsidRDefault="00FC33AB" w:rsidP="00FC33AB"/>
                    <w:p w14:paraId="46E3641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C82AC4E" w14:textId="77777777" w:rsidR="00FC33AB" w:rsidRDefault="00FC33AB" w:rsidP="00FC33AB"/>
                    <w:p w14:paraId="5C18F4C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4473DC06" w14:textId="77777777" w:rsidR="00FC33AB" w:rsidRDefault="00FC33AB" w:rsidP="00FC33AB"/>
                    <w:p w14:paraId="2BCCA89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56BD36F" w14:textId="77777777" w:rsidR="00FC33AB" w:rsidRDefault="00FC33AB" w:rsidP="00FC33AB"/>
                    <w:p w14:paraId="749B46D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03F91660" w14:textId="77777777" w:rsidR="00FC33AB" w:rsidRDefault="00FC33AB" w:rsidP="00FC33AB"/>
                    <w:p w14:paraId="05DC0EF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6369BAD" w14:textId="77777777" w:rsidR="00FC33AB" w:rsidRDefault="00FC33AB" w:rsidP="00FC33AB"/>
                    <w:p w14:paraId="57FF316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41762C2" w14:textId="77777777" w:rsidR="00FC33AB" w:rsidRDefault="00FC33AB" w:rsidP="00FC33AB"/>
                    <w:p w14:paraId="40348F9B"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421BA9" w14:paraId="0D81E257" w14:textId="77777777" w:rsidTr="00D930BB">
        <w:trPr>
          <w:trHeight w:hRule="exact" w:val="288"/>
        </w:trPr>
        <w:tc>
          <w:tcPr>
            <w:tcW w:w="0" w:type="auto"/>
            <w:vAlign w:val="top"/>
          </w:tcPr>
          <w:p w14:paraId="0BCCDEAD" w14:textId="77777777" w:rsidR="00FC33AB" w:rsidRPr="00421BA9" w:rsidRDefault="00FC33AB" w:rsidP="008815BA">
            <w:pPr>
              <w:pStyle w:val="BodyText"/>
              <w:spacing w:before="40" w:after="0" w:line="240" w:lineRule="auto"/>
              <w:ind w:left="284"/>
              <w:rPr>
                <w:b/>
                <w:color w:val="0F2147" w:themeColor="text1"/>
                <w:szCs w:val="16"/>
                <w:lang w:val="en-GB"/>
              </w:rPr>
            </w:pPr>
            <w:r w:rsidRPr="00421BA9">
              <w:rPr>
                <w:b/>
                <w:color w:val="0F2147" w:themeColor="text1"/>
                <w:szCs w:val="16"/>
                <w:lang w:val="en-GB"/>
              </w:rPr>
              <w:t>Version:</w:t>
            </w:r>
          </w:p>
          <w:p w14:paraId="4D873FF4" w14:textId="77777777" w:rsidR="00FC33AB" w:rsidRPr="00421BA9"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5D203168603C4A798F5556932386DC5D"/>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58AD5AD1" w14:textId="77777777" w:rsidR="00FC33AB" w:rsidRPr="00421BA9" w:rsidRDefault="00D930BB" w:rsidP="008815BA">
                <w:pPr>
                  <w:pStyle w:val="BodyText"/>
                  <w:spacing w:before="40" w:after="0" w:line="240" w:lineRule="auto"/>
                  <w:ind w:left="284"/>
                  <w:rPr>
                    <w:color w:val="0F2147" w:themeColor="text1"/>
                    <w:szCs w:val="16"/>
                    <w:lang w:val="en-GB"/>
                  </w:rPr>
                </w:pPr>
                <w:r w:rsidRPr="00421BA9">
                  <w:rPr>
                    <w:color w:val="0F2147" w:themeColor="text1"/>
                    <w:szCs w:val="16"/>
                    <w:lang w:val="en-GB"/>
                  </w:rPr>
                  <w:t>0.1</w:t>
                </w:r>
              </w:p>
            </w:tc>
          </w:sdtContent>
        </w:sdt>
      </w:tr>
      <w:tr w:rsidR="00FC33AB" w:rsidRPr="00421BA9" w14:paraId="76678938" w14:textId="77777777" w:rsidTr="00D930BB">
        <w:trPr>
          <w:trHeight w:hRule="exact" w:val="288"/>
        </w:trPr>
        <w:tc>
          <w:tcPr>
            <w:tcW w:w="0" w:type="auto"/>
            <w:vAlign w:val="top"/>
          </w:tcPr>
          <w:p w14:paraId="4AD4D1FC" w14:textId="77777777" w:rsidR="00FC33AB" w:rsidRPr="00421BA9" w:rsidRDefault="00FC33AB" w:rsidP="008815BA">
            <w:pPr>
              <w:pStyle w:val="BodyText"/>
              <w:spacing w:before="40" w:after="0" w:line="240" w:lineRule="auto"/>
              <w:ind w:left="284"/>
              <w:rPr>
                <w:b/>
                <w:color w:val="0F2147" w:themeColor="text1"/>
                <w:szCs w:val="16"/>
                <w:lang w:val="en-GB"/>
              </w:rPr>
            </w:pPr>
            <w:r w:rsidRPr="00421BA9">
              <w:rPr>
                <w:b/>
                <w:color w:val="0F2147" w:themeColor="text1"/>
                <w:szCs w:val="16"/>
                <w:lang w:val="en-GB"/>
              </w:rPr>
              <w:t>Status:</w:t>
            </w:r>
          </w:p>
          <w:p w14:paraId="61889B18" w14:textId="77777777" w:rsidR="00FC33AB" w:rsidRPr="00421BA9"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status"/>
            <w:tag w:val="DocumentStatus"/>
            <w:id w:val="-1258904796"/>
            <w:placeholder>
              <w:docPart w:val="E392D4A12FA84ACAAE5088FE170DB4BB"/>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Status[1]" w:storeItemID="{A5564EB6-F2F0-468C-B6E8-028D5A521A08}"/>
            <w:dropDownList>
              <w:listItem w:value="[Document status]"/>
            </w:dropDownList>
          </w:sdtPr>
          <w:sdtEndPr/>
          <w:sdtContent>
            <w:tc>
              <w:tcPr>
                <w:tcW w:w="4169" w:type="dxa"/>
                <w:vAlign w:val="top"/>
              </w:tcPr>
              <w:p w14:paraId="50B2CCCC" w14:textId="77777777" w:rsidR="00FC33AB" w:rsidRPr="00421BA9" w:rsidRDefault="00D930BB" w:rsidP="008815BA">
                <w:pPr>
                  <w:pStyle w:val="BodyText"/>
                  <w:spacing w:before="40" w:after="0" w:line="240" w:lineRule="auto"/>
                  <w:ind w:left="284"/>
                  <w:rPr>
                    <w:color w:val="0F2147" w:themeColor="text1"/>
                    <w:szCs w:val="16"/>
                    <w:lang w:val="en-GB"/>
                  </w:rPr>
                </w:pPr>
                <w:r w:rsidRPr="00421BA9">
                  <w:rPr>
                    <w:color w:val="0F2147" w:themeColor="text1"/>
                    <w:szCs w:val="16"/>
                    <w:lang w:val="en-GB"/>
                  </w:rPr>
                  <w:t>01 - Planned</w:t>
                </w:r>
              </w:p>
            </w:tc>
          </w:sdtContent>
        </w:sdt>
      </w:tr>
      <w:tr w:rsidR="00FC33AB" w:rsidRPr="00421BA9" w14:paraId="1164A81F" w14:textId="77777777" w:rsidTr="00D930BB">
        <w:trPr>
          <w:trHeight w:hRule="exact" w:val="288"/>
        </w:trPr>
        <w:tc>
          <w:tcPr>
            <w:tcW w:w="0" w:type="auto"/>
            <w:vAlign w:val="top"/>
          </w:tcPr>
          <w:p w14:paraId="7D0824BF" w14:textId="77777777" w:rsidR="00FC33AB" w:rsidRPr="00421BA9" w:rsidRDefault="00FC33AB" w:rsidP="008815BA">
            <w:pPr>
              <w:pStyle w:val="BodyText"/>
              <w:spacing w:before="40" w:after="0" w:line="240" w:lineRule="auto"/>
              <w:ind w:left="284"/>
              <w:rPr>
                <w:b/>
                <w:color w:val="0F2147" w:themeColor="text1"/>
                <w:szCs w:val="16"/>
                <w:lang w:val="en-GB"/>
              </w:rPr>
            </w:pPr>
            <w:r w:rsidRPr="00421BA9">
              <w:rPr>
                <w:b/>
                <w:color w:val="0F2147" w:themeColor="text1"/>
                <w:szCs w:val="16"/>
                <w:lang w:val="en-GB"/>
              </w:rPr>
              <w:t>Approver:</w:t>
            </w:r>
          </w:p>
          <w:p w14:paraId="3C76B9E2" w14:textId="77777777" w:rsidR="00FC33AB" w:rsidRPr="00421BA9" w:rsidRDefault="00FC33AB" w:rsidP="008815BA">
            <w:pPr>
              <w:pStyle w:val="BodyText"/>
              <w:spacing w:before="40" w:after="0" w:line="240" w:lineRule="auto"/>
              <w:ind w:left="284"/>
              <w:rPr>
                <w:color w:val="0F2147" w:themeColor="text1"/>
                <w:szCs w:val="16"/>
                <w:lang w:val="en-GB"/>
              </w:rPr>
            </w:pPr>
          </w:p>
        </w:tc>
        <w:tc>
          <w:tcPr>
            <w:tcW w:w="4169" w:type="dxa"/>
            <w:vAlign w:val="top"/>
          </w:tcPr>
          <w:p w14:paraId="31C5EEBD" w14:textId="77777777" w:rsidR="00FC33AB" w:rsidRPr="00421BA9" w:rsidRDefault="00FC33AB" w:rsidP="008815BA">
            <w:pPr>
              <w:pStyle w:val="BodyText"/>
              <w:spacing w:before="40" w:after="0" w:line="240" w:lineRule="auto"/>
              <w:ind w:left="284"/>
              <w:rPr>
                <w:color w:val="0F2147" w:themeColor="text1"/>
                <w:szCs w:val="16"/>
                <w:lang w:val="en-GB"/>
              </w:rPr>
            </w:pPr>
            <w:r w:rsidRPr="00421BA9">
              <w:rPr>
                <w:color w:val="0F2147" w:themeColor="text1"/>
                <w:szCs w:val="16"/>
                <w:lang w:val="en-GB"/>
              </w:rPr>
              <w:t>[Approver name]</w:t>
            </w:r>
          </w:p>
        </w:tc>
      </w:tr>
      <w:tr w:rsidR="00FC33AB" w:rsidRPr="00421BA9" w14:paraId="51FD91DF" w14:textId="77777777" w:rsidTr="00D930BB">
        <w:trPr>
          <w:trHeight w:hRule="exact" w:val="288"/>
        </w:trPr>
        <w:tc>
          <w:tcPr>
            <w:tcW w:w="0" w:type="auto"/>
            <w:vAlign w:val="top"/>
          </w:tcPr>
          <w:p w14:paraId="5D927079" w14:textId="77777777" w:rsidR="00FC33AB" w:rsidRPr="00421BA9" w:rsidRDefault="00FC33AB" w:rsidP="008815BA">
            <w:pPr>
              <w:pStyle w:val="BodyText"/>
              <w:spacing w:before="40" w:after="0" w:line="240" w:lineRule="auto"/>
              <w:ind w:left="284"/>
              <w:rPr>
                <w:color w:val="0F2147" w:themeColor="text1"/>
                <w:szCs w:val="16"/>
                <w:lang w:val="en-GB"/>
              </w:rPr>
            </w:pPr>
            <w:r w:rsidRPr="00421BA9">
              <w:rPr>
                <w:b/>
                <w:color w:val="0F2147" w:themeColor="text1"/>
                <w:szCs w:val="16"/>
                <w:lang w:val="en-GB"/>
              </w:rPr>
              <w:t>Author:</w:t>
            </w:r>
          </w:p>
          <w:p w14:paraId="55F1A92C" w14:textId="77777777" w:rsidR="00FC33AB" w:rsidRPr="00421BA9" w:rsidRDefault="00FC33AB" w:rsidP="008815BA">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3425EC7C439E4FB483F0D6211C7BF7C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32F3E74F" w14:textId="77777777" w:rsidR="00FC33AB" w:rsidRPr="00421BA9" w:rsidRDefault="00F13875" w:rsidP="00D930BB">
                <w:pPr>
                  <w:pStyle w:val="BodyText"/>
                  <w:spacing w:before="40" w:after="0" w:line="240" w:lineRule="auto"/>
                  <w:ind w:left="284" w:right="-2044"/>
                  <w:rPr>
                    <w:color w:val="0F2147" w:themeColor="text1"/>
                    <w:szCs w:val="16"/>
                    <w:lang w:val="en-GB"/>
                  </w:rPr>
                </w:pPr>
                <w:r w:rsidRPr="00421BA9">
                  <w:rPr>
                    <w:color w:val="0F2147" w:themeColor="text1"/>
                    <w:szCs w:val="16"/>
                    <w:lang w:val="en-GB"/>
                  </w:rPr>
                  <w:t>Mahboob Khan</w:t>
                </w:r>
              </w:p>
            </w:tc>
          </w:sdtContent>
        </w:sdt>
      </w:tr>
    </w:tbl>
    <w:p w14:paraId="07D1FF7E" w14:textId="77777777" w:rsidR="0032464C" w:rsidRPr="00421BA9" w:rsidRDefault="0032464C" w:rsidP="0032464C">
      <w:pPr>
        <w:pStyle w:val="BodyText"/>
        <w:ind w:left="284"/>
        <w:rPr>
          <w:lang w:val="en-GB"/>
        </w:rPr>
      </w:pPr>
    </w:p>
    <w:p w14:paraId="1E433255" w14:textId="77777777" w:rsidR="00071584" w:rsidRPr="00421BA9" w:rsidRDefault="0032464C" w:rsidP="00F57E97">
      <w:pPr>
        <w:pStyle w:val="BodyText"/>
        <w:ind w:left="284"/>
        <w:rPr>
          <w:lang w:val="en-GB"/>
        </w:rPr>
      </w:pPr>
      <w:r w:rsidRPr="00421BA9">
        <w:rPr>
          <w:noProof/>
          <w:lang w:val="en-GB"/>
        </w:rPr>
        <w:drawing>
          <wp:anchor distT="0" distB="0" distL="114300" distR="114300" simplePos="0" relativeHeight="251658240" behindDoc="0" locked="0" layoutInCell="1" allowOverlap="1" wp14:anchorId="176B772D" wp14:editId="10C7BEB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421BA9">
        <w:rPr>
          <w:lang w:val="en-GB"/>
        </w:rPr>
        <w:br w:type="textWrapping" w:clear="all"/>
      </w:r>
      <w:bookmarkEnd w:id="0"/>
      <w:bookmarkEnd w:id="1"/>
    </w:p>
    <w:p w14:paraId="12EEAB24" w14:textId="77777777" w:rsidR="00D17FD7" w:rsidRPr="00421BA9" w:rsidRDefault="000F2926" w:rsidP="00D55529">
      <w:pPr>
        <w:pStyle w:val="BodyText"/>
        <w:rPr>
          <w:b/>
          <w:sz w:val="24"/>
          <w:szCs w:val="24"/>
          <w:lang w:val="en-GB"/>
        </w:rPr>
      </w:pPr>
      <w:r w:rsidRPr="00421BA9">
        <w:rPr>
          <w:lang w:val="en-GB"/>
        </w:rPr>
        <w:br w:type="page"/>
      </w:r>
      <w:r w:rsidR="00FC22E8" w:rsidRPr="00421BA9">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421BA9" w14:paraId="49FC0D9A" w14:textId="77777777" w:rsidTr="00DE58AB">
        <w:trPr>
          <w:cnfStyle w:val="100000000000" w:firstRow="1" w:lastRow="0" w:firstColumn="0" w:lastColumn="0" w:oddVBand="0" w:evenVBand="0" w:oddHBand="0" w:evenHBand="0" w:firstRowFirstColumn="0" w:firstRowLastColumn="0" w:lastRowFirstColumn="0" w:lastRowLastColumn="0"/>
        </w:trPr>
        <w:tc>
          <w:tcPr>
            <w:tcW w:w="988" w:type="dxa"/>
          </w:tcPr>
          <w:p w14:paraId="692849C2" w14:textId="77777777" w:rsidR="00E94791" w:rsidRPr="00421BA9" w:rsidRDefault="00E94791" w:rsidP="00E94791">
            <w:pPr>
              <w:rPr>
                <w:lang w:val="en-GB"/>
              </w:rPr>
            </w:pPr>
            <w:r w:rsidRPr="00421BA9">
              <w:rPr>
                <w:lang w:val="en-GB"/>
              </w:rPr>
              <w:t>Version</w:t>
            </w:r>
          </w:p>
        </w:tc>
        <w:tc>
          <w:tcPr>
            <w:tcW w:w="1275" w:type="dxa"/>
          </w:tcPr>
          <w:p w14:paraId="49A294D5" w14:textId="77777777" w:rsidR="00E94791" w:rsidRPr="00421BA9" w:rsidRDefault="00E94791" w:rsidP="00E94791">
            <w:pPr>
              <w:rPr>
                <w:lang w:val="en-GB"/>
              </w:rPr>
            </w:pPr>
            <w:r w:rsidRPr="00421BA9">
              <w:rPr>
                <w:lang w:val="en-GB"/>
              </w:rPr>
              <w:t>Dat</w:t>
            </w:r>
            <w:r w:rsidR="00FC22E8" w:rsidRPr="00421BA9">
              <w:rPr>
                <w:lang w:val="en-GB"/>
              </w:rPr>
              <w:t>e</w:t>
            </w:r>
          </w:p>
        </w:tc>
        <w:tc>
          <w:tcPr>
            <w:tcW w:w="3119" w:type="dxa"/>
          </w:tcPr>
          <w:p w14:paraId="7D3484CB" w14:textId="77777777" w:rsidR="00E94791" w:rsidRPr="00421BA9" w:rsidRDefault="00FC22E8" w:rsidP="00E94791">
            <w:pPr>
              <w:rPr>
                <w:lang w:val="en-GB"/>
              </w:rPr>
            </w:pPr>
            <w:r w:rsidRPr="00421BA9">
              <w:rPr>
                <w:lang w:val="en-GB"/>
              </w:rPr>
              <w:t>Author</w:t>
            </w:r>
          </w:p>
        </w:tc>
        <w:tc>
          <w:tcPr>
            <w:tcW w:w="1134" w:type="dxa"/>
          </w:tcPr>
          <w:p w14:paraId="62D762A5" w14:textId="77777777" w:rsidR="00E94791" w:rsidRPr="00421BA9" w:rsidRDefault="00E94791" w:rsidP="00E94791">
            <w:pPr>
              <w:rPr>
                <w:lang w:val="en-GB"/>
              </w:rPr>
            </w:pPr>
            <w:r w:rsidRPr="00421BA9">
              <w:rPr>
                <w:lang w:val="en-GB"/>
              </w:rPr>
              <w:t>Status</w:t>
            </w:r>
          </w:p>
        </w:tc>
        <w:tc>
          <w:tcPr>
            <w:tcW w:w="2932" w:type="dxa"/>
          </w:tcPr>
          <w:p w14:paraId="7BF03A5D" w14:textId="77777777" w:rsidR="00E94791" w:rsidRPr="00421BA9" w:rsidRDefault="00FC22E8" w:rsidP="00E94791">
            <w:pPr>
              <w:rPr>
                <w:lang w:val="en-GB"/>
              </w:rPr>
            </w:pPr>
            <w:r w:rsidRPr="00421BA9">
              <w:rPr>
                <w:lang w:val="en-GB"/>
              </w:rPr>
              <w:t>Comment</w:t>
            </w:r>
            <w:r w:rsidR="00FA0A5E" w:rsidRPr="00421BA9">
              <w:rPr>
                <w:lang w:val="en-GB"/>
              </w:rPr>
              <w:t>s</w:t>
            </w:r>
          </w:p>
        </w:tc>
      </w:tr>
      <w:tr w:rsidR="00E94791" w:rsidRPr="00421BA9" w14:paraId="61DAA7C8" w14:textId="77777777" w:rsidTr="00DE58AB">
        <w:tc>
          <w:tcPr>
            <w:tcW w:w="988" w:type="dxa"/>
          </w:tcPr>
          <w:p w14:paraId="65A2A4AF" w14:textId="77777777" w:rsidR="00E94791" w:rsidRPr="00421BA9" w:rsidRDefault="00E94791" w:rsidP="00E94791">
            <w:pPr>
              <w:rPr>
                <w:lang w:val="en-GB"/>
              </w:rPr>
            </w:pPr>
            <w:r w:rsidRPr="00421BA9">
              <w:rPr>
                <w:lang w:val="en-GB"/>
              </w:rPr>
              <w:t>0.1</w:t>
            </w:r>
          </w:p>
        </w:tc>
        <w:tc>
          <w:tcPr>
            <w:tcW w:w="1275" w:type="dxa"/>
          </w:tcPr>
          <w:p w14:paraId="2B94C250" w14:textId="2C38605D" w:rsidR="00E94791" w:rsidRPr="00421BA9" w:rsidRDefault="00F13875" w:rsidP="00E94791">
            <w:pPr>
              <w:rPr>
                <w:lang w:val="en-GB"/>
              </w:rPr>
            </w:pPr>
            <w:r w:rsidRPr="00421BA9">
              <w:rPr>
                <w:lang w:val="en-GB"/>
              </w:rPr>
              <w:t>08-07-2022</w:t>
            </w:r>
          </w:p>
        </w:tc>
        <w:tc>
          <w:tcPr>
            <w:tcW w:w="3119" w:type="dxa"/>
          </w:tcPr>
          <w:p w14:paraId="04EF50C1" w14:textId="59C65043" w:rsidR="00E94791" w:rsidRPr="00421BA9" w:rsidRDefault="00DC47AF" w:rsidP="00E94791">
            <w:pPr>
              <w:rPr>
                <w:lang w:val="en-GB"/>
              </w:rPr>
            </w:pPr>
            <w:r w:rsidRPr="00421BA9">
              <w:rPr>
                <w:lang w:val="en-GB"/>
              </w:rPr>
              <w:t>Mahboob Khan</w:t>
            </w:r>
          </w:p>
        </w:tc>
        <w:tc>
          <w:tcPr>
            <w:tcW w:w="1134" w:type="dxa"/>
          </w:tcPr>
          <w:p w14:paraId="6BF9BFD9" w14:textId="77777777" w:rsidR="00E94791" w:rsidRPr="00421BA9" w:rsidRDefault="00FC22E8" w:rsidP="00E94791">
            <w:pPr>
              <w:rPr>
                <w:lang w:val="en-GB"/>
              </w:rPr>
            </w:pPr>
            <w:r w:rsidRPr="00421BA9">
              <w:rPr>
                <w:lang w:val="en-GB"/>
              </w:rPr>
              <w:t>Draft</w:t>
            </w:r>
          </w:p>
        </w:tc>
        <w:tc>
          <w:tcPr>
            <w:tcW w:w="2932" w:type="dxa"/>
          </w:tcPr>
          <w:p w14:paraId="6741C976" w14:textId="77777777" w:rsidR="00E94791" w:rsidRPr="00421BA9" w:rsidRDefault="00E94791" w:rsidP="00E94791">
            <w:pPr>
              <w:rPr>
                <w:lang w:val="en-GB"/>
              </w:rPr>
            </w:pPr>
          </w:p>
        </w:tc>
      </w:tr>
    </w:tbl>
    <w:p w14:paraId="1C637D6C" w14:textId="77777777" w:rsidR="00E94791" w:rsidRPr="00421BA9" w:rsidRDefault="00E94791" w:rsidP="00D17FD7">
      <w:pPr>
        <w:rPr>
          <w:lang w:val="en-GB"/>
        </w:rPr>
      </w:pPr>
    </w:p>
    <w:p w14:paraId="2FCF62F0" w14:textId="77777777" w:rsidR="00FF65E3" w:rsidRPr="00421BA9" w:rsidRDefault="000F2926" w:rsidP="00BC7A23">
      <w:pPr>
        <w:pStyle w:val="BodyText"/>
        <w:rPr>
          <w:rStyle w:val="Heading7Char"/>
          <w:b/>
          <w:color w:val="auto"/>
          <w:sz w:val="24"/>
          <w:szCs w:val="24"/>
          <w:lang w:val="en-GB"/>
        </w:rPr>
      </w:pPr>
      <w:r w:rsidRPr="00421BA9">
        <w:rPr>
          <w:rStyle w:val="Heading7Char"/>
          <w:b/>
          <w:color w:val="auto"/>
          <w:sz w:val="24"/>
          <w:szCs w:val="24"/>
          <w:lang w:val="en-GB"/>
        </w:rPr>
        <w:t>Reference</w:t>
      </w:r>
      <w:r w:rsidR="00FC22E8" w:rsidRPr="00421BA9">
        <w:rPr>
          <w:rStyle w:val="Heading7Char"/>
          <w:b/>
          <w:color w:val="auto"/>
          <w:sz w:val="24"/>
          <w:szCs w:val="24"/>
          <w:lang w:val="en-GB"/>
        </w:rPr>
        <w:t>s</w:t>
      </w:r>
    </w:p>
    <w:tbl>
      <w:tblPr>
        <w:tblStyle w:val="Netcompany"/>
        <w:tblW w:w="9493" w:type="dxa"/>
        <w:tblLook w:val="0420" w:firstRow="1" w:lastRow="0" w:firstColumn="0" w:lastColumn="0" w:noHBand="0" w:noVBand="1"/>
      </w:tblPr>
      <w:tblGrid>
        <w:gridCol w:w="1555"/>
        <w:gridCol w:w="3827"/>
        <w:gridCol w:w="4111"/>
      </w:tblGrid>
      <w:tr w:rsidR="00266B76" w:rsidRPr="00421BA9" w14:paraId="788C24D2" w14:textId="77777777" w:rsidTr="00266B76">
        <w:trPr>
          <w:cnfStyle w:val="100000000000" w:firstRow="1" w:lastRow="0" w:firstColumn="0" w:lastColumn="0" w:oddVBand="0" w:evenVBand="0" w:oddHBand="0" w:evenHBand="0" w:firstRowFirstColumn="0" w:firstRowLastColumn="0" w:lastRowFirstColumn="0" w:lastRowLastColumn="0"/>
        </w:trPr>
        <w:tc>
          <w:tcPr>
            <w:tcW w:w="1555" w:type="dxa"/>
          </w:tcPr>
          <w:p w14:paraId="42136EB3" w14:textId="77777777" w:rsidR="00266B76" w:rsidRPr="00421BA9" w:rsidRDefault="00266B76" w:rsidP="00BC7A23">
            <w:pPr>
              <w:pStyle w:val="BodyText"/>
              <w:rPr>
                <w:rStyle w:val="Heading7Char"/>
                <w:color w:val="auto"/>
                <w:szCs w:val="18"/>
                <w:lang w:val="en-GB"/>
              </w:rPr>
            </w:pPr>
            <w:r w:rsidRPr="00421BA9">
              <w:rPr>
                <w:rStyle w:val="Heading7Char"/>
                <w:color w:val="auto"/>
                <w:szCs w:val="18"/>
                <w:lang w:val="en-GB"/>
              </w:rPr>
              <w:t>Reference</w:t>
            </w:r>
          </w:p>
        </w:tc>
        <w:tc>
          <w:tcPr>
            <w:tcW w:w="3827" w:type="dxa"/>
          </w:tcPr>
          <w:p w14:paraId="7E8A96E0" w14:textId="77777777" w:rsidR="00266B76" w:rsidRPr="00421BA9" w:rsidRDefault="00266B76" w:rsidP="00BC7A23">
            <w:pPr>
              <w:pStyle w:val="BodyText"/>
              <w:rPr>
                <w:rStyle w:val="Heading7Char"/>
                <w:color w:val="auto"/>
                <w:szCs w:val="18"/>
                <w:lang w:val="en-GB"/>
              </w:rPr>
            </w:pPr>
            <w:r w:rsidRPr="00421BA9">
              <w:rPr>
                <w:rStyle w:val="Heading7Char"/>
                <w:color w:val="auto"/>
                <w:szCs w:val="18"/>
                <w:lang w:val="en-GB"/>
              </w:rPr>
              <w:t>Title</w:t>
            </w:r>
          </w:p>
        </w:tc>
        <w:tc>
          <w:tcPr>
            <w:tcW w:w="4111" w:type="dxa"/>
          </w:tcPr>
          <w:p w14:paraId="25CB0504" w14:textId="77777777" w:rsidR="00266B76" w:rsidRPr="00421BA9" w:rsidRDefault="00266B76" w:rsidP="00BC7A23">
            <w:pPr>
              <w:pStyle w:val="BodyText"/>
              <w:rPr>
                <w:rStyle w:val="Heading7Char"/>
                <w:color w:val="auto"/>
                <w:szCs w:val="18"/>
                <w:lang w:val="en-GB"/>
              </w:rPr>
            </w:pPr>
            <w:r w:rsidRPr="00421BA9">
              <w:rPr>
                <w:rStyle w:val="Heading7Char"/>
                <w:color w:val="auto"/>
                <w:szCs w:val="18"/>
                <w:lang w:val="en-GB"/>
              </w:rPr>
              <w:t>Author</w:t>
            </w:r>
          </w:p>
        </w:tc>
      </w:tr>
      <w:tr w:rsidR="00266B76" w:rsidRPr="00421BA9" w14:paraId="2DDDB9BC" w14:textId="77777777" w:rsidTr="00266B76">
        <w:tc>
          <w:tcPr>
            <w:tcW w:w="1555" w:type="dxa"/>
          </w:tcPr>
          <w:p w14:paraId="336D793C" w14:textId="77777777" w:rsidR="00266B76" w:rsidRPr="00421BA9" w:rsidRDefault="00266B76" w:rsidP="00BC7A23">
            <w:pPr>
              <w:pStyle w:val="BodyText"/>
              <w:rPr>
                <w:rStyle w:val="Heading7Char"/>
                <w:b/>
                <w:color w:val="auto"/>
                <w:szCs w:val="18"/>
                <w:lang w:val="en-GB"/>
              </w:rPr>
            </w:pPr>
          </w:p>
        </w:tc>
        <w:tc>
          <w:tcPr>
            <w:tcW w:w="3827" w:type="dxa"/>
          </w:tcPr>
          <w:p w14:paraId="09D0D0D6" w14:textId="77777777" w:rsidR="00266B76" w:rsidRPr="00421BA9" w:rsidRDefault="00266B76" w:rsidP="00BC7A23">
            <w:pPr>
              <w:pStyle w:val="BodyText"/>
              <w:rPr>
                <w:rStyle w:val="Heading7Char"/>
                <w:b/>
                <w:color w:val="auto"/>
                <w:szCs w:val="18"/>
                <w:lang w:val="en-GB"/>
              </w:rPr>
            </w:pPr>
          </w:p>
        </w:tc>
        <w:tc>
          <w:tcPr>
            <w:tcW w:w="4111" w:type="dxa"/>
          </w:tcPr>
          <w:p w14:paraId="2AE853A5" w14:textId="77777777" w:rsidR="00266B76" w:rsidRPr="00421BA9" w:rsidRDefault="00266B76" w:rsidP="00BC7A23">
            <w:pPr>
              <w:pStyle w:val="BodyText"/>
              <w:rPr>
                <w:rStyle w:val="Heading7Char"/>
                <w:b/>
                <w:color w:val="auto"/>
                <w:szCs w:val="18"/>
                <w:lang w:val="en-GB"/>
              </w:rPr>
            </w:pPr>
          </w:p>
        </w:tc>
      </w:tr>
    </w:tbl>
    <w:p w14:paraId="2E2B1E24" w14:textId="77777777" w:rsidR="00A950BA" w:rsidRPr="00421BA9"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47301170" w14:textId="77777777" w:rsidR="00F50E1A" w:rsidRPr="00421BA9" w:rsidRDefault="00FC22E8" w:rsidP="0020550A">
          <w:pPr>
            <w:pStyle w:val="TOCHeading"/>
            <w:rPr>
              <w:sz w:val="44"/>
              <w:szCs w:val="44"/>
              <w:lang w:val="en-GB"/>
            </w:rPr>
          </w:pPr>
          <w:r w:rsidRPr="00421BA9">
            <w:rPr>
              <w:sz w:val="44"/>
              <w:szCs w:val="44"/>
              <w:lang w:val="en-GB"/>
            </w:rPr>
            <w:t>Table of contents</w:t>
          </w:r>
        </w:p>
        <w:p w14:paraId="2308CA75" w14:textId="5F6788D7" w:rsidR="00F67499" w:rsidRDefault="00266B76">
          <w:pPr>
            <w:pStyle w:val="TOC1"/>
            <w:rPr>
              <w:rFonts w:asciiTheme="minorHAnsi" w:eastAsiaTheme="minorEastAsia" w:hAnsiTheme="minorHAnsi" w:cstheme="minorBidi"/>
              <w:b w:val="0"/>
              <w:bCs w:val="0"/>
              <w:noProof/>
              <w:sz w:val="22"/>
              <w:szCs w:val="22"/>
              <w:lang w:val="en-GB" w:eastAsia="en-GB"/>
            </w:rPr>
          </w:pPr>
          <w:r w:rsidRPr="00421BA9">
            <w:rPr>
              <w:noProof/>
              <w:lang w:val="en-GB"/>
            </w:rPr>
            <w:fldChar w:fldCharType="begin"/>
          </w:r>
          <w:r w:rsidRPr="00421BA9">
            <w:rPr>
              <w:noProof/>
              <w:lang w:val="en-GB"/>
            </w:rPr>
            <w:instrText xml:space="preserve"> TOC \o "1-3" \h \z \u </w:instrText>
          </w:r>
          <w:r w:rsidRPr="00421BA9">
            <w:rPr>
              <w:noProof/>
              <w:lang w:val="en-GB"/>
            </w:rPr>
            <w:fldChar w:fldCharType="separate"/>
          </w:r>
          <w:hyperlink w:anchor="_Toc108444059" w:history="1">
            <w:r w:rsidR="00F67499" w:rsidRPr="000C0441">
              <w:rPr>
                <w:rStyle w:val="Hyperlink"/>
                <w:noProof/>
                <w:lang w:val="en-GB"/>
              </w:rPr>
              <w:t>1</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Introduction</w:t>
            </w:r>
            <w:r w:rsidR="00F67499">
              <w:rPr>
                <w:noProof/>
                <w:webHidden/>
              </w:rPr>
              <w:tab/>
            </w:r>
            <w:r w:rsidR="00F67499">
              <w:rPr>
                <w:noProof/>
                <w:webHidden/>
              </w:rPr>
              <w:fldChar w:fldCharType="begin"/>
            </w:r>
            <w:r w:rsidR="00F67499">
              <w:rPr>
                <w:noProof/>
                <w:webHidden/>
              </w:rPr>
              <w:instrText xml:space="preserve"> PAGEREF _Toc108444059 \h </w:instrText>
            </w:r>
            <w:r w:rsidR="00F67499">
              <w:rPr>
                <w:noProof/>
                <w:webHidden/>
              </w:rPr>
            </w:r>
            <w:r w:rsidR="00F67499">
              <w:rPr>
                <w:noProof/>
                <w:webHidden/>
              </w:rPr>
              <w:fldChar w:fldCharType="separate"/>
            </w:r>
            <w:r w:rsidR="00F67499">
              <w:rPr>
                <w:noProof/>
                <w:webHidden/>
              </w:rPr>
              <w:t>3</w:t>
            </w:r>
            <w:r w:rsidR="00F67499">
              <w:rPr>
                <w:noProof/>
                <w:webHidden/>
              </w:rPr>
              <w:fldChar w:fldCharType="end"/>
            </w:r>
          </w:hyperlink>
        </w:p>
        <w:p w14:paraId="234BA420" w14:textId="2976CF12"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0" w:history="1">
            <w:r w:rsidR="00F67499" w:rsidRPr="000C0441">
              <w:rPr>
                <w:rStyle w:val="Hyperlink"/>
                <w:noProof/>
                <w:lang w:val="en-GB"/>
              </w:rPr>
              <w:t>2</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Where to start?</w:t>
            </w:r>
            <w:r w:rsidR="00F67499">
              <w:rPr>
                <w:noProof/>
                <w:webHidden/>
              </w:rPr>
              <w:tab/>
            </w:r>
            <w:r w:rsidR="00F67499">
              <w:rPr>
                <w:noProof/>
                <w:webHidden/>
              </w:rPr>
              <w:fldChar w:fldCharType="begin"/>
            </w:r>
            <w:r w:rsidR="00F67499">
              <w:rPr>
                <w:noProof/>
                <w:webHidden/>
              </w:rPr>
              <w:instrText xml:space="preserve"> PAGEREF _Toc108444060 \h </w:instrText>
            </w:r>
            <w:r w:rsidR="00F67499">
              <w:rPr>
                <w:noProof/>
                <w:webHidden/>
              </w:rPr>
            </w:r>
            <w:r w:rsidR="00F67499">
              <w:rPr>
                <w:noProof/>
                <w:webHidden/>
              </w:rPr>
              <w:fldChar w:fldCharType="separate"/>
            </w:r>
            <w:r w:rsidR="00F67499">
              <w:rPr>
                <w:noProof/>
                <w:webHidden/>
              </w:rPr>
              <w:t>3</w:t>
            </w:r>
            <w:r w:rsidR="00F67499">
              <w:rPr>
                <w:noProof/>
                <w:webHidden/>
              </w:rPr>
              <w:fldChar w:fldCharType="end"/>
            </w:r>
          </w:hyperlink>
        </w:p>
        <w:p w14:paraId="27E42D41" w14:textId="2F858BB2"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1" w:history="1">
            <w:r w:rsidR="00F67499" w:rsidRPr="000C0441">
              <w:rPr>
                <w:rStyle w:val="Hyperlink"/>
                <w:noProof/>
                <w:lang w:val="en-GB"/>
              </w:rPr>
              <w:t>3</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Microsoft Learn</w:t>
            </w:r>
            <w:r w:rsidR="00F67499">
              <w:rPr>
                <w:noProof/>
                <w:webHidden/>
              </w:rPr>
              <w:tab/>
            </w:r>
            <w:r w:rsidR="00F67499">
              <w:rPr>
                <w:noProof/>
                <w:webHidden/>
              </w:rPr>
              <w:fldChar w:fldCharType="begin"/>
            </w:r>
            <w:r w:rsidR="00F67499">
              <w:rPr>
                <w:noProof/>
                <w:webHidden/>
              </w:rPr>
              <w:instrText xml:space="preserve"> PAGEREF _Toc108444061 \h </w:instrText>
            </w:r>
            <w:r w:rsidR="00F67499">
              <w:rPr>
                <w:noProof/>
                <w:webHidden/>
              </w:rPr>
            </w:r>
            <w:r w:rsidR="00F67499">
              <w:rPr>
                <w:noProof/>
                <w:webHidden/>
              </w:rPr>
              <w:fldChar w:fldCharType="separate"/>
            </w:r>
            <w:r w:rsidR="00F67499">
              <w:rPr>
                <w:noProof/>
                <w:webHidden/>
              </w:rPr>
              <w:t>4</w:t>
            </w:r>
            <w:r w:rsidR="00F67499">
              <w:rPr>
                <w:noProof/>
                <w:webHidden/>
              </w:rPr>
              <w:fldChar w:fldCharType="end"/>
            </w:r>
          </w:hyperlink>
        </w:p>
        <w:p w14:paraId="77A8D0FB" w14:textId="3D68F0F1"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2" w:history="1">
            <w:r w:rsidR="00F67499" w:rsidRPr="000C0441">
              <w:rPr>
                <w:rStyle w:val="Hyperlink"/>
                <w:noProof/>
                <w:lang w:val="en-GB"/>
              </w:rPr>
              <w:t>4</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Trial Azure Subscription</w:t>
            </w:r>
            <w:r w:rsidR="00F67499">
              <w:rPr>
                <w:noProof/>
                <w:webHidden/>
              </w:rPr>
              <w:tab/>
            </w:r>
            <w:r w:rsidR="00F67499">
              <w:rPr>
                <w:noProof/>
                <w:webHidden/>
              </w:rPr>
              <w:fldChar w:fldCharType="begin"/>
            </w:r>
            <w:r w:rsidR="00F67499">
              <w:rPr>
                <w:noProof/>
                <w:webHidden/>
              </w:rPr>
              <w:instrText xml:space="preserve"> PAGEREF _Toc108444062 \h </w:instrText>
            </w:r>
            <w:r w:rsidR="00F67499">
              <w:rPr>
                <w:noProof/>
                <w:webHidden/>
              </w:rPr>
            </w:r>
            <w:r w:rsidR="00F67499">
              <w:rPr>
                <w:noProof/>
                <w:webHidden/>
              </w:rPr>
              <w:fldChar w:fldCharType="separate"/>
            </w:r>
            <w:r w:rsidR="00F67499">
              <w:rPr>
                <w:noProof/>
                <w:webHidden/>
              </w:rPr>
              <w:t>6</w:t>
            </w:r>
            <w:r w:rsidR="00F67499">
              <w:rPr>
                <w:noProof/>
                <w:webHidden/>
              </w:rPr>
              <w:fldChar w:fldCharType="end"/>
            </w:r>
          </w:hyperlink>
        </w:p>
        <w:p w14:paraId="22661A22" w14:textId="2232EFE1"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3" w:history="1">
            <w:r w:rsidR="00F67499" w:rsidRPr="000C0441">
              <w:rPr>
                <w:rStyle w:val="Hyperlink"/>
                <w:noProof/>
                <w:lang w:val="en-GB"/>
              </w:rPr>
              <w:t>5</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Netcompany Resources</w:t>
            </w:r>
            <w:r w:rsidR="00F67499">
              <w:rPr>
                <w:noProof/>
                <w:webHidden/>
              </w:rPr>
              <w:tab/>
            </w:r>
            <w:r w:rsidR="00F67499">
              <w:rPr>
                <w:noProof/>
                <w:webHidden/>
              </w:rPr>
              <w:fldChar w:fldCharType="begin"/>
            </w:r>
            <w:r w:rsidR="00F67499">
              <w:rPr>
                <w:noProof/>
                <w:webHidden/>
              </w:rPr>
              <w:instrText xml:space="preserve"> PAGEREF _Toc108444063 \h </w:instrText>
            </w:r>
            <w:r w:rsidR="00F67499">
              <w:rPr>
                <w:noProof/>
                <w:webHidden/>
              </w:rPr>
            </w:r>
            <w:r w:rsidR="00F67499">
              <w:rPr>
                <w:noProof/>
                <w:webHidden/>
              </w:rPr>
              <w:fldChar w:fldCharType="separate"/>
            </w:r>
            <w:r w:rsidR="00F67499">
              <w:rPr>
                <w:noProof/>
                <w:webHidden/>
              </w:rPr>
              <w:t>6</w:t>
            </w:r>
            <w:r w:rsidR="00F67499">
              <w:rPr>
                <w:noProof/>
                <w:webHidden/>
              </w:rPr>
              <w:fldChar w:fldCharType="end"/>
            </w:r>
          </w:hyperlink>
        </w:p>
        <w:p w14:paraId="42054206" w14:textId="0B499195" w:rsidR="00F67499" w:rsidRDefault="00924534">
          <w:pPr>
            <w:pStyle w:val="TOC2"/>
            <w:rPr>
              <w:rFonts w:asciiTheme="minorHAnsi" w:eastAsiaTheme="minorEastAsia" w:hAnsiTheme="minorHAnsi" w:cstheme="minorBidi"/>
              <w:b w:val="0"/>
              <w:bCs w:val="0"/>
              <w:noProof/>
              <w:sz w:val="22"/>
              <w:szCs w:val="22"/>
              <w:lang w:val="en-GB" w:eastAsia="en-GB"/>
            </w:rPr>
          </w:pPr>
          <w:hyperlink w:anchor="_Toc108444064" w:history="1">
            <w:r w:rsidR="00F67499" w:rsidRPr="000C0441">
              <w:rPr>
                <w:rStyle w:val="Hyperlink"/>
                <w:noProof/>
                <w:lang w:val="en-GB"/>
              </w:rPr>
              <w:t>5.1</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Netcompany Training sessions</w:t>
            </w:r>
            <w:r w:rsidR="00F67499">
              <w:rPr>
                <w:noProof/>
                <w:webHidden/>
              </w:rPr>
              <w:tab/>
            </w:r>
            <w:r w:rsidR="00F67499">
              <w:rPr>
                <w:noProof/>
                <w:webHidden/>
              </w:rPr>
              <w:fldChar w:fldCharType="begin"/>
            </w:r>
            <w:r w:rsidR="00F67499">
              <w:rPr>
                <w:noProof/>
                <w:webHidden/>
              </w:rPr>
              <w:instrText xml:space="preserve"> PAGEREF _Toc108444064 \h </w:instrText>
            </w:r>
            <w:r w:rsidR="00F67499">
              <w:rPr>
                <w:noProof/>
                <w:webHidden/>
              </w:rPr>
            </w:r>
            <w:r w:rsidR="00F67499">
              <w:rPr>
                <w:noProof/>
                <w:webHidden/>
              </w:rPr>
              <w:fldChar w:fldCharType="separate"/>
            </w:r>
            <w:r w:rsidR="00F67499">
              <w:rPr>
                <w:noProof/>
                <w:webHidden/>
              </w:rPr>
              <w:t>6</w:t>
            </w:r>
            <w:r w:rsidR="00F67499">
              <w:rPr>
                <w:noProof/>
                <w:webHidden/>
              </w:rPr>
              <w:fldChar w:fldCharType="end"/>
            </w:r>
          </w:hyperlink>
        </w:p>
        <w:p w14:paraId="5EC2B872" w14:textId="636AD534" w:rsidR="00F67499" w:rsidRDefault="00924534">
          <w:pPr>
            <w:pStyle w:val="TOC2"/>
            <w:rPr>
              <w:rFonts w:asciiTheme="minorHAnsi" w:eastAsiaTheme="minorEastAsia" w:hAnsiTheme="minorHAnsi" w:cstheme="minorBidi"/>
              <w:b w:val="0"/>
              <w:bCs w:val="0"/>
              <w:noProof/>
              <w:sz w:val="22"/>
              <w:szCs w:val="22"/>
              <w:lang w:val="en-GB" w:eastAsia="en-GB"/>
            </w:rPr>
          </w:pPr>
          <w:hyperlink w:anchor="_Toc108444065" w:history="1">
            <w:r w:rsidR="00F67499" w:rsidRPr="000C0441">
              <w:rPr>
                <w:rStyle w:val="Hyperlink"/>
                <w:noProof/>
                <w:lang w:val="en-GB"/>
              </w:rPr>
              <w:t>5.2</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Netcompany Exam assistance</w:t>
            </w:r>
            <w:r w:rsidR="00F67499">
              <w:rPr>
                <w:noProof/>
                <w:webHidden/>
              </w:rPr>
              <w:tab/>
            </w:r>
            <w:r w:rsidR="00F67499">
              <w:rPr>
                <w:noProof/>
                <w:webHidden/>
              </w:rPr>
              <w:fldChar w:fldCharType="begin"/>
            </w:r>
            <w:r w:rsidR="00F67499">
              <w:rPr>
                <w:noProof/>
                <w:webHidden/>
              </w:rPr>
              <w:instrText xml:space="preserve"> PAGEREF _Toc108444065 \h </w:instrText>
            </w:r>
            <w:r w:rsidR="00F67499">
              <w:rPr>
                <w:noProof/>
                <w:webHidden/>
              </w:rPr>
            </w:r>
            <w:r w:rsidR="00F67499">
              <w:rPr>
                <w:noProof/>
                <w:webHidden/>
              </w:rPr>
              <w:fldChar w:fldCharType="separate"/>
            </w:r>
            <w:r w:rsidR="00F67499">
              <w:rPr>
                <w:noProof/>
                <w:webHidden/>
              </w:rPr>
              <w:t>6</w:t>
            </w:r>
            <w:r w:rsidR="00F67499">
              <w:rPr>
                <w:noProof/>
                <w:webHidden/>
              </w:rPr>
              <w:fldChar w:fldCharType="end"/>
            </w:r>
          </w:hyperlink>
        </w:p>
        <w:p w14:paraId="6F2AC634" w14:textId="1BA41D33"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6" w:history="1">
            <w:r w:rsidR="00F67499" w:rsidRPr="000C0441">
              <w:rPr>
                <w:rStyle w:val="Hyperlink"/>
                <w:noProof/>
                <w:lang w:val="en-GB"/>
              </w:rPr>
              <w:t>6</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Exam Format &amp; Practice Questions</w:t>
            </w:r>
            <w:r w:rsidR="00F67499">
              <w:rPr>
                <w:noProof/>
                <w:webHidden/>
              </w:rPr>
              <w:tab/>
            </w:r>
            <w:r w:rsidR="00F67499">
              <w:rPr>
                <w:noProof/>
                <w:webHidden/>
              </w:rPr>
              <w:fldChar w:fldCharType="begin"/>
            </w:r>
            <w:r w:rsidR="00F67499">
              <w:rPr>
                <w:noProof/>
                <w:webHidden/>
              </w:rPr>
              <w:instrText xml:space="preserve"> PAGEREF _Toc108444066 \h </w:instrText>
            </w:r>
            <w:r w:rsidR="00F67499">
              <w:rPr>
                <w:noProof/>
                <w:webHidden/>
              </w:rPr>
            </w:r>
            <w:r w:rsidR="00F67499">
              <w:rPr>
                <w:noProof/>
                <w:webHidden/>
              </w:rPr>
              <w:fldChar w:fldCharType="separate"/>
            </w:r>
            <w:r w:rsidR="00F67499">
              <w:rPr>
                <w:noProof/>
                <w:webHidden/>
              </w:rPr>
              <w:t>6</w:t>
            </w:r>
            <w:r w:rsidR="00F67499">
              <w:rPr>
                <w:noProof/>
                <w:webHidden/>
              </w:rPr>
              <w:fldChar w:fldCharType="end"/>
            </w:r>
          </w:hyperlink>
        </w:p>
        <w:p w14:paraId="57029C18" w14:textId="57B9D0D7"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7" w:history="1">
            <w:r w:rsidR="00F67499" w:rsidRPr="000C0441">
              <w:rPr>
                <w:rStyle w:val="Hyperlink"/>
                <w:noProof/>
                <w:lang w:val="en-GB"/>
              </w:rPr>
              <w:t>7</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External Resources</w:t>
            </w:r>
            <w:r w:rsidR="00F67499">
              <w:rPr>
                <w:noProof/>
                <w:webHidden/>
              </w:rPr>
              <w:tab/>
            </w:r>
            <w:r w:rsidR="00F67499">
              <w:rPr>
                <w:noProof/>
                <w:webHidden/>
              </w:rPr>
              <w:fldChar w:fldCharType="begin"/>
            </w:r>
            <w:r w:rsidR="00F67499">
              <w:rPr>
                <w:noProof/>
                <w:webHidden/>
              </w:rPr>
              <w:instrText xml:space="preserve"> PAGEREF _Toc108444067 \h </w:instrText>
            </w:r>
            <w:r w:rsidR="00F67499">
              <w:rPr>
                <w:noProof/>
                <w:webHidden/>
              </w:rPr>
            </w:r>
            <w:r w:rsidR="00F67499">
              <w:rPr>
                <w:noProof/>
                <w:webHidden/>
              </w:rPr>
              <w:fldChar w:fldCharType="separate"/>
            </w:r>
            <w:r w:rsidR="00F67499">
              <w:rPr>
                <w:noProof/>
                <w:webHidden/>
              </w:rPr>
              <w:t>7</w:t>
            </w:r>
            <w:r w:rsidR="00F67499">
              <w:rPr>
                <w:noProof/>
                <w:webHidden/>
              </w:rPr>
              <w:fldChar w:fldCharType="end"/>
            </w:r>
          </w:hyperlink>
        </w:p>
        <w:p w14:paraId="1A2B3171" w14:textId="5E731563" w:rsidR="00F67499" w:rsidRDefault="00924534">
          <w:pPr>
            <w:pStyle w:val="TOC2"/>
            <w:rPr>
              <w:rFonts w:asciiTheme="minorHAnsi" w:eastAsiaTheme="minorEastAsia" w:hAnsiTheme="minorHAnsi" w:cstheme="minorBidi"/>
              <w:b w:val="0"/>
              <w:bCs w:val="0"/>
              <w:noProof/>
              <w:sz w:val="22"/>
              <w:szCs w:val="22"/>
              <w:lang w:val="en-GB" w:eastAsia="en-GB"/>
            </w:rPr>
          </w:pPr>
          <w:hyperlink w:anchor="_Toc108444068" w:history="1">
            <w:r w:rsidR="00F67499" w:rsidRPr="000C0441">
              <w:rPr>
                <w:rStyle w:val="Hyperlink"/>
                <w:noProof/>
                <w:lang w:val="en-GB"/>
              </w:rPr>
              <w:t>7.1</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Youtube – John Saville</w:t>
            </w:r>
            <w:r w:rsidR="00F67499">
              <w:rPr>
                <w:noProof/>
                <w:webHidden/>
              </w:rPr>
              <w:tab/>
            </w:r>
            <w:r w:rsidR="00F67499">
              <w:rPr>
                <w:noProof/>
                <w:webHidden/>
              </w:rPr>
              <w:fldChar w:fldCharType="begin"/>
            </w:r>
            <w:r w:rsidR="00F67499">
              <w:rPr>
                <w:noProof/>
                <w:webHidden/>
              </w:rPr>
              <w:instrText xml:space="preserve"> PAGEREF _Toc108444068 \h </w:instrText>
            </w:r>
            <w:r w:rsidR="00F67499">
              <w:rPr>
                <w:noProof/>
                <w:webHidden/>
              </w:rPr>
            </w:r>
            <w:r w:rsidR="00F67499">
              <w:rPr>
                <w:noProof/>
                <w:webHidden/>
              </w:rPr>
              <w:fldChar w:fldCharType="separate"/>
            </w:r>
            <w:r w:rsidR="00F67499">
              <w:rPr>
                <w:noProof/>
                <w:webHidden/>
              </w:rPr>
              <w:t>7</w:t>
            </w:r>
            <w:r w:rsidR="00F67499">
              <w:rPr>
                <w:noProof/>
                <w:webHidden/>
              </w:rPr>
              <w:fldChar w:fldCharType="end"/>
            </w:r>
          </w:hyperlink>
        </w:p>
        <w:p w14:paraId="06148509" w14:textId="3019AF50"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69" w:history="1">
            <w:r w:rsidR="00F67499" w:rsidRPr="000C0441">
              <w:rPr>
                <w:rStyle w:val="Hyperlink"/>
                <w:noProof/>
                <w:lang w:val="en-GB"/>
              </w:rPr>
              <w:t>8</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Booking Exam</w:t>
            </w:r>
            <w:r w:rsidR="00F67499">
              <w:rPr>
                <w:noProof/>
                <w:webHidden/>
              </w:rPr>
              <w:tab/>
            </w:r>
            <w:r w:rsidR="00F67499">
              <w:rPr>
                <w:noProof/>
                <w:webHidden/>
              </w:rPr>
              <w:fldChar w:fldCharType="begin"/>
            </w:r>
            <w:r w:rsidR="00F67499">
              <w:rPr>
                <w:noProof/>
                <w:webHidden/>
              </w:rPr>
              <w:instrText xml:space="preserve"> PAGEREF _Toc108444069 \h </w:instrText>
            </w:r>
            <w:r w:rsidR="00F67499">
              <w:rPr>
                <w:noProof/>
                <w:webHidden/>
              </w:rPr>
            </w:r>
            <w:r w:rsidR="00F67499">
              <w:rPr>
                <w:noProof/>
                <w:webHidden/>
              </w:rPr>
              <w:fldChar w:fldCharType="separate"/>
            </w:r>
            <w:r w:rsidR="00F67499">
              <w:rPr>
                <w:noProof/>
                <w:webHidden/>
              </w:rPr>
              <w:t>7</w:t>
            </w:r>
            <w:r w:rsidR="00F67499">
              <w:rPr>
                <w:noProof/>
                <w:webHidden/>
              </w:rPr>
              <w:fldChar w:fldCharType="end"/>
            </w:r>
          </w:hyperlink>
        </w:p>
        <w:p w14:paraId="5C405A99" w14:textId="49E08B2D"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70" w:history="1">
            <w:r w:rsidR="00F67499" w:rsidRPr="000C0441">
              <w:rPr>
                <w:rStyle w:val="Hyperlink"/>
                <w:noProof/>
                <w:lang w:val="en-GB"/>
              </w:rPr>
              <w:t>9</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General Exam Guidance</w:t>
            </w:r>
            <w:r w:rsidR="00F67499">
              <w:rPr>
                <w:noProof/>
                <w:webHidden/>
              </w:rPr>
              <w:tab/>
            </w:r>
            <w:r w:rsidR="00F67499">
              <w:rPr>
                <w:noProof/>
                <w:webHidden/>
              </w:rPr>
              <w:fldChar w:fldCharType="begin"/>
            </w:r>
            <w:r w:rsidR="00F67499">
              <w:rPr>
                <w:noProof/>
                <w:webHidden/>
              </w:rPr>
              <w:instrText xml:space="preserve"> PAGEREF _Toc108444070 \h </w:instrText>
            </w:r>
            <w:r w:rsidR="00F67499">
              <w:rPr>
                <w:noProof/>
                <w:webHidden/>
              </w:rPr>
            </w:r>
            <w:r w:rsidR="00F67499">
              <w:rPr>
                <w:noProof/>
                <w:webHidden/>
              </w:rPr>
              <w:fldChar w:fldCharType="separate"/>
            </w:r>
            <w:r w:rsidR="00F67499">
              <w:rPr>
                <w:noProof/>
                <w:webHidden/>
              </w:rPr>
              <w:t>8</w:t>
            </w:r>
            <w:r w:rsidR="00F67499">
              <w:rPr>
                <w:noProof/>
                <w:webHidden/>
              </w:rPr>
              <w:fldChar w:fldCharType="end"/>
            </w:r>
          </w:hyperlink>
        </w:p>
        <w:p w14:paraId="2BE07F7E" w14:textId="35FB133D"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71" w:history="1">
            <w:r w:rsidR="00F67499" w:rsidRPr="000C0441">
              <w:rPr>
                <w:rStyle w:val="Hyperlink"/>
                <w:noProof/>
                <w:lang w:val="en-GB"/>
              </w:rPr>
              <w:t>10</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Verify your exam pass with Credly (link to Linkedin etc)</w:t>
            </w:r>
            <w:r w:rsidR="00F67499">
              <w:rPr>
                <w:noProof/>
                <w:webHidden/>
              </w:rPr>
              <w:tab/>
            </w:r>
            <w:r w:rsidR="00F67499">
              <w:rPr>
                <w:noProof/>
                <w:webHidden/>
              </w:rPr>
              <w:fldChar w:fldCharType="begin"/>
            </w:r>
            <w:r w:rsidR="00F67499">
              <w:rPr>
                <w:noProof/>
                <w:webHidden/>
              </w:rPr>
              <w:instrText xml:space="preserve"> PAGEREF _Toc108444071 \h </w:instrText>
            </w:r>
            <w:r w:rsidR="00F67499">
              <w:rPr>
                <w:noProof/>
                <w:webHidden/>
              </w:rPr>
            </w:r>
            <w:r w:rsidR="00F67499">
              <w:rPr>
                <w:noProof/>
                <w:webHidden/>
              </w:rPr>
              <w:fldChar w:fldCharType="separate"/>
            </w:r>
            <w:r w:rsidR="00F67499">
              <w:rPr>
                <w:noProof/>
                <w:webHidden/>
              </w:rPr>
              <w:t>8</w:t>
            </w:r>
            <w:r w:rsidR="00F67499">
              <w:rPr>
                <w:noProof/>
                <w:webHidden/>
              </w:rPr>
              <w:fldChar w:fldCharType="end"/>
            </w:r>
          </w:hyperlink>
        </w:p>
        <w:p w14:paraId="5E87CB6E" w14:textId="0D174889" w:rsidR="00F67499" w:rsidRDefault="00924534">
          <w:pPr>
            <w:pStyle w:val="TOC1"/>
            <w:rPr>
              <w:rFonts w:asciiTheme="minorHAnsi" w:eastAsiaTheme="minorEastAsia" w:hAnsiTheme="minorHAnsi" w:cstheme="minorBidi"/>
              <w:b w:val="0"/>
              <w:bCs w:val="0"/>
              <w:noProof/>
              <w:sz w:val="22"/>
              <w:szCs w:val="22"/>
              <w:lang w:val="en-GB" w:eastAsia="en-GB"/>
            </w:rPr>
          </w:pPr>
          <w:hyperlink w:anchor="_Toc108444072" w:history="1">
            <w:r w:rsidR="00F67499" w:rsidRPr="000C0441">
              <w:rPr>
                <w:rStyle w:val="Hyperlink"/>
                <w:noProof/>
                <w:lang w:val="en-GB"/>
              </w:rPr>
              <w:t>11</w:t>
            </w:r>
            <w:r w:rsidR="00F67499">
              <w:rPr>
                <w:rFonts w:asciiTheme="minorHAnsi" w:eastAsiaTheme="minorEastAsia" w:hAnsiTheme="minorHAnsi" w:cstheme="minorBidi"/>
                <w:b w:val="0"/>
                <w:bCs w:val="0"/>
                <w:noProof/>
                <w:sz w:val="22"/>
                <w:szCs w:val="22"/>
                <w:lang w:val="en-GB" w:eastAsia="en-GB"/>
              </w:rPr>
              <w:tab/>
            </w:r>
            <w:r w:rsidR="00F67499" w:rsidRPr="000C0441">
              <w:rPr>
                <w:rStyle w:val="Hyperlink"/>
                <w:noProof/>
                <w:lang w:val="en-GB"/>
              </w:rPr>
              <w:t>Associate your Microsoft certifications with Netcompany Partner account</w:t>
            </w:r>
            <w:r w:rsidR="00F67499">
              <w:rPr>
                <w:noProof/>
                <w:webHidden/>
              </w:rPr>
              <w:tab/>
            </w:r>
            <w:r w:rsidR="00F67499">
              <w:rPr>
                <w:noProof/>
                <w:webHidden/>
              </w:rPr>
              <w:fldChar w:fldCharType="begin"/>
            </w:r>
            <w:r w:rsidR="00F67499">
              <w:rPr>
                <w:noProof/>
                <w:webHidden/>
              </w:rPr>
              <w:instrText xml:space="preserve"> PAGEREF _Toc108444072 \h </w:instrText>
            </w:r>
            <w:r w:rsidR="00F67499">
              <w:rPr>
                <w:noProof/>
                <w:webHidden/>
              </w:rPr>
            </w:r>
            <w:r w:rsidR="00F67499">
              <w:rPr>
                <w:noProof/>
                <w:webHidden/>
              </w:rPr>
              <w:fldChar w:fldCharType="separate"/>
            </w:r>
            <w:r w:rsidR="00F67499">
              <w:rPr>
                <w:noProof/>
                <w:webHidden/>
              </w:rPr>
              <w:t>8</w:t>
            </w:r>
            <w:r w:rsidR="00F67499">
              <w:rPr>
                <w:noProof/>
                <w:webHidden/>
              </w:rPr>
              <w:fldChar w:fldCharType="end"/>
            </w:r>
          </w:hyperlink>
        </w:p>
        <w:p w14:paraId="7D02439C" w14:textId="1A941FD1" w:rsidR="00F50E1A" w:rsidRPr="00421BA9" w:rsidRDefault="00266B76">
          <w:pPr>
            <w:rPr>
              <w:lang w:val="en-GB"/>
            </w:rPr>
          </w:pPr>
          <w:r w:rsidRPr="00421BA9">
            <w:rPr>
              <w:rFonts w:cs="Arial"/>
              <w:noProof/>
              <w:szCs w:val="24"/>
              <w:lang w:val="en-GB"/>
            </w:rPr>
            <w:fldChar w:fldCharType="end"/>
          </w:r>
        </w:p>
      </w:sdtContent>
    </w:sdt>
    <w:p w14:paraId="5AE8C2F6" w14:textId="77777777" w:rsidR="00F50E1A" w:rsidRPr="00421BA9" w:rsidRDefault="00F50E1A" w:rsidP="00F50E1A">
      <w:pPr>
        <w:pStyle w:val="BodyText"/>
        <w:rPr>
          <w:lang w:val="en-GB"/>
        </w:rPr>
      </w:pPr>
    </w:p>
    <w:p w14:paraId="2E8C4AFC" w14:textId="77777777" w:rsidR="00441938" w:rsidRPr="00421BA9" w:rsidRDefault="000F2926" w:rsidP="00266B76">
      <w:pPr>
        <w:pStyle w:val="TOC5"/>
        <w:framePr w:wrap="around"/>
        <w:rPr>
          <w:lang w:val="en-GB"/>
        </w:rPr>
      </w:pPr>
      <w:r w:rsidRPr="00421BA9">
        <w:rPr>
          <w:lang w:val="en-GB"/>
        </w:rPr>
        <w:br w:type="page"/>
      </w:r>
    </w:p>
    <w:p w14:paraId="57256370" w14:textId="77777777" w:rsidR="00F57E97" w:rsidRPr="00421BA9" w:rsidRDefault="00F57E97">
      <w:pPr>
        <w:rPr>
          <w:b/>
          <w:color w:val="0F2147"/>
          <w:sz w:val="44"/>
          <w:lang w:val="en-GB"/>
        </w:rPr>
      </w:pPr>
      <w:bookmarkStart w:id="2" w:name="_Toc522531966"/>
      <w:r w:rsidRPr="00421BA9">
        <w:rPr>
          <w:lang w:val="en-GB"/>
        </w:rPr>
        <w:br w:type="page"/>
      </w:r>
    </w:p>
    <w:bookmarkEnd w:id="2"/>
    <w:p w14:paraId="62CAEE58" w14:textId="77777777" w:rsidR="00AE236D" w:rsidRPr="00421BA9" w:rsidRDefault="00AE236D" w:rsidP="00581031">
      <w:pPr>
        <w:pStyle w:val="Heading1"/>
        <w:numPr>
          <w:ilvl w:val="0"/>
          <w:numId w:val="0"/>
        </w:numPr>
        <w:rPr>
          <w:lang w:val="en-GB"/>
        </w:rPr>
      </w:pPr>
    </w:p>
    <w:p w14:paraId="50649AE0" w14:textId="42A8DA49" w:rsidR="005F7669" w:rsidRPr="00421BA9" w:rsidRDefault="00F13875" w:rsidP="00FD1E6B">
      <w:pPr>
        <w:pStyle w:val="Heading1"/>
        <w:spacing w:line="360" w:lineRule="auto"/>
        <w:rPr>
          <w:lang w:val="en-GB"/>
        </w:rPr>
      </w:pPr>
      <w:bookmarkStart w:id="3" w:name="_Toc108444059"/>
      <w:r w:rsidRPr="00421BA9">
        <w:rPr>
          <w:lang w:val="en-GB"/>
        </w:rPr>
        <w:t>Introduction</w:t>
      </w:r>
      <w:bookmarkEnd w:id="3"/>
    </w:p>
    <w:p w14:paraId="19B856E4" w14:textId="1941C560" w:rsidR="00437532" w:rsidRPr="00421BA9" w:rsidRDefault="00F13875" w:rsidP="00FD1E6B">
      <w:pPr>
        <w:pStyle w:val="BodyText"/>
        <w:spacing w:line="360" w:lineRule="auto"/>
        <w:rPr>
          <w:sz w:val="20"/>
          <w:szCs w:val="22"/>
          <w:lang w:val="en-GB"/>
        </w:rPr>
      </w:pPr>
      <w:r w:rsidRPr="00421BA9">
        <w:rPr>
          <w:sz w:val="20"/>
          <w:szCs w:val="22"/>
          <w:lang w:val="en-GB"/>
        </w:rPr>
        <w:t xml:space="preserve">This Training guide is a starting point for </w:t>
      </w:r>
      <w:proofErr w:type="gramStart"/>
      <w:r w:rsidR="00FD1E6B" w:rsidRPr="00421BA9">
        <w:rPr>
          <w:sz w:val="20"/>
          <w:szCs w:val="22"/>
          <w:lang w:val="en-GB"/>
        </w:rPr>
        <w:t>C</w:t>
      </w:r>
      <w:r w:rsidRPr="00421BA9">
        <w:rPr>
          <w:sz w:val="20"/>
          <w:szCs w:val="22"/>
          <w:lang w:val="en-GB"/>
        </w:rPr>
        <w:t>onsultants</w:t>
      </w:r>
      <w:proofErr w:type="gramEnd"/>
      <w:r w:rsidRPr="00421BA9">
        <w:rPr>
          <w:sz w:val="20"/>
          <w:szCs w:val="22"/>
          <w:lang w:val="en-GB"/>
        </w:rPr>
        <w:t xml:space="preserve"> studying towards the AZ-900 Certification.  </w:t>
      </w:r>
      <w:r w:rsidR="00B704F1" w:rsidRPr="00421BA9">
        <w:rPr>
          <w:sz w:val="20"/>
          <w:szCs w:val="22"/>
          <w:lang w:val="en-GB"/>
        </w:rPr>
        <w:t xml:space="preserve">Microsoft Azure as well as Amazon Web Services (AWS) </w:t>
      </w:r>
      <w:r w:rsidR="00FC586B" w:rsidRPr="00421BA9">
        <w:rPr>
          <w:sz w:val="20"/>
          <w:szCs w:val="22"/>
          <w:lang w:val="en-GB"/>
        </w:rPr>
        <w:t>are</w:t>
      </w:r>
      <w:r w:rsidR="00B704F1" w:rsidRPr="00421BA9">
        <w:rPr>
          <w:sz w:val="20"/>
          <w:szCs w:val="22"/>
          <w:lang w:val="en-GB"/>
        </w:rPr>
        <w:t xml:space="preserve"> the key platforms used to modernise customers</w:t>
      </w:r>
      <w:r w:rsidR="00667C4C" w:rsidRPr="00421BA9">
        <w:rPr>
          <w:sz w:val="20"/>
          <w:szCs w:val="22"/>
          <w:lang w:val="en-GB"/>
        </w:rPr>
        <w:t>’</w:t>
      </w:r>
      <w:r w:rsidR="00B704F1" w:rsidRPr="00421BA9">
        <w:rPr>
          <w:sz w:val="20"/>
          <w:szCs w:val="22"/>
          <w:lang w:val="en-GB"/>
        </w:rPr>
        <w:t xml:space="preserve"> IT environments</w:t>
      </w:r>
      <w:r w:rsidR="00667C4C" w:rsidRPr="00421BA9">
        <w:rPr>
          <w:sz w:val="20"/>
          <w:szCs w:val="22"/>
          <w:lang w:val="en-GB"/>
        </w:rPr>
        <w:t xml:space="preserve"> and these technologies are used in the majority of Netcompany projects</w:t>
      </w:r>
      <w:r w:rsidR="00B704F1" w:rsidRPr="00421BA9">
        <w:rPr>
          <w:sz w:val="20"/>
          <w:szCs w:val="22"/>
          <w:lang w:val="en-GB"/>
        </w:rPr>
        <w:t xml:space="preserve">.  Whether it is migrations from </w:t>
      </w:r>
      <w:proofErr w:type="gramStart"/>
      <w:r w:rsidR="00B704F1" w:rsidRPr="00421BA9">
        <w:rPr>
          <w:sz w:val="20"/>
          <w:szCs w:val="22"/>
          <w:lang w:val="en-GB"/>
        </w:rPr>
        <w:t>on-premise</w:t>
      </w:r>
      <w:proofErr w:type="gramEnd"/>
      <w:r w:rsidR="00B704F1" w:rsidRPr="00421BA9">
        <w:rPr>
          <w:sz w:val="20"/>
          <w:szCs w:val="22"/>
          <w:lang w:val="en-GB"/>
        </w:rPr>
        <w:t xml:space="preserve"> or taking</w:t>
      </w:r>
      <w:r w:rsidR="00667C4C" w:rsidRPr="00421BA9">
        <w:rPr>
          <w:sz w:val="20"/>
          <w:szCs w:val="22"/>
          <w:lang w:val="en-GB"/>
        </w:rPr>
        <w:t xml:space="preserve"> full</w:t>
      </w:r>
      <w:r w:rsidR="00B704F1" w:rsidRPr="00421BA9">
        <w:rPr>
          <w:sz w:val="20"/>
          <w:szCs w:val="22"/>
          <w:lang w:val="en-GB"/>
        </w:rPr>
        <w:t xml:space="preserve"> advantage of </w:t>
      </w:r>
      <w:r w:rsidR="00667C4C" w:rsidRPr="00421BA9">
        <w:rPr>
          <w:sz w:val="20"/>
          <w:szCs w:val="22"/>
          <w:lang w:val="en-GB"/>
        </w:rPr>
        <w:t>cloud technologies there are a wide range of skills to acquire.</w:t>
      </w:r>
    </w:p>
    <w:p w14:paraId="03DF5145" w14:textId="04FD6463" w:rsidR="00B704F1" w:rsidRPr="00421BA9" w:rsidRDefault="00B704F1" w:rsidP="00FD1E6B">
      <w:pPr>
        <w:pStyle w:val="BodyText"/>
        <w:spacing w:line="360" w:lineRule="auto"/>
        <w:rPr>
          <w:sz w:val="20"/>
          <w:szCs w:val="22"/>
          <w:lang w:val="en-GB"/>
        </w:rPr>
      </w:pPr>
      <w:r w:rsidRPr="00421BA9">
        <w:rPr>
          <w:sz w:val="20"/>
          <w:szCs w:val="22"/>
          <w:lang w:val="en-GB"/>
        </w:rPr>
        <w:t>The uptake and popularity of Cloud computing is a relatively recent phenomenon.  Technologies that have evolved over years</w:t>
      </w:r>
      <w:r w:rsidR="00667C4C" w:rsidRPr="00421BA9">
        <w:rPr>
          <w:sz w:val="20"/>
          <w:szCs w:val="22"/>
          <w:lang w:val="en-GB"/>
        </w:rPr>
        <w:t xml:space="preserve"> specifically for </w:t>
      </w:r>
      <w:r w:rsidR="00AE236D" w:rsidRPr="00421BA9">
        <w:rPr>
          <w:sz w:val="20"/>
          <w:szCs w:val="22"/>
          <w:lang w:val="en-GB"/>
        </w:rPr>
        <w:t>on-premises</w:t>
      </w:r>
      <w:r w:rsidRPr="00421BA9">
        <w:rPr>
          <w:sz w:val="20"/>
          <w:szCs w:val="22"/>
          <w:lang w:val="en-GB"/>
        </w:rPr>
        <w:t xml:space="preserve"> environments have had to be complete reworked and remodelled for Cloud.   This means that it has </w:t>
      </w:r>
      <w:r w:rsidR="00667C4C" w:rsidRPr="00421BA9">
        <w:rPr>
          <w:sz w:val="20"/>
          <w:szCs w:val="22"/>
          <w:lang w:val="en-GB"/>
        </w:rPr>
        <w:t xml:space="preserve">in many ways </w:t>
      </w:r>
      <w:r w:rsidRPr="00421BA9">
        <w:rPr>
          <w:sz w:val="20"/>
          <w:szCs w:val="22"/>
          <w:lang w:val="en-GB"/>
        </w:rPr>
        <w:t xml:space="preserve">levelled the playing field for those new to IT as it is possible </w:t>
      </w:r>
      <w:r w:rsidR="00667C4C" w:rsidRPr="00421BA9">
        <w:rPr>
          <w:sz w:val="20"/>
          <w:szCs w:val="22"/>
          <w:lang w:val="en-GB"/>
        </w:rPr>
        <w:t xml:space="preserve">to </w:t>
      </w:r>
      <w:r w:rsidRPr="00421BA9">
        <w:rPr>
          <w:sz w:val="20"/>
          <w:szCs w:val="22"/>
          <w:lang w:val="en-GB"/>
        </w:rPr>
        <w:t xml:space="preserve">quickly become as proficient </w:t>
      </w:r>
      <w:r w:rsidR="00667C4C" w:rsidRPr="00421BA9">
        <w:rPr>
          <w:sz w:val="20"/>
          <w:szCs w:val="22"/>
          <w:lang w:val="en-GB"/>
        </w:rPr>
        <w:t>in today’s relevant technology without being a</w:t>
      </w:r>
      <w:r w:rsidR="00FC586B" w:rsidRPr="00421BA9">
        <w:rPr>
          <w:sz w:val="20"/>
          <w:szCs w:val="22"/>
          <w:lang w:val="en-GB"/>
        </w:rPr>
        <w:t>s</w:t>
      </w:r>
      <w:r w:rsidR="00667C4C" w:rsidRPr="00421BA9">
        <w:rPr>
          <w:sz w:val="20"/>
          <w:szCs w:val="22"/>
          <w:lang w:val="en-GB"/>
        </w:rPr>
        <w:t xml:space="preserve"> disadvantage</w:t>
      </w:r>
      <w:r w:rsidR="00FC586B" w:rsidRPr="00421BA9">
        <w:rPr>
          <w:sz w:val="20"/>
          <w:szCs w:val="22"/>
          <w:lang w:val="en-GB"/>
        </w:rPr>
        <w:t>d</w:t>
      </w:r>
      <w:r w:rsidR="00667C4C" w:rsidRPr="00421BA9">
        <w:rPr>
          <w:sz w:val="20"/>
          <w:szCs w:val="22"/>
          <w:lang w:val="en-GB"/>
        </w:rPr>
        <w:t xml:space="preserve"> compared to those that have worked in IT </w:t>
      </w:r>
      <w:r w:rsidR="00250E84" w:rsidRPr="00421BA9">
        <w:rPr>
          <w:sz w:val="20"/>
          <w:szCs w:val="22"/>
          <w:lang w:val="en-GB"/>
        </w:rPr>
        <w:t>for many years</w:t>
      </w:r>
      <w:r w:rsidR="00667C4C" w:rsidRPr="00421BA9">
        <w:rPr>
          <w:sz w:val="20"/>
          <w:szCs w:val="22"/>
          <w:lang w:val="en-GB"/>
        </w:rPr>
        <w:t>.</w:t>
      </w:r>
      <w:r w:rsidR="00083446" w:rsidRPr="00421BA9">
        <w:rPr>
          <w:sz w:val="20"/>
          <w:szCs w:val="22"/>
          <w:lang w:val="en-GB"/>
        </w:rPr>
        <w:t xml:space="preserve"> </w:t>
      </w:r>
      <w:r w:rsidRPr="00421BA9">
        <w:rPr>
          <w:sz w:val="20"/>
          <w:szCs w:val="22"/>
          <w:lang w:val="en-GB"/>
        </w:rPr>
        <w:t xml:space="preserve">There has never been a better time to learn about cloud computing as this is </w:t>
      </w:r>
      <w:r w:rsidR="00667C4C" w:rsidRPr="00421BA9">
        <w:rPr>
          <w:sz w:val="20"/>
          <w:szCs w:val="22"/>
          <w:lang w:val="en-GB"/>
        </w:rPr>
        <w:t>a</w:t>
      </w:r>
      <w:r w:rsidRPr="00421BA9">
        <w:rPr>
          <w:sz w:val="20"/>
          <w:szCs w:val="22"/>
          <w:lang w:val="en-GB"/>
        </w:rPr>
        <w:t xml:space="preserve"> rapidly growing and exciting area of IT.  </w:t>
      </w:r>
    </w:p>
    <w:p w14:paraId="3C738183" w14:textId="52BBECBA" w:rsidR="00667C4C" w:rsidRPr="00421BA9" w:rsidRDefault="00667C4C" w:rsidP="00FD1E6B">
      <w:pPr>
        <w:pStyle w:val="BodyText"/>
        <w:spacing w:line="360" w:lineRule="auto"/>
        <w:rPr>
          <w:sz w:val="20"/>
          <w:szCs w:val="22"/>
          <w:lang w:val="en-GB"/>
        </w:rPr>
      </w:pPr>
      <w:r w:rsidRPr="00421BA9">
        <w:rPr>
          <w:sz w:val="20"/>
          <w:szCs w:val="22"/>
          <w:lang w:val="en-GB"/>
        </w:rPr>
        <w:t xml:space="preserve">The AZ-900 is a good foundational and exam and </w:t>
      </w:r>
      <w:r w:rsidR="00250E84" w:rsidRPr="00421BA9">
        <w:rPr>
          <w:sz w:val="20"/>
          <w:szCs w:val="22"/>
          <w:lang w:val="en-GB"/>
        </w:rPr>
        <w:t xml:space="preserve">helps to verify </w:t>
      </w:r>
      <w:r w:rsidRPr="00421BA9">
        <w:rPr>
          <w:sz w:val="20"/>
          <w:szCs w:val="22"/>
          <w:lang w:val="en-GB"/>
        </w:rPr>
        <w:t xml:space="preserve">a </w:t>
      </w:r>
      <w:proofErr w:type="gramStart"/>
      <w:r w:rsidR="00C25444" w:rsidRPr="00421BA9">
        <w:rPr>
          <w:sz w:val="20"/>
          <w:szCs w:val="22"/>
          <w:lang w:val="en-GB"/>
        </w:rPr>
        <w:t>C</w:t>
      </w:r>
      <w:r w:rsidRPr="00421BA9">
        <w:rPr>
          <w:sz w:val="20"/>
          <w:szCs w:val="22"/>
          <w:lang w:val="en-GB"/>
        </w:rPr>
        <w:t>onsultant</w:t>
      </w:r>
      <w:r w:rsidR="00250E84" w:rsidRPr="00421BA9">
        <w:rPr>
          <w:sz w:val="20"/>
          <w:szCs w:val="22"/>
          <w:lang w:val="en-GB"/>
        </w:rPr>
        <w:t>’s</w:t>
      </w:r>
      <w:proofErr w:type="gramEnd"/>
      <w:r w:rsidR="00250E84" w:rsidRPr="00421BA9">
        <w:rPr>
          <w:sz w:val="20"/>
          <w:szCs w:val="22"/>
          <w:lang w:val="en-GB"/>
        </w:rPr>
        <w:t xml:space="preserve"> knowledge of </w:t>
      </w:r>
      <w:r w:rsidRPr="00421BA9">
        <w:rPr>
          <w:sz w:val="20"/>
          <w:szCs w:val="22"/>
          <w:lang w:val="en-GB"/>
        </w:rPr>
        <w:t>the capabilities of Microsoft Azure</w:t>
      </w:r>
      <w:r w:rsidR="00250E84" w:rsidRPr="00421BA9">
        <w:rPr>
          <w:sz w:val="20"/>
          <w:szCs w:val="22"/>
          <w:lang w:val="en-GB"/>
        </w:rPr>
        <w:t xml:space="preserve"> at a high level</w:t>
      </w:r>
      <w:r w:rsidRPr="00421BA9">
        <w:rPr>
          <w:sz w:val="20"/>
          <w:szCs w:val="22"/>
          <w:lang w:val="en-GB"/>
        </w:rPr>
        <w:t xml:space="preserve"> and is a </w:t>
      </w:r>
      <w:r w:rsidR="00FC586B" w:rsidRPr="00421BA9">
        <w:rPr>
          <w:sz w:val="20"/>
          <w:szCs w:val="22"/>
          <w:lang w:val="en-GB"/>
        </w:rPr>
        <w:t>steppingstone</w:t>
      </w:r>
      <w:r w:rsidRPr="00421BA9">
        <w:rPr>
          <w:sz w:val="20"/>
          <w:szCs w:val="22"/>
          <w:lang w:val="en-GB"/>
        </w:rPr>
        <w:t xml:space="preserve"> to more in-depth </w:t>
      </w:r>
      <w:r w:rsidR="00250E84" w:rsidRPr="00421BA9">
        <w:rPr>
          <w:sz w:val="20"/>
          <w:szCs w:val="22"/>
          <w:lang w:val="en-GB"/>
        </w:rPr>
        <w:t>certifications which allow you to focus more on specific areas of Microsoft Azure technologies.</w:t>
      </w:r>
    </w:p>
    <w:p w14:paraId="1A4B002E" w14:textId="17A31C5A" w:rsidR="00F333ED" w:rsidRPr="00421BA9" w:rsidRDefault="00D60C59" w:rsidP="00D60C59">
      <w:pPr>
        <w:pStyle w:val="Heading1"/>
        <w:rPr>
          <w:lang w:val="en-GB"/>
        </w:rPr>
      </w:pPr>
      <w:bookmarkStart w:id="4" w:name="_Toc108444060"/>
      <w:r w:rsidRPr="00421BA9">
        <w:rPr>
          <w:lang w:val="en-GB"/>
        </w:rPr>
        <w:t>Where to start?</w:t>
      </w:r>
      <w:bookmarkEnd w:id="4"/>
    </w:p>
    <w:p w14:paraId="5F8265A4" w14:textId="57706711" w:rsidR="00F333ED" w:rsidRPr="00421BA9" w:rsidRDefault="00F333ED" w:rsidP="00FD1E6B">
      <w:pPr>
        <w:pStyle w:val="BodyText"/>
        <w:spacing w:line="360" w:lineRule="auto"/>
        <w:rPr>
          <w:sz w:val="20"/>
          <w:szCs w:val="22"/>
          <w:lang w:val="en-GB"/>
        </w:rPr>
      </w:pPr>
      <w:r w:rsidRPr="00421BA9">
        <w:rPr>
          <w:sz w:val="20"/>
          <w:szCs w:val="22"/>
          <w:lang w:val="en-GB"/>
        </w:rPr>
        <w:t>There are a wide range of resources available to help you study towards the AZ-900 exam.</w:t>
      </w:r>
      <w:r w:rsidR="000A4CEB" w:rsidRPr="00421BA9">
        <w:rPr>
          <w:sz w:val="20"/>
          <w:szCs w:val="22"/>
          <w:lang w:val="en-GB"/>
        </w:rPr>
        <w:t xml:space="preserve">  It is important to </w:t>
      </w:r>
      <w:r w:rsidR="00D5238E" w:rsidRPr="00421BA9">
        <w:rPr>
          <w:sz w:val="20"/>
          <w:szCs w:val="22"/>
          <w:lang w:val="en-GB"/>
        </w:rPr>
        <w:t xml:space="preserve">focus on </w:t>
      </w:r>
      <w:r w:rsidR="000A4CEB" w:rsidRPr="00421BA9">
        <w:rPr>
          <w:sz w:val="20"/>
          <w:szCs w:val="22"/>
          <w:lang w:val="en-GB"/>
        </w:rPr>
        <w:t>understand</w:t>
      </w:r>
      <w:r w:rsidR="00D5238E" w:rsidRPr="00421BA9">
        <w:rPr>
          <w:sz w:val="20"/>
          <w:szCs w:val="22"/>
          <w:lang w:val="en-GB"/>
        </w:rPr>
        <w:t>ing the concepts</w:t>
      </w:r>
      <w:r w:rsidR="000A4CEB" w:rsidRPr="00421BA9">
        <w:rPr>
          <w:sz w:val="20"/>
          <w:szCs w:val="22"/>
          <w:lang w:val="en-GB"/>
        </w:rPr>
        <w:t xml:space="preserve"> </w:t>
      </w:r>
      <w:r w:rsidR="00DE37A1" w:rsidRPr="00421BA9">
        <w:rPr>
          <w:sz w:val="20"/>
          <w:szCs w:val="22"/>
          <w:lang w:val="en-GB"/>
        </w:rPr>
        <w:t>rather than</w:t>
      </w:r>
      <w:r w:rsidR="00D5238E" w:rsidRPr="00421BA9">
        <w:rPr>
          <w:sz w:val="20"/>
          <w:szCs w:val="22"/>
          <w:lang w:val="en-GB"/>
        </w:rPr>
        <w:t xml:space="preserve"> just</w:t>
      </w:r>
      <w:r w:rsidR="00DE37A1" w:rsidRPr="00421BA9">
        <w:rPr>
          <w:sz w:val="20"/>
          <w:szCs w:val="22"/>
          <w:lang w:val="en-GB"/>
        </w:rPr>
        <w:t xml:space="preserve"> cram</w:t>
      </w:r>
      <w:r w:rsidR="00D5238E" w:rsidRPr="00421BA9">
        <w:rPr>
          <w:sz w:val="20"/>
          <w:szCs w:val="22"/>
          <w:lang w:val="en-GB"/>
        </w:rPr>
        <w:t>ming</w:t>
      </w:r>
      <w:r w:rsidR="00DE37A1" w:rsidRPr="00421BA9">
        <w:rPr>
          <w:sz w:val="20"/>
          <w:szCs w:val="22"/>
          <w:lang w:val="en-GB"/>
        </w:rPr>
        <w:t xml:space="preserve"> knowledge for the exam, as ultimately </w:t>
      </w:r>
      <w:r w:rsidR="00AB1887" w:rsidRPr="00421BA9">
        <w:rPr>
          <w:sz w:val="20"/>
          <w:szCs w:val="22"/>
          <w:lang w:val="en-GB"/>
        </w:rPr>
        <w:t xml:space="preserve">understanding </w:t>
      </w:r>
      <w:r w:rsidR="00D5238E" w:rsidRPr="00421BA9">
        <w:rPr>
          <w:sz w:val="20"/>
          <w:szCs w:val="22"/>
          <w:lang w:val="en-GB"/>
        </w:rPr>
        <w:t>will be what will help you in your career in IT.</w:t>
      </w:r>
    </w:p>
    <w:p w14:paraId="349BAEF0" w14:textId="69851F02" w:rsidR="00D60C59" w:rsidRPr="00421BA9" w:rsidRDefault="00FC586B" w:rsidP="00FD1E6B">
      <w:pPr>
        <w:pStyle w:val="BodyText"/>
        <w:spacing w:line="360" w:lineRule="auto"/>
        <w:rPr>
          <w:sz w:val="20"/>
          <w:szCs w:val="22"/>
          <w:lang w:val="en-GB"/>
        </w:rPr>
      </w:pPr>
      <w:r w:rsidRPr="00421BA9">
        <w:rPr>
          <w:sz w:val="20"/>
          <w:szCs w:val="22"/>
          <w:lang w:val="en-GB"/>
        </w:rPr>
        <w:t>The Microsoft Learn landing page for the AZ-900 is the best place to start your AZ-900 journey</w:t>
      </w:r>
      <w:r w:rsidR="00F85452" w:rsidRPr="00421BA9">
        <w:rPr>
          <w:sz w:val="20"/>
          <w:szCs w:val="22"/>
          <w:lang w:val="en-GB"/>
        </w:rPr>
        <w:t xml:space="preserve"> (see next section)</w:t>
      </w:r>
      <w:r w:rsidRPr="00421BA9">
        <w:rPr>
          <w:sz w:val="20"/>
          <w:szCs w:val="22"/>
          <w:lang w:val="en-GB"/>
        </w:rPr>
        <w:t xml:space="preserve">.  To help supplement this, Netcompany will make available resources and </w:t>
      </w:r>
      <w:r w:rsidR="00FE5706" w:rsidRPr="00421BA9">
        <w:rPr>
          <w:sz w:val="20"/>
          <w:szCs w:val="22"/>
          <w:lang w:val="en-GB"/>
        </w:rPr>
        <w:t>provide training via the inhouse Microsoft Certified Trainers.</w:t>
      </w:r>
      <w:r w:rsidR="004C12CE" w:rsidRPr="00421BA9">
        <w:rPr>
          <w:sz w:val="20"/>
          <w:szCs w:val="22"/>
          <w:lang w:val="en-GB"/>
        </w:rPr>
        <w:t xml:space="preserve">  The MCTs are all very approachable and can be contacted for help and </w:t>
      </w:r>
      <w:r w:rsidR="000D4B9D" w:rsidRPr="00421BA9">
        <w:rPr>
          <w:sz w:val="20"/>
          <w:szCs w:val="22"/>
          <w:lang w:val="en-GB"/>
        </w:rPr>
        <w:t>guidance</w:t>
      </w:r>
      <w:r w:rsidR="004C12CE" w:rsidRPr="00421BA9">
        <w:rPr>
          <w:sz w:val="20"/>
          <w:szCs w:val="22"/>
          <w:lang w:val="en-GB"/>
        </w:rPr>
        <w:t>.</w:t>
      </w:r>
    </w:p>
    <w:p w14:paraId="612CB64B" w14:textId="30DEC52A" w:rsidR="004C12CE" w:rsidRPr="00421BA9" w:rsidRDefault="004C12CE" w:rsidP="00FD1E6B">
      <w:pPr>
        <w:pStyle w:val="BodyText"/>
        <w:spacing w:line="360" w:lineRule="auto"/>
        <w:rPr>
          <w:sz w:val="20"/>
          <w:szCs w:val="22"/>
          <w:lang w:val="en-GB"/>
        </w:rPr>
      </w:pPr>
      <w:r w:rsidRPr="00421BA9">
        <w:rPr>
          <w:sz w:val="20"/>
          <w:szCs w:val="22"/>
          <w:lang w:val="en-GB"/>
        </w:rPr>
        <w:t>The MCT’s currently with Netcompany are:</w:t>
      </w:r>
    </w:p>
    <w:tbl>
      <w:tblPr>
        <w:tblStyle w:val="Netcompany"/>
        <w:tblW w:w="0" w:type="auto"/>
        <w:tblLook w:val="04A0" w:firstRow="1" w:lastRow="0" w:firstColumn="1" w:lastColumn="0" w:noHBand="0" w:noVBand="1"/>
      </w:tblPr>
      <w:tblGrid>
        <w:gridCol w:w="3823"/>
        <w:gridCol w:w="4930"/>
      </w:tblGrid>
      <w:tr w:rsidR="000D4B9D" w:rsidRPr="00421BA9" w14:paraId="770AC4BF" w14:textId="77777777" w:rsidTr="00B80325">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3823" w:type="dxa"/>
          </w:tcPr>
          <w:p w14:paraId="55E311EF" w14:textId="4F6639E9" w:rsidR="000D4B9D" w:rsidRPr="00421BA9" w:rsidRDefault="000D4B9D" w:rsidP="00CA6A2F">
            <w:pPr>
              <w:pStyle w:val="BodyText"/>
              <w:rPr>
                <w:sz w:val="20"/>
                <w:szCs w:val="22"/>
                <w:lang w:val="en-GB"/>
              </w:rPr>
            </w:pPr>
            <w:r w:rsidRPr="00421BA9">
              <w:rPr>
                <w:sz w:val="20"/>
                <w:szCs w:val="22"/>
                <w:lang w:val="en-GB"/>
              </w:rPr>
              <w:t>Microsoft Certified Trainer Name</w:t>
            </w:r>
          </w:p>
        </w:tc>
        <w:tc>
          <w:tcPr>
            <w:tcW w:w="4930" w:type="dxa"/>
          </w:tcPr>
          <w:p w14:paraId="0333D8A4" w14:textId="16DE9E21" w:rsidR="000D4B9D" w:rsidRPr="00421BA9" w:rsidRDefault="000D4B9D" w:rsidP="00CA6A2F">
            <w:pPr>
              <w:pStyle w:val="BodyText"/>
              <w:cnfStyle w:val="100000000000" w:firstRow="1"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Job Title</w:t>
            </w:r>
          </w:p>
        </w:tc>
      </w:tr>
      <w:tr w:rsidR="000D4B9D" w:rsidRPr="00421BA9" w14:paraId="2D4D0E87" w14:textId="77777777" w:rsidTr="00B80325">
        <w:trPr>
          <w:trHeight w:val="339"/>
        </w:trPr>
        <w:tc>
          <w:tcPr>
            <w:cnfStyle w:val="001000000000" w:firstRow="0" w:lastRow="0" w:firstColumn="1" w:lastColumn="0" w:oddVBand="0" w:evenVBand="0" w:oddHBand="0" w:evenHBand="0" w:firstRowFirstColumn="0" w:firstRowLastColumn="0" w:lastRowFirstColumn="0" w:lastRowLastColumn="0"/>
            <w:tcW w:w="3823" w:type="dxa"/>
            <w:vAlign w:val="top"/>
          </w:tcPr>
          <w:p w14:paraId="732AC3EE" w14:textId="624BC8D8" w:rsidR="000D4B9D" w:rsidRPr="00421BA9" w:rsidRDefault="000D4B9D" w:rsidP="000D4B9D">
            <w:pPr>
              <w:pStyle w:val="BodyText"/>
              <w:rPr>
                <w:sz w:val="20"/>
                <w:szCs w:val="22"/>
                <w:lang w:val="en-GB"/>
              </w:rPr>
            </w:pPr>
            <w:r w:rsidRPr="00421BA9">
              <w:rPr>
                <w:sz w:val="20"/>
                <w:szCs w:val="22"/>
                <w:lang w:val="en-GB"/>
              </w:rPr>
              <w:t>Shabaz Darr</w:t>
            </w:r>
          </w:p>
        </w:tc>
        <w:tc>
          <w:tcPr>
            <w:tcW w:w="4930" w:type="dxa"/>
            <w:vAlign w:val="top"/>
          </w:tcPr>
          <w:p w14:paraId="4AAB6BA2" w14:textId="43B70D59" w:rsidR="000D4B9D" w:rsidRPr="00421BA9" w:rsidRDefault="000D4B9D" w:rsidP="000D4B9D">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Master</w:t>
            </w:r>
          </w:p>
        </w:tc>
      </w:tr>
      <w:tr w:rsidR="000D4B9D" w:rsidRPr="00421BA9" w14:paraId="78598A34" w14:textId="77777777" w:rsidTr="00B80325">
        <w:trPr>
          <w:trHeight w:val="350"/>
        </w:trPr>
        <w:tc>
          <w:tcPr>
            <w:cnfStyle w:val="001000000000" w:firstRow="0" w:lastRow="0" w:firstColumn="1" w:lastColumn="0" w:oddVBand="0" w:evenVBand="0" w:oddHBand="0" w:evenHBand="0" w:firstRowFirstColumn="0" w:firstRowLastColumn="0" w:lastRowFirstColumn="0" w:lastRowLastColumn="0"/>
            <w:tcW w:w="3823" w:type="dxa"/>
            <w:vAlign w:val="top"/>
          </w:tcPr>
          <w:p w14:paraId="0033215F" w14:textId="473EBDA9" w:rsidR="000D4B9D" w:rsidRPr="00421BA9" w:rsidRDefault="000D4B9D" w:rsidP="000D4B9D">
            <w:pPr>
              <w:pStyle w:val="BodyText"/>
              <w:rPr>
                <w:sz w:val="20"/>
                <w:szCs w:val="22"/>
                <w:lang w:val="en-GB"/>
              </w:rPr>
            </w:pPr>
            <w:r w:rsidRPr="00421BA9">
              <w:rPr>
                <w:sz w:val="20"/>
                <w:szCs w:val="22"/>
                <w:lang w:val="en-GB"/>
              </w:rPr>
              <w:t>Sam O'Donnell</w:t>
            </w:r>
          </w:p>
        </w:tc>
        <w:tc>
          <w:tcPr>
            <w:tcW w:w="4930" w:type="dxa"/>
            <w:vAlign w:val="top"/>
          </w:tcPr>
          <w:p w14:paraId="4493E233" w14:textId="6087EC2B" w:rsidR="000D4B9D" w:rsidRPr="00421BA9" w:rsidRDefault="000D4B9D" w:rsidP="000D4B9D">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Master</w:t>
            </w:r>
          </w:p>
        </w:tc>
      </w:tr>
      <w:tr w:rsidR="0075028F" w:rsidRPr="00421BA9" w14:paraId="08B18ED9" w14:textId="77777777" w:rsidTr="00B80325">
        <w:trPr>
          <w:trHeight w:val="339"/>
        </w:trPr>
        <w:tc>
          <w:tcPr>
            <w:cnfStyle w:val="001000000000" w:firstRow="0" w:lastRow="0" w:firstColumn="1" w:lastColumn="0" w:oddVBand="0" w:evenVBand="0" w:oddHBand="0" w:evenHBand="0" w:firstRowFirstColumn="0" w:firstRowLastColumn="0" w:lastRowFirstColumn="0" w:lastRowLastColumn="0"/>
            <w:tcW w:w="3823" w:type="dxa"/>
            <w:vAlign w:val="top"/>
          </w:tcPr>
          <w:p w14:paraId="3E67F1B9" w14:textId="70DB5556" w:rsidR="0075028F" w:rsidRPr="00421BA9" w:rsidRDefault="0075028F" w:rsidP="0075028F">
            <w:pPr>
              <w:pStyle w:val="BodyText"/>
              <w:rPr>
                <w:sz w:val="20"/>
                <w:szCs w:val="22"/>
                <w:lang w:val="en-GB"/>
              </w:rPr>
            </w:pPr>
            <w:r w:rsidRPr="00421BA9">
              <w:rPr>
                <w:sz w:val="20"/>
                <w:szCs w:val="22"/>
                <w:lang w:val="en-GB"/>
              </w:rPr>
              <w:t>Nilesh Pancholi</w:t>
            </w:r>
          </w:p>
        </w:tc>
        <w:tc>
          <w:tcPr>
            <w:tcW w:w="4930" w:type="dxa"/>
            <w:vAlign w:val="top"/>
          </w:tcPr>
          <w:p w14:paraId="34B1164E" w14:textId="2965B263" w:rsidR="0075028F" w:rsidRPr="00421BA9" w:rsidRDefault="0075028F" w:rsidP="0075028F">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Master</w:t>
            </w:r>
          </w:p>
        </w:tc>
      </w:tr>
      <w:tr w:rsidR="0075028F" w:rsidRPr="00421BA9" w14:paraId="3E5FCAED" w14:textId="77777777" w:rsidTr="00B80325">
        <w:trPr>
          <w:trHeight w:val="339"/>
        </w:trPr>
        <w:tc>
          <w:tcPr>
            <w:cnfStyle w:val="001000000000" w:firstRow="0" w:lastRow="0" w:firstColumn="1" w:lastColumn="0" w:oddVBand="0" w:evenVBand="0" w:oddHBand="0" w:evenHBand="0" w:firstRowFirstColumn="0" w:firstRowLastColumn="0" w:lastRowFirstColumn="0" w:lastRowLastColumn="0"/>
            <w:tcW w:w="3823" w:type="dxa"/>
            <w:vAlign w:val="top"/>
          </w:tcPr>
          <w:p w14:paraId="220F9BDF" w14:textId="77777777" w:rsidR="0075028F" w:rsidRPr="00421BA9" w:rsidRDefault="0075028F" w:rsidP="00D067E1">
            <w:pPr>
              <w:pStyle w:val="BodyText"/>
              <w:rPr>
                <w:sz w:val="20"/>
                <w:szCs w:val="22"/>
                <w:lang w:val="en-GB"/>
              </w:rPr>
            </w:pPr>
            <w:r w:rsidRPr="00421BA9">
              <w:rPr>
                <w:sz w:val="20"/>
                <w:szCs w:val="22"/>
                <w:lang w:val="en-GB"/>
              </w:rPr>
              <w:t>Rupesh Jaisingkar</w:t>
            </w:r>
          </w:p>
        </w:tc>
        <w:tc>
          <w:tcPr>
            <w:tcW w:w="4930" w:type="dxa"/>
            <w:vAlign w:val="top"/>
          </w:tcPr>
          <w:p w14:paraId="4BDB7D39" w14:textId="77777777" w:rsidR="0075028F" w:rsidRPr="00421BA9" w:rsidRDefault="0075028F" w:rsidP="00D067E1">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Managing Architect</w:t>
            </w:r>
          </w:p>
        </w:tc>
      </w:tr>
      <w:tr w:rsidR="0075028F" w:rsidRPr="00421BA9" w14:paraId="358DF57D" w14:textId="77777777" w:rsidTr="00B80325">
        <w:trPr>
          <w:trHeight w:val="339"/>
        </w:trPr>
        <w:tc>
          <w:tcPr>
            <w:cnfStyle w:val="001000000000" w:firstRow="0" w:lastRow="0" w:firstColumn="1" w:lastColumn="0" w:oddVBand="0" w:evenVBand="0" w:oddHBand="0" w:evenHBand="0" w:firstRowFirstColumn="0" w:firstRowLastColumn="0" w:lastRowFirstColumn="0" w:lastRowLastColumn="0"/>
            <w:tcW w:w="3823" w:type="dxa"/>
            <w:vAlign w:val="top"/>
          </w:tcPr>
          <w:p w14:paraId="79226490" w14:textId="4B530C71" w:rsidR="0075028F" w:rsidRPr="00421BA9" w:rsidRDefault="0075028F" w:rsidP="0075028F">
            <w:pPr>
              <w:pStyle w:val="BodyText"/>
              <w:rPr>
                <w:sz w:val="20"/>
                <w:szCs w:val="22"/>
                <w:lang w:val="en-GB"/>
              </w:rPr>
            </w:pPr>
            <w:r w:rsidRPr="00421BA9">
              <w:rPr>
                <w:sz w:val="20"/>
                <w:szCs w:val="22"/>
                <w:lang w:val="en-GB"/>
              </w:rPr>
              <w:t>Mahboob Khan</w:t>
            </w:r>
          </w:p>
        </w:tc>
        <w:tc>
          <w:tcPr>
            <w:tcW w:w="4930" w:type="dxa"/>
            <w:vAlign w:val="top"/>
          </w:tcPr>
          <w:p w14:paraId="3778EFA2" w14:textId="4F675A93" w:rsidR="0075028F" w:rsidRPr="00421BA9" w:rsidRDefault="0075028F" w:rsidP="0075028F">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Senior Infrastructure Architect</w:t>
            </w:r>
          </w:p>
        </w:tc>
      </w:tr>
      <w:tr w:rsidR="0075028F" w:rsidRPr="00421BA9" w14:paraId="71EBB9FD" w14:textId="77777777" w:rsidTr="00B80325">
        <w:trPr>
          <w:trHeight w:val="339"/>
        </w:trPr>
        <w:tc>
          <w:tcPr>
            <w:cnfStyle w:val="001000000000" w:firstRow="0" w:lastRow="0" w:firstColumn="1" w:lastColumn="0" w:oddVBand="0" w:evenVBand="0" w:oddHBand="0" w:evenHBand="0" w:firstRowFirstColumn="0" w:firstRowLastColumn="0" w:lastRowFirstColumn="0" w:lastRowLastColumn="0"/>
            <w:tcW w:w="3823" w:type="dxa"/>
            <w:vAlign w:val="top"/>
          </w:tcPr>
          <w:p w14:paraId="1E17E6A7" w14:textId="6933B908" w:rsidR="0075028F" w:rsidRPr="00421BA9" w:rsidRDefault="0075028F" w:rsidP="0075028F">
            <w:pPr>
              <w:pStyle w:val="BodyText"/>
              <w:rPr>
                <w:sz w:val="20"/>
                <w:szCs w:val="22"/>
                <w:lang w:val="en-GB"/>
              </w:rPr>
            </w:pPr>
            <w:r w:rsidRPr="00421BA9">
              <w:rPr>
                <w:sz w:val="20"/>
                <w:szCs w:val="22"/>
                <w:lang w:val="en-GB"/>
              </w:rPr>
              <w:lastRenderedPageBreak/>
              <w:t>David Hemmings</w:t>
            </w:r>
          </w:p>
        </w:tc>
        <w:tc>
          <w:tcPr>
            <w:tcW w:w="4930" w:type="dxa"/>
            <w:vAlign w:val="top"/>
          </w:tcPr>
          <w:p w14:paraId="15F84E97" w14:textId="10955E4B" w:rsidR="0075028F" w:rsidRPr="00421BA9" w:rsidRDefault="0075028F" w:rsidP="0075028F">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Senior Infrastructure Specialist</w:t>
            </w:r>
          </w:p>
        </w:tc>
      </w:tr>
      <w:tr w:rsidR="0075028F" w:rsidRPr="00421BA9" w14:paraId="4650549E" w14:textId="77777777" w:rsidTr="00B80325">
        <w:trPr>
          <w:trHeight w:val="339"/>
        </w:trPr>
        <w:tc>
          <w:tcPr>
            <w:cnfStyle w:val="001000000000" w:firstRow="0" w:lastRow="0" w:firstColumn="1" w:lastColumn="0" w:oddVBand="0" w:evenVBand="0" w:oddHBand="0" w:evenHBand="0" w:firstRowFirstColumn="0" w:firstRowLastColumn="0" w:lastRowFirstColumn="0" w:lastRowLastColumn="0"/>
            <w:tcW w:w="3823" w:type="dxa"/>
            <w:vAlign w:val="top"/>
          </w:tcPr>
          <w:p w14:paraId="4A28A895" w14:textId="11706930" w:rsidR="0075028F" w:rsidRPr="00421BA9" w:rsidRDefault="0075028F" w:rsidP="0075028F">
            <w:pPr>
              <w:pStyle w:val="BodyText"/>
              <w:rPr>
                <w:sz w:val="20"/>
                <w:szCs w:val="22"/>
                <w:lang w:val="en-GB"/>
              </w:rPr>
            </w:pPr>
            <w:r w:rsidRPr="00421BA9">
              <w:rPr>
                <w:sz w:val="20"/>
                <w:szCs w:val="22"/>
                <w:lang w:val="en-GB"/>
              </w:rPr>
              <w:t>Hardeep Matharu</w:t>
            </w:r>
          </w:p>
        </w:tc>
        <w:tc>
          <w:tcPr>
            <w:tcW w:w="4930" w:type="dxa"/>
            <w:vAlign w:val="top"/>
          </w:tcPr>
          <w:p w14:paraId="14D83AB1" w14:textId="054C5092" w:rsidR="0075028F" w:rsidRPr="00421BA9" w:rsidRDefault="0075028F" w:rsidP="0075028F">
            <w:pPr>
              <w:pStyle w:val="BodyText"/>
              <w:cnfStyle w:val="000000000000" w:firstRow="0" w:lastRow="0" w:firstColumn="0" w:lastColumn="0" w:oddVBand="0" w:evenVBand="0" w:oddHBand="0" w:evenHBand="0" w:firstRowFirstColumn="0" w:firstRowLastColumn="0" w:lastRowFirstColumn="0" w:lastRowLastColumn="0"/>
              <w:rPr>
                <w:sz w:val="20"/>
                <w:szCs w:val="22"/>
                <w:lang w:val="en-GB"/>
              </w:rPr>
            </w:pPr>
            <w:r w:rsidRPr="00421BA9">
              <w:rPr>
                <w:sz w:val="20"/>
                <w:szCs w:val="22"/>
                <w:lang w:val="en-GB"/>
              </w:rPr>
              <w:t>Senior Infrastructure Consultant</w:t>
            </w:r>
          </w:p>
        </w:tc>
      </w:tr>
    </w:tbl>
    <w:p w14:paraId="79AB71B1" w14:textId="77777777" w:rsidR="000D4B9D" w:rsidRPr="00421BA9" w:rsidRDefault="000D4B9D" w:rsidP="00CA6A2F">
      <w:pPr>
        <w:pStyle w:val="BodyText"/>
        <w:rPr>
          <w:lang w:val="en-GB"/>
        </w:rPr>
      </w:pPr>
    </w:p>
    <w:p w14:paraId="07082727" w14:textId="508AD21B" w:rsidR="00AE236D" w:rsidRPr="00421BA9" w:rsidRDefault="00AE236D" w:rsidP="00AE236D">
      <w:pPr>
        <w:pStyle w:val="Heading1"/>
        <w:rPr>
          <w:lang w:val="en-GB"/>
        </w:rPr>
      </w:pPr>
      <w:bookmarkStart w:id="5" w:name="_Toc108444061"/>
      <w:r w:rsidRPr="00421BA9">
        <w:rPr>
          <w:lang w:val="en-GB"/>
        </w:rPr>
        <w:t>Microsoft Learn</w:t>
      </w:r>
      <w:bookmarkEnd w:id="5"/>
    </w:p>
    <w:p w14:paraId="13BC79B2" w14:textId="5BA7AB7A" w:rsidR="00A134C5" w:rsidRPr="00421BA9" w:rsidRDefault="00A134C5" w:rsidP="00A134C5">
      <w:pPr>
        <w:pStyle w:val="BodyText"/>
        <w:rPr>
          <w:lang w:val="en-GB"/>
        </w:rPr>
      </w:pPr>
      <w:r w:rsidRPr="00421BA9">
        <w:rPr>
          <w:lang w:val="en-GB"/>
        </w:rPr>
        <w:t>This is one of the best places to start on your Azure AZ-900 certification journey.  There is free training and labs available for you to follow through:</w:t>
      </w:r>
    </w:p>
    <w:p w14:paraId="5ED2BBF6" w14:textId="02549826" w:rsidR="00AE236D" w:rsidRPr="00421BA9" w:rsidRDefault="00924534" w:rsidP="00AE236D">
      <w:pPr>
        <w:pStyle w:val="BodyText"/>
        <w:rPr>
          <w:lang w:val="en-GB"/>
        </w:rPr>
      </w:pPr>
      <w:hyperlink r:id="rId16" w:history="1">
        <w:r w:rsidR="00AE236D" w:rsidRPr="00421BA9">
          <w:rPr>
            <w:rStyle w:val="Hyperlink"/>
            <w:lang w:val="en-GB"/>
          </w:rPr>
          <w:t>https://docs.microsoft.com/en-us/learn/certifications/exams/az-900</w:t>
        </w:r>
      </w:hyperlink>
    </w:p>
    <w:p w14:paraId="3EB6189D" w14:textId="0A83DAAD" w:rsidR="00A134C5" w:rsidRPr="00421BA9" w:rsidRDefault="00A134C5" w:rsidP="00AE236D">
      <w:pPr>
        <w:pStyle w:val="BodyText"/>
        <w:rPr>
          <w:lang w:val="en-GB"/>
        </w:rPr>
      </w:pPr>
      <w:r w:rsidRPr="00421BA9">
        <w:rPr>
          <w:noProof/>
          <w:lang w:val="en-GB"/>
        </w:rPr>
        <w:drawing>
          <wp:inline distT="0" distB="0" distL="0" distR="0" wp14:anchorId="7AEB496A" wp14:editId="1678AC29">
            <wp:extent cx="4849530" cy="4469587"/>
            <wp:effectExtent l="0" t="0" r="8255" b="762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7"/>
                    <a:stretch>
                      <a:fillRect/>
                    </a:stretch>
                  </pic:blipFill>
                  <pic:spPr>
                    <a:xfrm>
                      <a:off x="0" y="0"/>
                      <a:ext cx="4853299" cy="4473060"/>
                    </a:xfrm>
                    <a:prstGeom prst="rect">
                      <a:avLst/>
                    </a:prstGeom>
                  </pic:spPr>
                </pic:pic>
              </a:graphicData>
            </a:graphic>
          </wp:inline>
        </w:drawing>
      </w:r>
    </w:p>
    <w:p w14:paraId="7F68D039" w14:textId="61AC0888" w:rsidR="00A134C5" w:rsidRPr="00421BA9" w:rsidRDefault="00FC5F34" w:rsidP="00AE236D">
      <w:pPr>
        <w:pStyle w:val="BodyText"/>
        <w:rPr>
          <w:lang w:val="en-GB"/>
        </w:rPr>
      </w:pPr>
      <w:r w:rsidRPr="00421BA9">
        <w:rPr>
          <w:noProof/>
          <w:lang w:val="en-GB"/>
        </w:rPr>
        <w:lastRenderedPageBreak/>
        <w:drawing>
          <wp:inline distT="0" distB="0" distL="0" distR="0" wp14:anchorId="1FD03CCC" wp14:editId="181E7E9C">
            <wp:extent cx="5301988" cy="6678778"/>
            <wp:effectExtent l="0" t="0" r="0" b="825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8"/>
                    <a:stretch>
                      <a:fillRect/>
                    </a:stretch>
                  </pic:blipFill>
                  <pic:spPr>
                    <a:xfrm>
                      <a:off x="0" y="0"/>
                      <a:ext cx="5303209" cy="6680316"/>
                    </a:xfrm>
                    <a:prstGeom prst="rect">
                      <a:avLst/>
                    </a:prstGeom>
                  </pic:spPr>
                </pic:pic>
              </a:graphicData>
            </a:graphic>
          </wp:inline>
        </w:drawing>
      </w:r>
    </w:p>
    <w:p w14:paraId="3DA26241" w14:textId="27E1BE1F" w:rsidR="00A134C5" w:rsidRPr="00421BA9" w:rsidRDefault="00924534" w:rsidP="00AE236D">
      <w:pPr>
        <w:pStyle w:val="BodyText"/>
        <w:rPr>
          <w:lang w:val="en-GB"/>
        </w:rPr>
      </w:pPr>
      <w:hyperlink r:id="rId19" w:history="1">
        <w:r w:rsidR="00A134C5" w:rsidRPr="00421BA9">
          <w:rPr>
            <w:rStyle w:val="Hyperlink"/>
            <w:lang w:val="en-GB"/>
          </w:rPr>
          <w:t>https://query.prod.cms.rt.microsoft.com/cms/api/am/binary/RE3VwUY</w:t>
        </w:r>
      </w:hyperlink>
    </w:p>
    <w:p w14:paraId="7CA77E8C" w14:textId="77777777" w:rsidR="00A134C5" w:rsidRPr="00421BA9" w:rsidRDefault="00A134C5" w:rsidP="00AE236D">
      <w:pPr>
        <w:pStyle w:val="BodyText"/>
        <w:rPr>
          <w:lang w:val="en-GB"/>
        </w:rPr>
      </w:pPr>
    </w:p>
    <w:p w14:paraId="0B566A5A" w14:textId="4A6A4488" w:rsidR="00AE236D" w:rsidRPr="00421BA9" w:rsidRDefault="00AE236D" w:rsidP="00FC586B">
      <w:pPr>
        <w:pStyle w:val="Heading1"/>
        <w:numPr>
          <w:ilvl w:val="0"/>
          <w:numId w:val="0"/>
        </w:numPr>
        <w:rPr>
          <w:lang w:val="en-GB"/>
        </w:rPr>
      </w:pPr>
    </w:p>
    <w:p w14:paraId="69D3EDBF" w14:textId="77777777" w:rsidR="00A134C5" w:rsidRPr="00421BA9" w:rsidRDefault="00A134C5" w:rsidP="00A134C5">
      <w:pPr>
        <w:pStyle w:val="BodyText"/>
        <w:rPr>
          <w:lang w:val="en-GB"/>
        </w:rPr>
      </w:pPr>
    </w:p>
    <w:p w14:paraId="1E269F48" w14:textId="0D3AC50E" w:rsidR="00AE236D" w:rsidRPr="00421BA9" w:rsidRDefault="00AE236D">
      <w:pPr>
        <w:pStyle w:val="Heading1"/>
        <w:rPr>
          <w:lang w:val="en-GB"/>
        </w:rPr>
      </w:pPr>
      <w:bookmarkStart w:id="6" w:name="_Toc108444062"/>
      <w:r w:rsidRPr="00421BA9">
        <w:rPr>
          <w:lang w:val="en-GB"/>
        </w:rPr>
        <w:lastRenderedPageBreak/>
        <w:t>Trial Azure Subscription</w:t>
      </w:r>
      <w:bookmarkEnd w:id="6"/>
    </w:p>
    <w:p w14:paraId="39D6A8D9" w14:textId="26686FD8" w:rsidR="00AE236D" w:rsidRPr="00421BA9" w:rsidRDefault="00D83015" w:rsidP="00952E3F">
      <w:pPr>
        <w:pStyle w:val="BodyText"/>
        <w:spacing w:line="360" w:lineRule="auto"/>
        <w:rPr>
          <w:sz w:val="20"/>
          <w:szCs w:val="22"/>
          <w:lang w:val="en-GB"/>
        </w:rPr>
      </w:pPr>
      <w:r w:rsidRPr="00421BA9">
        <w:rPr>
          <w:sz w:val="20"/>
          <w:szCs w:val="22"/>
          <w:lang w:val="en-GB"/>
        </w:rPr>
        <w:t xml:space="preserve">It can be incredibly useful to be able to get some </w:t>
      </w:r>
      <w:r w:rsidR="00C52C2C" w:rsidRPr="00421BA9">
        <w:rPr>
          <w:sz w:val="20"/>
          <w:szCs w:val="22"/>
          <w:lang w:val="en-GB"/>
        </w:rPr>
        <w:t>hands-on</w:t>
      </w:r>
      <w:r w:rsidRPr="00421BA9">
        <w:rPr>
          <w:sz w:val="20"/>
          <w:szCs w:val="22"/>
          <w:lang w:val="en-GB"/>
        </w:rPr>
        <w:t xml:space="preserve"> experience in Azure and get familiar with the interface.  This </w:t>
      </w:r>
      <w:r w:rsidR="00FE5706" w:rsidRPr="00421BA9">
        <w:rPr>
          <w:sz w:val="20"/>
          <w:szCs w:val="22"/>
          <w:lang w:val="en-GB"/>
        </w:rPr>
        <w:t>will</w:t>
      </w:r>
      <w:r w:rsidRPr="00421BA9">
        <w:rPr>
          <w:sz w:val="20"/>
          <w:szCs w:val="22"/>
          <w:lang w:val="en-GB"/>
        </w:rPr>
        <w:t xml:space="preserve"> help you remember key concepts </w:t>
      </w:r>
      <w:r w:rsidR="00FE5706" w:rsidRPr="00421BA9">
        <w:rPr>
          <w:sz w:val="20"/>
          <w:szCs w:val="22"/>
          <w:lang w:val="en-GB"/>
        </w:rPr>
        <w:t>as well as</w:t>
      </w:r>
      <w:r w:rsidRPr="00421BA9">
        <w:rPr>
          <w:sz w:val="20"/>
          <w:szCs w:val="22"/>
          <w:lang w:val="en-GB"/>
        </w:rPr>
        <w:t xml:space="preserve"> give you practical experience. </w:t>
      </w:r>
    </w:p>
    <w:p w14:paraId="1BB0564C" w14:textId="1835BD6B" w:rsidR="00D83015" w:rsidRPr="00421BA9" w:rsidRDefault="00D83015" w:rsidP="00952E3F">
      <w:pPr>
        <w:pStyle w:val="BodyText"/>
        <w:spacing w:line="360" w:lineRule="auto"/>
        <w:rPr>
          <w:sz w:val="20"/>
          <w:szCs w:val="22"/>
          <w:lang w:val="en-GB"/>
        </w:rPr>
      </w:pPr>
      <w:r w:rsidRPr="00421BA9">
        <w:rPr>
          <w:sz w:val="20"/>
          <w:szCs w:val="22"/>
          <w:lang w:val="en-GB"/>
        </w:rPr>
        <w:t xml:space="preserve">Creating a trial Microsoft account can give you an environment for you to ’play’ with and deploy resources while getting familiar with Azure. </w:t>
      </w:r>
    </w:p>
    <w:p w14:paraId="3F335215" w14:textId="073BB5EE" w:rsidR="00D83015" w:rsidRPr="00421BA9" w:rsidRDefault="00D83015" w:rsidP="00952E3F">
      <w:pPr>
        <w:pStyle w:val="BodyText"/>
        <w:spacing w:line="360" w:lineRule="auto"/>
        <w:rPr>
          <w:sz w:val="20"/>
          <w:szCs w:val="22"/>
          <w:lang w:val="en-GB"/>
        </w:rPr>
      </w:pPr>
      <w:r w:rsidRPr="00421BA9">
        <w:rPr>
          <w:sz w:val="20"/>
          <w:szCs w:val="22"/>
          <w:lang w:val="en-GB"/>
        </w:rPr>
        <w:t>These will continue to b</w:t>
      </w:r>
      <w:r w:rsidR="00A566EF" w:rsidRPr="00421BA9">
        <w:rPr>
          <w:sz w:val="20"/>
          <w:szCs w:val="22"/>
          <w:lang w:val="en-GB"/>
        </w:rPr>
        <w:t>e</w:t>
      </w:r>
      <w:r w:rsidRPr="00421BA9">
        <w:rPr>
          <w:sz w:val="20"/>
          <w:szCs w:val="22"/>
          <w:lang w:val="en-GB"/>
        </w:rPr>
        <w:t xml:space="preserve"> helpful when you move onto the more advanced Azure topics </w:t>
      </w:r>
      <w:r w:rsidR="00A566EF" w:rsidRPr="00421BA9">
        <w:rPr>
          <w:sz w:val="20"/>
          <w:szCs w:val="22"/>
          <w:lang w:val="en-GB"/>
        </w:rPr>
        <w:t>in later</w:t>
      </w:r>
      <w:r w:rsidRPr="00421BA9">
        <w:rPr>
          <w:sz w:val="20"/>
          <w:szCs w:val="22"/>
          <w:lang w:val="en-GB"/>
        </w:rPr>
        <w:t xml:space="preserve"> exams.</w:t>
      </w:r>
    </w:p>
    <w:p w14:paraId="3047CD24" w14:textId="5F4E8349" w:rsidR="00D83015" w:rsidRPr="00421BA9" w:rsidRDefault="00D83015" w:rsidP="00952E3F">
      <w:pPr>
        <w:pStyle w:val="BodyText"/>
        <w:spacing w:line="360" w:lineRule="auto"/>
        <w:rPr>
          <w:sz w:val="20"/>
          <w:szCs w:val="22"/>
          <w:lang w:val="en-GB"/>
        </w:rPr>
      </w:pPr>
      <w:r w:rsidRPr="00421BA9">
        <w:rPr>
          <w:b/>
          <w:bCs/>
          <w:sz w:val="20"/>
          <w:szCs w:val="22"/>
          <w:lang w:val="en-GB"/>
        </w:rPr>
        <w:t>Important:</w:t>
      </w:r>
      <w:r w:rsidRPr="00421BA9">
        <w:rPr>
          <w:sz w:val="20"/>
          <w:szCs w:val="22"/>
          <w:lang w:val="en-GB"/>
        </w:rPr>
        <w:t xml:space="preserve">  It can be easy to burn through the free credit in a very short space of time if any resources you cr</w:t>
      </w:r>
      <w:r w:rsidR="00FE5706" w:rsidRPr="00421BA9">
        <w:rPr>
          <w:sz w:val="20"/>
          <w:szCs w:val="22"/>
          <w:lang w:val="en-GB"/>
        </w:rPr>
        <w:t>ea</w:t>
      </w:r>
      <w:r w:rsidRPr="00421BA9">
        <w:rPr>
          <w:sz w:val="20"/>
          <w:szCs w:val="22"/>
          <w:lang w:val="en-GB"/>
        </w:rPr>
        <w:t xml:space="preserve">te are not deleted after use.  </w:t>
      </w:r>
    </w:p>
    <w:p w14:paraId="75386432" w14:textId="77777777" w:rsidR="00A566EF" w:rsidRPr="00421BA9" w:rsidRDefault="00924534" w:rsidP="00952E3F">
      <w:pPr>
        <w:pStyle w:val="BodyText"/>
        <w:spacing w:line="360" w:lineRule="auto"/>
        <w:rPr>
          <w:sz w:val="20"/>
          <w:szCs w:val="22"/>
          <w:lang w:val="en-GB"/>
        </w:rPr>
      </w:pPr>
      <w:hyperlink r:id="rId20" w:history="1">
        <w:r w:rsidR="00A566EF" w:rsidRPr="00421BA9">
          <w:rPr>
            <w:rStyle w:val="Hyperlink"/>
            <w:sz w:val="20"/>
            <w:szCs w:val="22"/>
            <w:lang w:val="en-GB"/>
          </w:rPr>
          <w:t>https://azure.microsoft.com/en-gb/offers/ms-azr-0044p/</w:t>
        </w:r>
      </w:hyperlink>
    </w:p>
    <w:p w14:paraId="0BC1C0BD" w14:textId="0F68C75B" w:rsidR="00AE236D" w:rsidRPr="00421BA9" w:rsidRDefault="00AE236D" w:rsidP="00AE236D">
      <w:pPr>
        <w:pStyle w:val="BodyText"/>
        <w:rPr>
          <w:sz w:val="20"/>
          <w:szCs w:val="22"/>
          <w:lang w:val="en-GB"/>
        </w:rPr>
      </w:pPr>
    </w:p>
    <w:p w14:paraId="0BEF734B" w14:textId="01419182" w:rsidR="00AE236D" w:rsidRPr="00421BA9" w:rsidRDefault="00AE236D">
      <w:pPr>
        <w:pStyle w:val="Heading1"/>
        <w:rPr>
          <w:lang w:val="en-GB"/>
        </w:rPr>
      </w:pPr>
      <w:bookmarkStart w:id="7" w:name="_Toc108444063"/>
      <w:r w:rsidRPr="00421BA9">
        <w:rPr>
          <w:lang w:val="en-GB"/>
        </w:rPr>
        <w:t>Netcompany Resources</w:t>
      </w:r>
      <w:bookmarkEnd w:id="7"/>
    </w:p>
    <w:p w14:paraId="5E7A2220" w14:textId="5C625324" w:rsidR="00581031" w:rsidRPr="00421BA9" w:rsidRDefault="00252F23" w:rsidP="00581502">
      <w:pPr>
        <w:pStyle w:val="BodyText"/>
        <w:spacing w:line="360" w:lineRule="auto"/>
        <w:rPr>
          <w:sz w:val="20"/>
          <w:szCs w:val="22"/>
          <w:lang w:val="en-GB"/>
        </w:rPr>
      </w:pPr>
      <w:r w:rsidRPr="00421BA9">
        <w:rPr>
          <w:sz w:val="20"/>
          <w:szCs w:val="22"/>
          <w:lang w:val="en-GB"/>
        </w:rPr>
        <w:t>Below are some of the ways that Netcompany can support your training journey in AZ-900</w:t>
      </w:r>
    </w:p>
    <w:p w14:paraId="0E7C0BAE" w14:textId="39B9649E" w:rsidR="00581031" w:rsidRPr="00421BA9" w:rsidRDefault="00581031" w:rsidP="00581502">
      <w:pPr>
        <w:pStyle w:val="Heading2"/>
        <w:spacing w:line="360" w:lineRule="auto"/>
        <w:rPr>
          <w:lang w:val="en-GB"/>
        </w:rPr>
      </w:pPr>
      <w:bookmarkStart w:id="8" w:name="_Toc108444064"/>
      <w:r w:rsidRPr="00421BA9">
        <w:rPr>
          <w:lang w:val="en-GB"/>
        </w:rPr>
        <w:t>Netcompany Training sessions</w:t>
      </w:r>
      <w:bookmarkEnd w:id="8"/>
    </w:p>
    <w:p w14:paraId="1855DF49" w14:textId="03EF2304" w:rsidR="00581031" w:rsidRPr="00421BA9" w:rsidRDefault="00581031" w:rsidP="00581502">
      <w:pPr>
        <w:pStyle w:val="BodyText"/>
        <w:spacing w:line="360" w:lineRule="auto"/>
        <w:rPr>
          <w:sz w:val="20"/>
          <w:szCs w:val="22"/>
          <w:lang w:val="en-GB"/>
        </w:rPr>
      </w:pPr>
      <w:r w:rsidRPr="00421BA9">
        <w:rPr>
          <w:sz w:val="20"/>
          <w:szCs w:val="22"/>
          <w:lang w:val="en-GB"/>
        </w:rPr>
        <w:t xml:space="preserve">Netcompany have </w:t>
      </w:r>
      <w:r w:rsidR="00C52C2C" w:rsidRPr="00421BA9">
        <w:rPr>
          <w:sz w:val="20"/>
          <w:szCs w:val="22"/>
          <w:lang w:val="en-GB"/>
        </w:rPr>
        <w:t>several</w:t>
      </w:r>
      <w:r w:rsidRPr="00421BA9">
        <w:rPr>
          <w:sz w:val="20"/>
          <w:szCs w:val="22"/>
          <w:lang w:val="en-GB"/>
        </w:rPr>
        <w:t xml:space="preserve"> Microsoft Certified Trainers (MCTs) who have run various courses both for </w:t>
      </w:r>
      <w:r w:rsidR="00C52C2C" w:rsidRPr="00421BA9">
        <w:rPr>
          <w:sz w:val="20"/>
          <w:szCs w:val="22"/>
          <w:lang w:val="en-GB"/>
        </w:rPr>
        <w:t>Netcompany</w:t>
      </w:r>
      <w:r w:rsidRPr="00421BA9">
        <w:rPr>
          <w:sz w:val="20"/>
          <w:szCs w:val="22"/>
          <w:lang w:val="en-GB"/>
        </w:rPr>
        <w:t xml:space="preserve"> staff, customers and </w:t>
      </w:r>
      <w:r w:rsidR="00FE5706" w:rsidRPr="00421BA9">
        <w:rPr>
          <w:sz w:val="20"/>
          <w:szCs w:val="22"/>
          <w:lang w:val="en-GB"/>
        </w:rPr>
        <w:t>as part of</w:t>
      </w:r>
      <w:r w:rsidRPr="00421BA9">
        <w:rPr>
          <w:sz w:val="20"/>
          <w:szCs w:val="22"/>
          <w:lang w:val="en-GB"/>
        </w:rPr>
        <w:t xml:space="preserve"> social value initiatives such as </w:t>
      </w:r>
      <w:proofErr w:type="spellStart"/>
      <w:r w:rsidRPr="00421BA9">
        <w:rPr>
          <w:sz w:val="20"/>
          <w:szCs w:val="22"/>
          <w:lang w:val="en-GB"/>
        </w:rPr>
        <w:t>TechVets</w:t>
      </w:r>
      <w:proofErr w:type="spellEnd"/>
      <w:r w:rsidRPr="00421BA9">
        <w:rPr>
          <w:sz w:val="20"/>
          <w:szCs w:val="22"/>
          <w:lang w:val="en-GB"/>
        </w:rPr>
        <w:t>.</w:t>
      </w:r>
    </w:p>
    <w:p w14:paraId="308A039D" w14:textId="367C8522" w:rsidR="00581031" w:rsidRPr="00C52C2C" w:rsidRDefault="00581031" w:rsidP="00581502">
      <w:pPr>
        <w:pStyle w:val="BodyText"/>
        <w:spacing w:line="360" w:lineRule="auto"/>
        <w:rPr>
          <w:sz w:val="20"/>
          <w:szCs w:val="22"/>
          <w:lang w:val="en-GB"/>
        </w:rPr>
      </w:pPr>
      <w:r w:rsidRPr="00421BA9">
        <w:rPr>
          <w:sz w:val="20"/>
          <w:szCs w:val="22"/>
          <w:lang w:val="en-GB"/>
        </w:rPr>
        <w:t xml:space="preserve">An official training course for the AZ-900 will be available soon, both in </w:t>
      </w:r>
      <w:r w:rsidR="00C52C2C">
        <w:rPr>
          <w:sz w:val="20"/>
          <w:szCs w:val="22"/>
          <w:lang w:val="en-GB"/>
        </w:rPr>
        <w:t>‘</w:t>
      </w:r>
      <w:r w:rsidRPr="00421BA9">
        <w:rPr>
          <w:sz w:val="20"/>
          <w:szCs w:val="22"/>
          <w:lang w:val="en-GB"/>
        </w:rPr>
        <w:t xml:space="preserve">live’ and recorded forms for you to have the various topics explained face to face with real world examples </w:t>
      </w:r>
      <w:r w:rsidR="00C52C2C" w:rsidRPr="00421BA9">
        <w:rPr>
          <w:sz w:val="20"/>
          <w:szCs w:val="22"/>
          <w:lang w:val="en-GB"/>
        </w:rPr>
        <w:t>relevant</w:t>
      </w:r>
      <w:r w:rsidRPr="00421BA9">
        <w:rPr>
          <w:sz w:val="20"/>
          <w:szCs w:val="22"/>
          <w:lang w:val="en-GB"/>
        </w:rPr>
        <w:t xml:space="preserve"> to Netcompany projects.</w:t>
      </w:r>
    </w:p>
    <w:p w14:paraId="3163BDDA" w14:textId="3DA650EA" w:rsidR="00581031" w:rsidRPr="00421BA9" w:rsidRDefault="00581031">
      <w:pPr>
        <w:pStyle w:val="Heading2"/>
        <w:rPr>
          <w:lang w:val="en-GB"/>
        </w:rPr>
      </w:pPr>
      <w:bookmarkStart w:id="9" w:name="_Toc108444065"/>
      <w:r w:rsidRPr="00421BA9">
        <w:rPr>
          <w:lang w:val="en-GB"/>
        </w:rPr>
        <w:t>Netcompany Exam assistance</w:t>
      </w:r>
      <w:bookmarkEnd w:id="9"/>
    </w:p>
    <w:p w14:paraId="2B0F1591" w14:textId="00FDA83E" w:rsidR="00024FB5" w:rsidRPr="00421BA9" w:rsidRDefault="00581031" w:rsidP="00C52C2C">
      <w:pPr>
        <w:pStyle w:val="BodyText"/>
        <w:spacing w:line="360" w:lineRule="auto"/>
        <w:rPr>
          <w:sz w:val="20"/>
          <w:szCs w:val="22"/>
          <w:lang w:val="en-GB"/>
        </w:rPr>
      </w:pPr>
      <w:r w:rsidRPr="00421BA9">
        <w:rPr>
          <w:sz w:val="20"/>
          <w:szCs w:val="22"/>
          <w:lang w:val="en-GB"/>
        </w:rPr>
        <w:t xml:space="preserve">In addition to the structured training sessions there will be regular Q&amp;A and supplementary training sessions where an MCT can go over exam questions </w:t>
      </w:r>
      <w:r w:rsidR="00D445D7" w:rsidRPr="00421BA9">
        <w:rPr>
          <w:sz w:val="20"/>
          <w:szCs w:val="22"/>
          <w:lang w:val="en-GB"/>
        </w:rPr>
        <w:t>or help explain any areas.</w:t>
      </w:r>
    </w:p>
    <w:p w14:paraId="77E2A7E4" w14:textId="08F98EE8" w:rsidR="00AE236D" w:rsidRPr="00421BA9" w:rsidRDefault="00193741">
      <w:pPr>
        <w:pStyle w:val="Heading1"/>
        <w:rPr>
          <w:lang w:val="en-GB"/>
        </w:rPr>
      </w:pPr>
      <w:bookmarkStart w:id="10" w:name="_Toc108444066"/>
      <w:r w:rsidRPr="00421BA9">
        <w:rPr>
          <w:lang w:val="en-GB"/>
        </w:rPr>
        <w:t xml:space="preserve">Exam Format &amp; </w:t>
      </w:r>
      <w:r w:rsidR="00AE236D" w:rsidRPr="00421BA9">
        <w:rPr>
          <w:lang w:val="en-GB"/>
        </w:rPr>
        <w:t>Practice Questions</w:t>
      </w:r>
      <w:bookmarkEnd w:id="10"/>
    </w:p>
    <w:p w14:paraId="498A3456" w14:textId="3D6B7B3E" w:rsidR="00D60C59" w:rsidRPr="00F67499" w:rsidRDefault="00193741" w:rsidP="00C52C2C">
      <w:pPr>
        <w:pStyle w:val="BodyText"/>
        <w:spacing w:line="360" w:lineRule="auto"/>
        <w:rPr>
          <w:sz w:val="20"/>
          <w:szCs w:val="22"/>
          <w:lang w:val="en-GB"/>
        </w:rPr>
      </w:pPr>
      <w:r w:rsidRPr="00F67499">
        <w:rPr>
          <w:sz w:val="20"/>
          <w:szCs w:val="22"/>
          <w:lang w:val="en-GB"/>
        </w:rPr>
        <w:t xml:space="preserve">If you have not done a </w:t>
      </w:r>
      <w:r w:rsidR="00C52C2C" w:rsidRPr="00F67499">
        <w:rPr>
          <w:sz w:val="20"/>
          <w:szCs w:val="22"/>
          <w:lang w:val="en-GB"/>
        </w:rPr>
        <w:t>Microsoft</w:t>
      </w:r>
      <w:r w:rsidRPr="00F67499">
        <w:rPr>
          <w:sz w:val="20"/>
          <w:szCs w:val="22"/>
          <w:lang w:val="en-GB"/>
        </w:rPr>
        <w:t xml:space="preserve"> exam before the wording and style may be unfamiliar and it is important to get familiar with the type of questions you may be asked.  It’s also important to note that the exam is multiple choice.</w:t>
      </w:r>
    </w:p>
    <w:p w14:paraId="58ABE54C" w14:textId="256254E5" w:rsidR="00D60C59" w:rsidRPr="00F67499" w:rsidRDefault="00924534" w:rsidP="00C52C2C">
      <w:pPr>
        <w:pStyle w:val="BodyText"/>
        <w:spacing w:line="360" w:lineRule="auto"/>
        <w:rPr>
          <w:sz w:val="20"/>
          <w:szCs w:val="22"/>
          <w:lang w:val="en-GB"/>
        </w:rPr>
      </w:pPr>
      <w:hyperlink r:id="rId21" w:history="1">
        <w:r w:rsidR="00D60C59" w:rsidRPr="00F67499">
          <w:rPr>
            <w:rStyle w:val="Hyperlink"/>
            <w:sz w:val="20"/>
            <w:szCs w:val="22"/>
            <w:lang w:val="en-GB"/>
          </w:rPr>
          <w:t>https://docs.microsoft.com/en-us/learn/certifications/resources/az-900-sample-questions</w:t>
        </w:r>
      </w:hyperlink>
    </w:p>
    <w:p w14:paraId="38D6FB20" w14:textId="4C2ED6AF" w:rsidR="00D60C59" w:rsidRPr="00F67499" w:rsidRDefault="00193741" w:rsidP="00C52C2C">
      <w:pPr>
        <w:pStyle w:val="BodyText"/>
        <w:spacing w:line="360" w:lineRule="auto"/>
        <w:rPr>
          <w:sz w:val="20"/>
          <w:szCs w:val="22"/>
          <w:lang w:val="en-GB"/>
        </w:rPr>
      </w:pPr>
      <w:r w:rsidRPr="00F67499">
        <w:rPr>
          <w:sz w:val="20"/>
          <w:szCs w:val="22"/>
          <w:lang w:val="en-GB"/>
        </w:rPr>
        <w:t xml:space="preserve">You can choose to do the exam at home or from a test centre.  </w:t>
      </w:r>
      <w:r w:rsidR="00D83015" w:rsidRPr="00F67499">
        <w:rPr>
          <w:sz w:val="20"/>
          <w:szCs w:val="22"/>
          <w:lang w:val="en-GB"/>
        </w:rPr>
        <w:t>Choosing to do from home can be the most convenient but please ensure you have a quiet place you can do the exam without being distracted or disturbed.</w:t>
      </w:r>
    </w:p>
    <w:p w14:paraId="32C49E2A" w14:textId="11094512" w:rsidR="004211CB" w:rsidRPr="009D2B16" w:rsidRDefault="004211CB" w:rsidP="004211CB">
      <w:pPr>
        <w:pStyle w:val="Heading1"/>
        <w:rPr>
          <w:lang w:val="en-GB"/>
        </w:rPr>
      </w:pPr>
      <w:bookmarkStart w:id="11" w:name="_Toc108444067"/>
      <w:r w:rsidRPr="00421BA9">
        <w:rPr>
          <w:lang w:val="en-GB"/>
        </w:rPr>
        <w:lastRenderedPageBreak/>
        <w:t>External Resources</w:t>
      </w:r>
      <w:bookmarkEnd w:id="11"/>
    </w:p>
    <w:p w14:paraId="735DE326" w14:textId="2C56FE3E" w:rsidR="006F111C" w:rsidRPr="00421BA9" w:rsidRDefault="006F111C" w:rsidP="006F111C">
      <w:pPr>
        <w:pStyle w:val="Heading2"/>
        <w:rPr>
          <w:lang w:val="en-GB"/>
        </w:rPr>
      </w:pPr>
      <w:bookmarkStart w:id="12" w:name="_Toc108444068"/>
      <w:proofErr w:type="spellStart"/>
      <w:r w:rsidRPr="00421BA9">
        <w:rPr>
          <w:lang w:val="en-GB"/>
        </w:rPr>
        <w:t>Youtube</w:t>
      </w:r>
      <w:proofErr w:type="spellEnd"/>
      <w:r w:rsidRPr="00421BA9">
        <w:rPr>
          <w:lang w:val="en-GB"/>
        </w:rPr>
        <w:t xml:space="preserve"> – John Saville</w:t>
      </w:r>
      <w:bookmarkEnd w:id="12"/>
    </w:p>
    <w:p w14:paraId="74DB283C" w14:textId="41F78C73" w:rsidR="006F111C" w:rsidRPr="00F67499" w:rsidRDefault="006F111C" w:rsidP="009D2B16">
      <w:pPr>
        <w:pStyle w:val="BodyText"/>
        <w:spacing w:line="360" w:lineRule="auto"/>
        <w:rPr>
          <w:sz w:val="20"/>
          <w:szCs w:val="22"/>
          <w:lang w:val="en-GB"/>
        </w:rPr>
      </w:pPr>
      <w:r w:rsidRPr="00F67499">
        <w:rPr>
          <w:sz w:val="20"/>
          <w:szCs w:val="22"/>
          <w:lang w:val="en-GB"/>
        </w:rPr>
        <w:t xml:space="preserve">These are excellent videos that are available both for AZ-900 as well as other </w:t>
      </w:r>
      <w:proofErr w:type="spellStart"/>
      <w:r w:rsidRPr="00F67499">
        <w:rPr>
          <w:sz w:val="20"/>
          <w:szCs w:val="22"/>
          <w:lang w:val="en-GB"/>
        </w:rPr>
        <w:t>microsoft</w:t>
      </w:r>
      <w:proofErr w:type="spellEnd"/>
      <w:r w:rsidRPr="00F67499">
        <w:rPr>
          <w:sz w:val="20"/>
          <w:szCs w:val="22"/>
          <w:lang w:val="en-GB"/>
        </w:rPr>
        <w:t xml:space="preserve"> certifications</w:t>
      </w:r>
      <w:r w:rsidR="004B643A" w:rsidRPr="00F67499">
        <w:rPr>
          <w:sz w:val="20"/>
          <w:szCs w:val="22"/>
          <w:lang w:val="en-GB"/>
        </w:rPr>
        <w:t xml:space="preserve"> and are freely available on YouTube:</w:t>
      </w:r>
    </w:p>
    <w:p w14:paraId="16D1E85C" w14:textId="2FCD1376" w:rsidR="006F111C" w:rsidRPr="00F67499" w:rsidRDefault="006F111C" w:rsidP="009D2B16">
      <w:pPr>
        <w:pStyle w:val="BodyText"/>
        <w:spacing w:line="360" w:lineRule="auto"/>
        <w:rPr>
          <w:sz w:val="20"/>
          <w:szCs w:val="22"/>
          <w:lang w:val="en-GB"/>
        </w:rPr>
      </w:pPr>
      <w:r w:rsidRPr="00F67499">
        <w:rPr>
          <w:sz w:val="20"/>
          <w:szCs w:val="22"/>
          <w:lang w:val="en-GB"/>
        </w:rPr>
        <w:t>AZ-900 Playlist:</w:t>
      </w:r>
    </w:p>
    <w:p w14:paraId="0F424DA3" w14:textId="5D162E58" w:rsidR="006F111C" w:rsidRPr="00F67499" w:rsidRDefault="00924534" w:rsidP="009D2B16">
      <w:pPr>
        <w:pStyle w:val="BodyText"/>
        <w:spacing w:line="360" w:lineRule="auto"/>
        <w:rPr>
          <w:sz w:val="20"/>
          <w:szCs w:val="22"/>
          <w:lang w:val="en-GB"/>
        </w:rPr>
      </w:pPr>
      <w:hyperlink r:id="rId22" w:history="1">
        <w:r w:rsidR="006F111C" w:rsidRPr="00F67499">
          <w:rPr>
            <w:rStyle w:val="Hyperlink"/>
            <w:sz w:val="20"/>
            <w:szCs w:val="22"/>
            <w:lang w:val="en-GB"/>
          </w:rPr>
          <w:t>https://www.youtube.com/playlist?list=PLlVtbbG169nED0_vMEniWBQjSoxTsBYS3</w:t>
        </w:r>
      </w:hyperlink>
    </w:p>
    <w:p w14:paraId="230BBC66" w14:textId="5179F8E7" w:rsidR="00AE236D" w:rsidRPr="00421BA9" w:rsidRDefault="00AE236D">
      <w:pPr>
        <w:pStyle w:val="Heading1"/>
        <w:rPr>
          <w:lang w:val="en-GB"/>
        </w:rPr>
      </w:pPr>
      <w:bookmarkStart w:id="13" w:name="_Toc108444069"/>
      <w:r w:rsidRPr="00421BA9">
        <w:rPr>
          <w:lang w:val="en-GB"/>
        </w:rPr>
        <w:t>Booking Exam</w:t>
      </w:r>
      <w:bookmarkEnd w:id="13"/>
    </w:p>
    <w:p w14:paraId="5BE54BEF" w14:textId="1BF66B70" w:rsidR="00193741" w:rsidRPr="00F67499" w:rsidRDefault="00193741" w:rsidP="009D2B16">
      <w:pPr>
        <w:pStyle w:val="BodyText"/>
        <w:spacing w:line="360" w:lineRule="auto"/>
        <w:rPr>
          <w:sz w:val="20"/>
          <w:szCs w:val="22"/>
          <w:lang w:val="en-GB"/>
        </w:rPr>
      </w:pPr>
      <w:r w:rsidRPr="00F67499">
        <w:rPr>
          <w:sz w:val="20"/>
          <w:szCs w:val="22"/>
          <w:lang w:val="en-GB"/>
        </w:rPr>
        <w:t xml:space="preserve">You can book your exam by following the link the </w:t>
      </w:r>
      <w:r w:rsidR="009D2B16" w:rsidRPr="00F67499">
        <w:rPr>
          <w:sz w:val="20"/>
          <w:szCs w:val="22"/>
          <w:lang w:val="en-GB"/>
        </w:rPr>
        <w:t>Microsoft</w:t>
      </w:r>
      <w:r w:rsidRPr="00F67499">
        <w:rPr>
          <w:sz w:val="20"/>
          <w:szCs w:val="22"/>
          <w:lang w:val="en-GB"/>
        </w:rPr>
        <w:t xml:space="preserve"> learning page for AZ-900: </w:t>
      </w:r>
    </w:p>
    <w:p w14:paraId="3C68C864" w14:textId="77777777" w:rsidR="00193741" w:rsidRPr="00F67499" w:rsidRDefault="00924534" w:rsidP="009D2B16">
      <w:pPr>
        <w:pStyle w:val="BodyText"/>
        <w:spacing w:line="360" w:lineRule="auto"/>
        <w:rPr>
          <w:sz w:val="20"/>
          <w:szCs w:val="22"/>
          <w:lang w:val="en-GB"/>
        </w:rPr>
      </w:pPr>
      <w:hyperlink r:id="rId23" w:history="1">
        <w:r w:rsidR="00193741" w:rsidRPr="00F67499">
          <w:rPr>
            <w:rStyle w:val="Hyperlink"/>
            <w:sz w:val="20"/>
            <w:szCs w:val="22"/>
            <w:lang w:val="en-GB"/>
          </w:rPr>
          <w:t>https://docs.microsoft.com/en-us/learn/certifications/exams/az-900</w:t>
        </w:r>
      </w:hyperlink>
    </w:p>
    <w:p w14:paraId="72CCF891" w14:textId="1691D753" w:rsidR="00193741" w:rsidRPr="00F67499" w:rsidRDefault="00193741" w:rsidP="009D2B16">
      <w:pPr>
        <w:pStyle w:val="BodyText"/>
        <w:spacing w:line="360" w:lineRule="auto"/>
        <w:rPr>
          <w:sz w:val="20"/>
          <w:szCs w:val="22"/>
          <w:lang w:val="en-GB"/>
        </w:rPr>
      </w:pPr>
      <w:r w:rsidRPr="00F67499">
        <w:rPr>
          <w:sz w:val="20"/>
          <w:szCs w:val="22"/>
          <w:lang w:val="en-GB"/>
        </w:rPr>
        <w:t>Pearson VUE is the most common method to book the exam.  If you have not us</w:t>
      </w:r>
    </w:p>
    <w:p w14:paraId="28E1B2B1" w14:textId="73FE43CC" w:rsidR="00D445D7" w:rsidRPr="00F67499" w:rsidRDefault="00193741" w:rsidP="00D445D7">
      <w:pPr>
        <w:pStyle w:val="BodyText"/>
        <w:rPr>
          <w:sz w:val="20"/>
          <w:szCs w:val="22"/>
          <w:lang w:val="en-GB"/>
        </w:rPr>
      </w:pPr>
      <w:r w:rsidRPr="00F67499">
        <w:rPr>
          <w:noProof/>
          <w:sz w:val="20"/>
          <w:szCs w:val="22"/>
          <w:lang w:val="en-GB"/>
        </w:rPr>
        <w:drawing>
          <wp:inline distT="0" distB="0" distL="0" distR="0" wp14:anchorId="647D93B6" wp14:editId="2AE645C2">
            <wp:extent cx="6005830" cy="278955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stretch>
                      <a:fillRect/>
                    </a:stretch>
                  </pic:blipFill>
                  <pic:spPr>
                    <a:xfrm>
                      <a:off x="0" y="0"/>
                      <a:ext cx="6005830" cy="2789555"/>
                    </a:xfrm>
                    <a:prstGeom prst="rect">
                      <a:avLst/>
                    </a:prstGeom>
                  </pic:spPr>
                </pic:pic>
              </a:graphicData>
            </a:graphic>
          </wp:inline>
        </w:drawing>
      </w:r>
    </w:p>
    <w:p w14:paraId="7C7BCF3C" w14:textId="2C90E802" w:rsidR="00193741" w:rsidRPr="00421BA9" w:rsidRDefault="00193741" w:rsidP="009D2B16">
      <w:pPr>
        <w:pStyle w:val="BodyText"/>
        <w:spacing w:line="276" w:lineRule="auto"/>
        <w:rPr>
          <w:lang w:val="en-GB"/>
        </w:rPr>
      </w:pPr>
      <w:r w:rsidRPr="00F67499">
        <w:rPr>
          <w:sz w:val="20"/>
          <w:szCs w:val="22"/>
          <w:lang w:val="en-GB"/>
        </w:rPr>
        <w:t xml:space="preserve">You can claim back the cost of the exam through the </w:t>
      </w:r>
      <w:r w:rsidR="009D2B16" w:rsidRPr="00F67499">
        <w:rPr>
          <w:sz w:val="20"/>
          <w:szCs w:val="22"/>
          <w:lang w:val="en-GB"/>
        </w:rPr>
        <w:t>Netcompany</w:t>
      </w:r>
      <w:r w:rsidRPr="00F67499">
        <w:rPr>
          <w:sz w:val="20"/>
          <w:szCs w:val="22"/>
          <w:lang w:val="en-GB"/>
        </w:rPr>
        <w:t xml:space="preserve"> expenses system.</w:t>
      </w:r>
      <w:r w:rsidR="00AF1283" w:rsidRPr="00F67499">
        <w:rPr>
          <w:sz w:val="20"/>
          <w:szCs w:val="22"/>
          <w:lang w:val="en-GB"/>
        </w:rPr>
        <w:t xml:space="preserve">  Change the price to UK £’s as it defaults to </w:t>
      </w:r>
      <w:r w:rsidR="00AF1283" w:rsidRPr="00421BA9">
        <w:rPr>
          <w:lang w:val="en-GB"/>
        </w:rPr>
        <w:t>$’s</w:t>
      </w:r>
    </w:p>
    <w:p w14:paraId="04156F0E" w14:textId="77777777" w:rsidR="00AE236D" w:rsidRPr="00421BA9" w:rsidRDefault="00AE236D" w:rsidP="009D2B16">
      <w:pPr>
        <w:pStyle w:val="BodyText"/>
        <w:spacing w:line="276" w:lineRule="auto"/>
        <w:rPr>
          <w:lang w:val="en-GB"/>
        </w:rPr>
      </w:pPr>
    </w:p>
    <w:p w14:paraId="6F151677" w14:textId="77777777" w:rsidR="009D2B16" w:rsidRDefault="009D2B16">
      <w:pPr>
        <w:rPr>
          <w:b/>
          <w:color w:val="0F2147"/>
          <w:sz w:val="44"/>
          <w:lang w:val="en-GB"/>
        </w:rPr>
      </w:pPr>
      <w:r>
        <w:rPr>
          <w:lang w:val="en-GB"/>
        </w:rPr>
        <w:br w:type="page"/>
      </w:r>
    </w:p>
    <w:p w14:paraId="54DBF0C4" w14:textId="4E21505E" w:rsidR="00193741" w:rsidRPr="00421BA9" w:rsidRDefault="00193741" w:rsidP="00193741">
      <w:pPr>
        <w:pStyle w:val="Heading1"/>
        <w:rPr>
          <w:lang w:val="en-GB"/>
        </w:rPr>
      </w:pPr>
      <w:bookmarkStart w:id="14" w:name="_Toc108444070"/>
      <w:r w:rsidRPr="00421BA9">
        <w:rPr>
          <w:lang w:val="en-GB"/>
        </w:rPr>
        <w:lastRenderedPageBreak/>
        <w:t>General Exam Guidance</w:t>
      </w:r>
      <w:bookmarkEnd w:id="14"/>
    </w:p>
    <w:p w14:paraId="3724EF2E" w14:textId="76796758" w:rsidR="00566514" w:rsidRPr="009D2B16" w:rsidRDefault="00566514" w:rsidP="00022BA7">
      <w:pPr>
        <w:pStyle w:val="BodyText"/>
        <w:spacing w:line="360" w:lineRule="auto"/>
        <w:rPr>
          <w:sz w:val="20"/>
          <w:szCs w:val="22"/>
          <w:lang w:val="en-GB"/>
        </w:rPr>
      </w:pPr>
      <w:r w:rsidRPr="009D2B16">
        <w:rPr>
          <w:sz w:val="20"/>
          <w:szCs w:val="22"/>
          <w:lang w:val="en-GB"/>
        </w:rPr>
        <w:t>General exam tips:</w:t>
      </w:r>
    </w:p>
    <w:p w14:paraId="2A7E8897" w14:textId="605CED1A" w:rsidR="00566514" w:rsidRPr="009D2B16" w:rsidRDefault="00A32FD2" w:rsidP="00022BA7">
      <w:pPr>
        <w:pStyle w:val="BodyText"/>
        <w:numPr>
          <w:ilvl w:val="0"/>
          <w:numId w:val="22"/>
        </w:numPr>
        <w:spacing w:line="360" w:lineRule="auto"/>
        <w:rPr>
          <w:sz w:val="20"/>
          <w:szCs w:val="22"/>
          <w:lang w:val="en-GB"/>
        </w:rPr>
      </w:pPr>
      <w:r w:rsidRPr="009D2B16">
        <w:rPr>
          <w:sz w:val="20"/>
          <w:szCs w:val="22"/>
          <w:lang w:val="en-GB"/>
        </w:rPr>
        <w:t xml:space="preserve">Book your Az-900 exam well in advance.  This will give you a target date to work towards and </w:t>
      </w:r>
      <w:r w:rsidR="00243C7A" w:rsidRPr="009D2B16">
        <w:rPr>
          <w:sz w:val="20"/>
          <w:szCs w:val="22"/>
          <w:lang w:val="en-GB"/>
        </w:rPr>
        <w:t>help keep you motivated.</w:t>
      </w:r>
    </w:p>
    <w:p w14:paraId="6800D74F" w14:textId="37966ADE" w:rsidR="00243C7A" w:rsidRPr="009D2B16" w:rsidRDefault="00243C7A" w:rsidP="00022BA7">
      <w:pPr>
        <w:pStyle w:val="BodyText"/>
        <w:numPr>
          <w:ilvl w:val="0"/>
          <w:numId w:val="22"/>
        </w:numPr>
        <w:spacing w:line="360" w:lineRule="auto"/>
        <w:rPr>
          <w:sz w:val="20"/>
          <w:szCs w:val="22"/>
          <w:lang w:val="en-GB"/>
        </w:rPr>
      </w:pPr>
      <w:r w:rsidRPr="009D2B16">
        <w:rPr>
          <w:sz w:val="20"/>
          <w:szCs w:val="22"/>
          <w:lang w:val="en-GB"/>
        </w:rPr>
        <w:t xml:space="preserve">When doing practice </w:t>
      </w:r>
      <w:r w:rsidR="005968A2" w:rsidRPr="009D2B16">
        <w:rPr>
          <w:sz w:val="20"/>
          <w:szCs w:val="22"/>
          <w:lang w:val="en-GB"/>
        </w:rPr>
        <w:t>questions</w:t>
      </w:r>
      <w:r w:rsidRPr="009D2B16">
        <w:rPr>
          <w:sz w:val="20"/>
          <w:szCs w:val="22"/>
          <w:lang w:val="en-GB"/>
        </w:rPr>
        <w:t>, identify topics</w:t>
      </w:r>
      <w:r w:rsidR="005968A2" w:rsidRPr="009D2B16">
        <w:rPr>
          <w:sz w:val="20"/>
          <w:szCs w:val="22"/>
          <w:lang w:val="en-GB"/>
        </w:rPr>
        <w:t xml:space="preserve"> that you need to focus more on</w:t>
      </w:r>
      <w:r w:rsidR="009E7240" w:rsidRPr="009D2B16">
        <w:rPr>
          <w:sz w:val="20"/>
          <w:szCs w:val="22"/>
          <w:lang w:val="en-GB"/>
        </w:rPr>
        <w:t xml:space="preserve"> and read around the topics </w:t>
      </w:r>
      <w:r w:rsidR="00ED159A" w:rsidRPr="009D2B16">
        <w:rPr>
          <w:sz w:val="20"/>
          <w:szCs w:val="22"/>
          <w:lang w:val="en-GB"/>
        </w:rPr>
        <w:t xml:space="preserve">such as </w:t>
      </w:r>
      <w:r w:rsidR="009D2B16" w:rsidRPr="009D2B16">
        <w:rPr>
          <w:sz w:val="20"/>
          <w:szCs w:val="22"/>
          <w:lang w:val="en-GB"/>
        </w:rPr>
        <w:t>Microsoft</w:t>
      </w:r>
      <w:r w:rsidR="00ED159A" w:rsidRPr="009D2B16">
        <w:rPr>
          <w:sz w:val="20"/>
          <w:szCs w:val="22"/>
          <w:lang w:val="en-GB"/>
        </w:rPr>
        <w:t xml:space="preserve"> articles etc.</w:t>
      </w:r>
    </w:p>
    <w:p w14:paraId="0F1B621B" w14:textId="29D06F13" w:rsidR="00F11C4D" w:rsidRPr="009D2B16" w:rsidRDefault="00F11C4D" w:rsidP="00022BA7">
      <w:pPr>
        <w:pStyle w:val="BodyText"/>
        <w:numPr>
          <w:ilvl w:val="0"/>
          <w:numId w:val="22"/>
        </w:numPr>
        <w:spacing w:line="360" w:lineRule="auto"/>
        <w:rPr>
          <w:sz w:val="20"/>
          <w:szCs w:val="22"/>
          <w:lang w:val="en-GB"/>
        </w:rPr>
      </w:pPr>
      <w:r w:rsidRPr="009D2B16">
        <w:rPr>
          <w:sz w:val="20"/>
          <w:szCs w:val="22"/>
          <w:lang w:val="en-GB"/>
        </w:rPr>
        <w:t>Try deploying the different types of resources in Azure in your own trial subscription.</w:t>
      </w:r>
    </w:p>
    <w:p w14:paraId="328AA342" w14:textId="0035C1A4" w:rsidR="00FE5706" w:rsidRPr="00022BA7" w:rsidRDefault="00376E47" w:rsidP="00022BA7">
      <w:pPr>
        <w:pStyle w:val="BodyText"/>
        <w:numPr>
          <w:ilvl w:val="0"/>
          <w:numId w:val="22"/>
        </w:numPr>
        <w:spacing w:line="360" w:lineRule="auto"/>
        <w:rPr>
          <w:sz w:val="20"/>
          <w:szCs w:val="22"/>
          <w:lang w:val="en-GB"/>
        </w:rPr>
      </w:pPr>
      <w:r w:rsidRPr="009D2B16">
        <w:rPr>
          <w:sz w:val="20"/>
          <w:szCs w:val="22"/>
          <w:lang w:val="en-GB"/>
        </w:rPr>
        <w:t>Write down key points/words for self-reference.</w:t>
      </w:r>
    </w:p>
    <w:p w14:paraId="07D36BD1" w14:textId="0BA5E695" w:rsidR="00193741" w:rsidRPr="00421BA9" w:rsidRDefault="00193741">
      <w:pPr>
        <w:pStyle w:val="Heading1"/>
        <w:rPr>
          <w:lang w:val="en-GB"/>
        </w:rPr>
      </w:pPr>
      <w:bookmarkStart w:id="15" w:name="_Toc108444071"/>
      <w:r w:rsidRPr="00421BA9">
        <w:rPr>
          <w:lang w:val="en-GB"/>
        </w:rPr>
        <w:t xml:space="preserve">Verify your exam pass with </w:t>
      </w:r>
      <w:proofErr w:type="spellStart"/>
      <w:r w:rsidRPr="00421BA9">
        <w:rPr>
          <w:lang w:val="en-GB"/>
        </w:rPr>
        <w:t>Credly</w:t>
      </w:r>
      <w:proofErr w:type="spellEnd"/>
      <w:r w:rsidRPr="00421BA9">
        <w:rPr>
          <w:lang w:val="en-GB"/>
        </w:rPr>
        <w:t xml:space="preserve"> (link to </w:t>
      </w:r>
      <w:proofErr w:type="spellStart"/>
      <w:r w:rsidRPr="00421BA9">
        <w:rPr>
          <w:lang w:val="en-GB"/>
        </w:rPr>
        <w:t>Linkedin</w:t>
      </w:r>
      <w:proofErr w:type="spellEnd"/>
      <w:r w:rsidRPr="00421BA9">
        <w:rPr>
          <w:lang w:val="en-GB"/>
        </w:rPr>
        <w:t xml:space="preserve"> etc)</w:t>
      </w:r>
      <w:bookmarkEnd w:id="15"/>
    </w:p>
    <w:p w14:paraId="5529EA54" w14:textId="4828BB0C" w:rsidR="00FE5706" w:rsidRPr="00F67499" w:rsidRDefault="00FE5706" w:rsidP="00022BA7">
      <w:pPr>
        <w:pStyle w:val="BodyText"/>
        <w:spacing w:line="360" w:lineRule="auto"/>
        <w:rPr>
          <w:sz w:val="20"/>
          <w:szCs w:val="22"/>
          <w:lang w:val="en-GB"/>
        </w:rPr>
      </w:pPr>
      <w:r w:rsidRPr="00F67499">
        <w:rPr>
          <w:sz w:val="20"/>
          <w:szCs w:val="22"/>
          <w:lang w:val="en-GB"/>
        </w:rPr>
        <w:t>Once you have passed your exam, it can great to share your achievement with your professional network</w:t>
      </w:r>
      <w:r w:rsidR="00566514" w:rsidRPr="00F67499">
        <w:rPr>
          <w:sz w:val="20"/>
          <w:szCs w:val="22"/>
          <w:lang w:val="en-GB"/>
        </w:rPr>
        <w:t xml:space="preserve"> on </w:t>
      </w:r>
      <w:r w:rsidR="00F67499" w:rsidRPr="00F67499">
        <w:rPr>
          <w:sz w:val="20"/>
          <w:szCs w:val="22"/>
          <w:lang w:val="en-GB"/>
        </w:rPr>
        <w:t>LinkedIn</w:t>
      </w:r>
      <w:r w:rsidR="00566514" w:rsidRPr="00F67499">
        <w:rPr>
          <w:sz w:val="20"/>
          <w:szCs w:val="22"/>
          <w:lang w:val="en-GB"/>
        </w:rPr>
        <w:t xml:space="preserve">.  This can be done via a service called </w:t>
      </w:r>
      <w:proofErr w:type="spellStart"/>
      <w:r w:rsidR="00566514" w:rsidRPr="00F67499">
        <w:rPr>
          <w:sz w:val="20"/>
          <w:szCs w:val="22"/>
          <w:lang w:val="en-GB"/>
        </w:rPr>
        <w:t>Credly</w:t>
      </w:r>
      <w:proofErr w:type="spellEnd"/>
      <w:r w:rsidR="00566514" w:rsidRPr="00F67499">
        <w:rPr>
          <w:sz w:val="20"/>
          <w:szCs w:val="22"/>
          <w:lang w:val="en-GB"/>
        </w:rPr>
        <w:t xml:space="preserve"> which you can sign-up/login using the following link:</w:t>
      </w:r>
    </w:p>
    <w:p w14:paraId="26FFBF46" w14:textId="0017DECC" w:rsidR="00FE5706" w:rsidRPr="00F67499" w:rsidRDefault="00924534" w:rsidP="00022BA7">
      <w:pPr>
        <w:pStyle w:val="BodyText"/>
        <w:spacing w:line="360" w:lineRule="auto"/>
        <w:rPr>
          <w:sz w:val="20"/>
          <w:szCs w:val="22"/>
          <w:lang w:val="en-GB"/>
        </w:rPr>
      </w:pPr>
      <w:hyperlink r:id="rId25" w:history="1">
        <w:r w:rsidR="00FE5706" w:rsidRPr="00F67499">
          <w:rPr>
            <w:rStyle w:val="Hyperlink"/>
            <w:sz w:val="20"/>
            <w:szCs w:val="22"/>
            <w:lang w:val="en-GB"/>
          </w:rPr>
          <w:t xml:space="preserve">Microsoft - Badges - </w:t>
        </w:r>
        <w:proofErr w:type="spellStart"/>
        <w:r w:rsidR="00FE5706" w:rsidRPr="00F67499">
          <w:rPr>
            <w:rStyle w:val="Hyperlink"/>
            <w:sz w:val="20"/>
            <w:szCs w:val="22"/>
            <w:lang w:val="en-GB"/>
          </w:rPr>
          <w:t>Credly</w:t>
        </w:r>
        <w:proofErr w:type="spellEnd"/>
      </w:hyperlink>
    </w:p>
    <w:p w14:paraId="7590E81F" w14:textId="3C55567E" w:rsidR="00D445D7" w:rsidRPr="00421BA9" w:rsidRDefault="00D445D7" w:rsidP="00022BA7">
      <w:pPr>
        <w:pStyle w:val="Heading1"/>
        <w:rPr>
          <w:lang w:val="en-GB"/>
        </w:rPr>
      </w:pPr>
      <w:bookmarkStart w:id="16" w:name="_Toc108444072"/>
      <w:r w:rsidRPr="00421BA9">
        <w:rPr>
          <w:lang w:val="en-GB"/>
        </w:rPr>
        <w:t>Associate your Microsoft certification</w:t>
      </w:r>
      <w:r w:rsidR="00252F23" w:rsidRPr="00421BA9">
        <w:rPr>
          <w:lang w:val="en-GB"/>
        </w:rPr>
        <w:t>s</w:t>
      </w:r>
      <w:r w:rsidRPr="00421BA9">
        <w:rPr>
          <w:lang w:val="en-GB"/>
        </w:rPr>
        <w:t xml:space="preserve"> with </w:t>
      </w:r>
      <w:r w:rsidR="004763BE">
        <w:rPr>
          <w:lang w:val="en-GB"/>
        </w:rPr>
        <w:t xml:space="preserve">the </w:t>
      </w:r>
      <w:r w:rsidRPr="00421BA9">
        <w:rPr>
          <w:lang w:val="en-GB"/>
        </w:rPr>
        <w:t>Netcompany</w:t>
      </w:r>
      <w:r w:rsidR="00D60C59" w:rsidRPr="00421BA9">
        <w:rPr>
          <w:lang w:val="en-GB"/>
        </w:rPr>
        <w:t xml:space="preserve"> Partner account</w:t>
      </w:r>
      <w:bookmarkEnd w:id="16"/>
    </w:p>
    <w:p w14:paraId="01922AA7" w14:textId="0B5A6D8F" w:rsidR="00D445D7" w:rsidRPr="00F67499" w:rsidRDefault="00D445D7" w:rsidP="00022BA7">
      <w:pPr>
        <w:pStyle w:val="BodyText"/>
        <w:spacing w:line="360" w:lineRule="auto"/>
        <w:rPr>
          <w:sz w:val="20"/>
          <w:szCs w:val="22"/>
          <w:lang w:val="en-GB"/>
        </w:rPr>
      </w:pPr>
      <w:r w:rsidRPr="00F67499">
        <w:rPr>
          <w:sz w:val="20"/>
          <w:szCs w:val="22"/>
          <w:lang w:val="en-GB"/>
        </w:rPr>
        <w:t xml:space="preserve">Microsoft certifications provide you and </w:t>
      </w:r>
      <w:r w:rsidR="00022BA7" w:rsidRPr="00F67499">
        <w:rPr>
          <w:sz w:val="20"/>
          <w:szCs w:val="22"/>
          <w:lang w:val="en-GB"/>
        </w:rPr>
        <w:t>Netcompany</w:t>
      </w:r>
      <w:r w:rsidRPr="00F67499">
        <w:rPr>
          <w:sz w:val="20"/>
          <w:szCs w:val="22"/>
          <w:lang w:val="en-GB"/>
        </w:rPr>
        <w:t xml:space="preserve"> benefits.  Netcompany benefits from the number of certifi</w:t>
      </w:r>
      <w:r w:rsidR="00972EF5">
        <w:rPr>
          <w:sz w:val="20"/>
          <w:szCs w:val="22"/>
          <w:lang w:val="en-GB"/>
        </w:rPr>
        <w:t>ed</w:t>
      </w:r>
      <w:r w:rsidRPr="00F67499">
        <w:rPr>
          <w:sz w:val="20"/>
          <w:szCs w:val="22"/>
          <w:lang w:val="en-GB"/>
        </w:rPr>
        <w:t xml:space="preserve"> Microsoft professionals and help maintain </w:t>
      </w:r>
      <w:r w:rsidR="00DF40A4">
        <w:rPr>
          <w:sz w:val="20"/>
          <w:szCs w:val="22"/>
          <w:lang w:val="en-GB"/>
        </w:rPr>
        <w:t>our</w:t>
      </w:r>
      <w:r w:rsidRPr="00F67499">
        <w:rPr>
          <w:sz w:val="20"/>
          <w:szCs w:val="22"/>
          <w:lang w:val="en-GB"/>
        </w:rPr>
        <w:t xml:space="preserve"> partner status.  These</w:t>
      </w:r>
      <w:r w:rsidR="002E2588">
        <w:rPr>
          <w:sz w:val="20"/>
          <w:szCs w:val="22"/>
          <w:lang w:val="en-GB"/>
        </w:rPr>
        <w:t xml:space="preserve"> exams</w:t>
      </w:r>
      <w:r w:rsidRPr="00F67499">
        <w:rPr>
          <w:sz w:val="20"/>
          <w:szCs w:val="22"/>
          <w:lang w:val="en-GB"/>
        </w:rPr>
        <w:t xml:space="preserve"> also help us to verify our skills and can help win bids and new business.</w:t>
      </w:r>
      <w:r w:rsidR="00252F23" w:rsidRPr="00F67499">
        <w:rPr>
          <w:sz w:val="20"/>
          <w:szCs w:val="22"/>
          <w:lang w:val="en-GB"/>
        </w:rPr>
        <w:t xml:space="preserve">  Instructions on how to associate your MCP ID to </w:t>
      </w:r>
      <w:r w:rsidR="00022BA7" w:rsidRPr="00F67499">
        <w:rPr>
          <w:sz w:val="20"/>
          <w:szCs w:val="22"/>
          <w:lang w:val="en-GB"/>
        </w:rPr>
        <w:t>Netcompany</w:t>
      </w:r>
      <w:r w:rsidR="00252F23" w:rsidRPr="00F67499">
        <w:rPr>
          <w:sz w:val="20"/>
          <w:szCs w:val="22"/>
          <w:lang w:val="en-GB"/>
        </w:rPr>
        <w:t xml:space="preserve"> are in the attached document:</w:t>
      </w:r>
    </w:p>
    <w:p w14:paraId="6CCDBC08" w14:textId="066941E6" w:rsidR="00D445D7" w:rsidRPr="00F67499" w:rsidRDefault="00252F23" w:rsidP="00022BA7">
      <w:pPr>
        <w:pStyle w:val="BodyText"/>
        <w:spacing w:line="360" w:lineRule="auto"/>
        <w:rPr>
          <w:sz w:val="20"/>
          <w:szCs w:val="22"/>
          <w:lang w:val="en-GB"/>
        </w:rPr>
      </w:pPr>
      <w:r w:rsidRPr="00F67499">
        <w:rPr>
          <w:sz w:val="20"/>
          <w:szCs w:val="22"/>
          <w:lang w:val="en-GB"/>
        </w:rPr>
        <w:object w:dxaOrig="1508" w:dyaOrig="983" w14:anchorId="5712F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4pt" o:ole="">
            <v:imagedata r:id="rId26" o:title=""/>
          </v:shape>
          <o:OLEObject Type="Embed" ProgID="AcroExch.Document.DC" ShapeID="_x0000_i1025" DrawAspect="Icon" ObjectID="_1728803810" r:id="rId27"/>
        </w:object>
      </w:r>
    </w:p>
    <w:p w14:paraId="40B69FF3" w14:textId="77777777" w:rsidR="00D60C59" w:rsidRPr="00421BA9" w:rsidRDefault="00D60C59" w:rsidP="00022BA7">
      <w:pPr>
        <w:pStyle w:val="BodyText"/>
        <w:spacing w:line="360" w:lineRule="auto"/>
        <w:rPr>
          <w:lang w:val="en-GB"/>
        </w:rPr>
      </w:pPr>
    </w:p>
    <w:sectPr w:rsidR="00D60C59" w:rsidRPr="00421BA9" w:rsidSect="00CD1DC4">
      <w:headerReference w:type="default" r:id="rId28"/>
      <w:footerReference w:type="default" r:id="rId29"/>
      <w:headerReference w:type="first" r:id="rId30"/>
      <w:footerReference w:type="first" r:id="rId31"/>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D5FE" w14:textId="77777777" w:rsidR="00F23BD2" w:rsidRDefault="00F23BD2">
      <w:pPr>
        <w:spacing w:after="0" w:line="240" w:lineRule="auto"/>
      </w:pPr>
      <w:r>
        <w:separator/>
      </w:r>
    </w:p>
  </w:endnote>
  <w:endnote w:type="continuationSeparator" w:id="0">
    <w:p w14:paraId="23F3C364" w14:textId="77777777" w:rsidR="00F23BD2" w:rsidRDefault="00F23BD2">
      <w:pPr>
        <w:spacing w:after="0" w:line="240" w:lineRule="auto"/>
      </w:pPr>
      <w:r>
        <w:continuationSeparator/>
      </w:r>
    </w:p>
  </w:endnote>
  <w:endnote w:type="continuationNotice" w:id="1">
    <w:p w14:paraId="3F72744B" w14:textId="77777777" w:rsidR="00F23BD2" w:rsidRDefault="00F23BD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222A3E08"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0F9F7D15"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748E3537" w14:textId="70E7BFB3"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924534" w:rsidRPr="00924534">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0E9C6DB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499A7AFE"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CD2536" w14:paraId="1B6B3A7D" w14:textId="77777777" w:rsidTr="000972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2C645A9" w14:textId="192BA9C0"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924534" w:rsidRPr="00924534">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7BAF9BEF" w14:textId="77777777" w:rsidR="00EF0E92" w:rsidRPr="00266B76" w:rsidRDefault="00924534"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04D8" w14:textId="77777777" w:rsidR="00F23BD2" w:rsidRDefault="00F23BD2">
      <w:pPr>
        <w:spacing w:after="0" w:line="240" w:lineRule="auto"/>
      </w:pPr>
      <w:r>
        <w:separator/>
      </w:r>
    </w:p>
  </w:footnote>
  <w:footnote w:type="continuationSeparator" w:id="0">
    <w:p w14:paraId="1E29FCF2" w14:textId="77777777" w:rsidR="00F23BD2" w:rsidRDefault="00F23BD2">
      <w:pPr>
        <w:spacing w:after="0" w:line="240" w:lineRule="auto"/>
      </w:pPr>
      <w:r>
        <w:continuationSeparator/>
      </w:r>
    </w:p>
  </w:footnote>
  <w:footnote w:type="continuationNotice" w:id="1">
    <w:p w14:paraId="74DCCA9D" w14:textId="77777777" w:rsidR="00F23BD2" w:rsidRDefault="00F23BD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13BA" w14:textId="1A63B62A" w:rsidR="0021056A"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6305111A" wp14:editId="546DFB1F">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9C9464F169D34BAFAFB63AA5DA7B1F01"/>
        </w:placeholder>
        <w:dataBinding w:prefixMappings="xmlns:ns0='http://purl.org/dc/elements/1.1/' xmlns:ns1='http://schemas.openxmlformats.org/package/2006/metadata/core-properties' " w:xpath="/ns1:coreProperties[1]/ns0:title[1]" w:storeItemID="{6C3C8BC8-F283-45AE-878A-BAB7291924A1}"/>
        <w:text/>
      </w:sdtPr>
      <w:sdtEndPr/>
      <w:sdtContent>
        <w:r w:rsidR="00DF7C41">
          <w:rPr>
            <w:rFonts w:cs="Calibri"/>
            <w:color w:val="0F2147" w:themeColor="text1"/>
            <w:sz w:val="16"/>
          </w:rPr>
          <w:t>AZ-900 : Microsoft Azure Fundamentals STUDY Guide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8A87F" w14:textId="77777777" w:rsidR="0021056A"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530B1"/>
    <w:multiLevelType w:val="hybridMultilevel"/>
    <w:tmpl w:val="55143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323771563">
    <w:abstractNumId w:val="9"/>
  </w:num>
  <w:num w:numId="2" w16cid:durableId="806975425">
    <w:abstractNumId w:val="5"/>
  </w:num>
  <w:num w:numId="3" w16cid:durableId="485242624">
    <w:abstractNumId w:val="6"/>
  </w:num>
  <w:num w:numId="4" w16cid:durableId="1597254114">
    <w:abstractNumId w:val="7"/>
  </w:num>
  <w:num w:numId="5" w16cid:durableId="1578975195">
    <w:abstractNumId w:val="3"/>
  </w:num>
  <w:num w:numId="6" w16cid:durableId="646477803">
    <w:abstractNumId w:val="8"/>
  </w:num>
  <w:num w:numId="7" w16cid:durableId="867255857">
    <w:abstractNumId w:val="2"/>
  </w:num>
  <w:num w:numId="8" w16cid:durableId="1818524246">
    <w:abstractNumId w:val="1"/>
  </w:num>
  <w:num w:numId="9" w16cid:durableId="2146657780">
    <w:abstractNumId w:val="19"/>
  </w:num>
  <w:num w:numId="10" w16cid:durableId="1527791863">
    <w:abstractNumId w:val="14"/>
  </w:num>
  <w:num w:numId="11" w16cid:durableId="152842880">
    <w:abstractNumId w:val="12"/>
  </w:num>
  <w:num w:numId="12" w16cid:durableId="815412425">
    <w:abstractNumId w:val="15"/>
  </w:num>
  <w:num w:numId="13" w16cid:durableId="210389684">
    <w:abstractNumId w:val="4"/>
  </w:num>
  <w:num w:numId="14" w16cid:durableId="45379330">
    <w:abstractNumId w:val="0"/>
  </w:num>
  <w:num w:numId="15" w16cid:durableId="2116511270">
    <w:abstractNumId w:val="16"/>
  </w:num>
  <w:num w:numId="16" w16cid:durableId="1288316113">
    <w:abstractNumId w:val="17"/>
  </w:num>
  <w:num w:numId="17" w16cid:durableId="1576206385">
    <w:abstractNumId w:val="11"/>
  </w:num>
  <w:num w:numId="18" w16cid:durableId="194078257">
    <w:abstractNumId w:val="21"/>
  </w:num>
  <w:num w:numId="19" w16cid:durableId="54210195">
    <w:abstractNumId w:val="18"/>
  </w:num>
  <w:num w:numId="20" w16cid:durableId="1726836774">
    <w:abstractNumId w:val="20"/>
  </w:num>
  <w:num w:numId="21" w16cid:durableId="1375886884">
    <w:abstractNumId w:val="13"/>
  </w:num>
  <w:num w:numId="22" w16cid:durableId="1741902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75"/>
    <w:rsid w:val="00000C96"/>
    <w:rsid w:val="00010995"/>
    <w:rsid w:val="000110A7"/>
    <w:rsid w:val="00022BA7"/>
    <w:rsid w:val="00024FB5"/>
    <w:rsid w:val="000530EF"/>
    <w:rsid w:val="00060FF8"/>
    <w:rsid w:val="00065926"/>
    <w:rsid w:val="00071584"/>
    <w:rsid w:val="00075F38"/>
    <w:rsid w:val="000805BB"/>
    <w:rsid w:val="00083446"/>
    <w:rsid w:val="000A4CEB"/>
    <w:rsid w:val="000B6A07"/>
    <w:rsid w:val="000C7E59"/>
    <w:rsid w:val="000D3E5B"/>
    <w:rsid w:val="000D4B9D"/>
    <w:rsid w:val="000D66A1"/>
    <w:rsid w:val="000F2926"/>
    <w:rsid w:val="0010635E"/>
    <w:rsid w:val="00120F0E"/>
    <w:rsid w:val="0014181C"/>
    <w:rsid w:val="00152920"/>
    <w:rsid w:val="00163B7E"/>
    <w:rsid w:val="00175955"/>
    <w:rsid w:val="00193741"/>
    <w:rsid w:val="00194696"/>
    <w:rsid w:val="001A1D54"/>
    <w:rsid w:val="001A5706"/>
    <w:rsid w:val="001D2DD6"/>
    <w:rsid w:val="001D49D4"/>
    <w:rsid w:val="002005CA"/>
    <w:rsid w:val="0020550A"/>
    <w:rsid w:val="00207BF9"/>
    <w:rsid w:val="00235502"/>
    <w:rsid w:val="00243C7A"/>
    <w:rsid w:val="00250E84"/>
    <w:rsid w:val="00252F23"/>
    <w:rsid w:val="002613E1"/>
    <w:rsid w:val="00261658"/>
    <w:rsid w:val="0026574E"/>
    <w:rsid w:val="00266B76"/>
    <w:rsid w:val="0029526D"/>
    <w:rsid w:val="002A3A85"/>
    <w:rsid w:val="002C5D0F"/>
    <w:rsid w:val="002D3BA9"/>
    <w:rsid w:val="002E2588"/>
    <w:rsid w:val="002F15D9"/>
    <w:rsid w:val="003010ED"/>
    <w:rsid w:val="00311115"/>
    <w:rsid w:val="00314E0C"/>
    <w:rsid w:val="00316299"/>
    <w:rsid w:val="00317F51"/>
    <w:rsid w:val="0032464C"/>
    <w:rsid w:val="0032736A"/>
    <w:rsid w:val="00344213"/>
    <w:rsid w:val="00365FAE"/>
    <w:rsid w:val="00376E47"/>
    <w:rsid w:val="003A6F68"/>
    <w:rsid w:val="003C5D70"/>
    <w:rsid w:val="003D0B4C"/>
    <w:rsid w:val="003D4738"/>
    <w:rsid w:val="003E08CE"/>
    <w:rsid w:val="003E0FA7"/>
    <w:rsid w:val="00420C64"/>
    <w:rsid w:val="004211CB"/>
    <w:rsid w:val="00421BA9"/>
    <w:rsid w:val="00426459"/>
    <w:rsid w:val="004554DF"/>
    <w:rsid w:val="0045764E"/>
    <w:rsid w:val="00463E85"/>
    <w:rsid w:val="004763BE"/>
    <w:rsid w:val="004763F3"/>
    <w:rsid w:val="00497D2B"/>
    <w:rsid w:val="004A5ABE"/>
    <w:rsid w:val="004B2C24"/>
    <w:rsid w:val="004B643A"/>
    <w:rsid w:val="004C12CE"/>
    <w:rsid w:val="004E1F93"/>
    <w:rsid w:val="004F38F8"/>
    <w:rsid w:val="00515A5E"/>
    <w:rsid w:val="00534064"/>
    <w:rsid w:val="005431FE"/>
    <w:rsid w:val="0056239D"/>
    <w:rsid w:val="00566514"/>
    <w:rsid w:val="00581031"/>
    <w:rsid w:val="00581502"/>
    <w:rsid w:val="005821FC"/>
    <w:rsid w:val="005939ED"/>
    <w:rsid w:val="005968A2"/>
    <w:rsid w:val="005D2C39"/>
    <w:rsid w:val="005D5F3F"/>
    <w:rsid w:val="005E7639"/>
    <w:rsid w:val="006353DD"/>
    <w:rsid w:val="00643590"/>
    <w:rsid w:val="00663C7D"/>
    <w:rsid w:val="006659D2"/>
    <w:rsid w:val="00667C4C"/>
    <w:rsid w:val="00682F2E"/>
    <w:rsid w:val="0068338A"/>
    <w:rsid w:val="006A1289"/>
    <w:rsid w:val="006A3611"/>
    <w:rsid w:val="006B5C71"/>
    <w:rsid w:val="006C4DE4"/>
    <w:rsid w:val="006E3090"/>
    <w:rsid w:val="006F111C"/>
    <w:rsid w:val="006F5E54"/>
    <w:rsid w:val="00701552"/>
    <w:rsid w:val="00703AA5"/>
    <w:rsid w:val="00711AAB"/>
    <w:rsid w:val="00723073"/>
    <w:rsid w:val="00732FD6"/>
    <w:rsid w:val="00745730"/>
    <w:rsid w:val="0075028F"/>
    <w:rsid w:val="007747A1"/>
    <w:rsid w:val="00792830"/>
    <w:rsid w:val="00793C1B"/>
    <w:rsid w:val="007A174F"/>
    <w:rsid w:val="00802AC4"/>
    <w:rsid w:val="00823A4A"/>
    <w:rsid w:val="00830788"/>
    <w:rsid w:val="00842E6D"/>
    <w:rsid w:val="00851647"/>
    <w:rsid w:val="00857036"/>
    <w:rsid w:val="008A042D"/>
    <w:rsid w:val="008B06D0"/>
    <w:rsid w:val="008B783E"/>
    <w:rsid w:val="008C324F"/>
    <w:rsid w:val="008D0655"/>
    <w:rsid w:val="008D10C5"/>
    <w:rsid w:val="008D1320"/>
    <w:rsid w:val="008F10B0"/>
    <w:rsid w:val="00910315"/>
    <w:rsid w:val="00913022"/>
    <w:rsid w:val="00924534"/>
    <w:rsid w:val="00927484"/>
    <w:rsid w:val="00950471"/>
    <w:rsid w:val="00952E3F"/>
    <w:rsid w:val="0096649A"/>
    <w:rsid w:val="00972EF5"/>
    <w:rsid w:val="00974409"/>
    <w:rsid w:val="00981D35"/>
    <w:rsid w:val="0099008A"/>
    <w:rsid w:val="00992496"/>
    <w:rsid w:val="009A2F31"/>
    <w:rsid w:val="009D2B16"/>
    <w:rsid w:val="009E7240"/>
    <w:rsid w:val="00A11BB1"/>
    <w:rsid w:val="00A134C5"/>
    <w:rsid w:val="00A26146"/>
    <w:rsid w:val="00A3083F"/>
    <w:rsid w:val="00A32FD2"/>
    <w:rsid w:val="00A525BA"/>
    <w:rsid w:val="00A566EF"/>
    <w:rsid w:val="00A8282C"/>
    <w:rsid w:val="00A950BA"/>
    <w:rsid w:val="00AA0AF9"/>
    <w:rsid w:val="00AB1887"/>
    <w:rsid w:val="00AE236D"/>
    <w:rsid w:val="00AF1283"/>
    <w:rsid w:val="00B35039"/>
    <w:rsid w:val="00B420C0"/>
    <w:rsid w:val="00B506A0"/>
    <w:rsid w:val="00B704F1"/>
    <w:rsid w:val="00B80325"/>
    <w:rsid w:val="00B819F2"/>
    <w:rsid w:val="00B950F3"/>
    <w:rsid w:val="00B96FE4"/>
    <w:rsid w:val="00BB16C9"/>
    <w:rsid w:val="00BC290F"/>
    <w:rsid w:val="00BC2EA2"/>
    <w:rsid w:val="00BC63AA"/>
    <w:rsid w:val="00BC7596"/>
    <w:rsid w:val="00BC7A23"/>
    <w:rsid w:val="00BF3D9B"/>
    <w:rsid w:val="00BF58D2"/>
    <w:rsid w:val="00C01970"/>
    <w:rsid w:val="00C105E0"/>
    <w:rsid w:val="00C14B75"/>
    <w:rsid w:val="00C25444"/>
    <w:rsid w:val="00C2782E"/>
    <w:rsid w:val="00C35A0B"/>
    <w:rsid w:val="00C51042"/>
    <w:rsid w:val="00C52C2C"/>
    <w:rsid w:val="00C974DC"/>
    <w:rsid w:val="00CA6A2F"/>
    <w:rsid w:val="00CB283D"/>
    <w:rsid w:val="00CD1DC4"/>
    <w:rsid w:val="00CD2536"/>
    <w:rsid w:val="00CD5A2F"/>
    <w:rsid w:val="00CF3BA9"/>
    <w:rsid w:val="00D0327F"/>
    <w:rsid w:val="00D05849"/>
    <w:rsid w:val="00D06A8E"/>
    <w:rsid w:val="00D11C83"/>
    <w:rsid w:val="00D13067"/>
    <w:rsid w:val="00D2087E"/>
    <w:rsid w:val="00D4200D"/>
    <w:rsid w:val="00D439F5"/>
    <w:rsid w:val="00D445D7"/>
    <w:rsid w:val="00D5238E"/>
    <w:rsid w:val="00D54735"/>
    <w:rsid w:val="00D55529"/>
    <w:rsid w:val="00D575B0"/>
    <w:rsid w:val="00D60C59"/>
    <w:rsid w:val="00D63B72"/>
    <w:rsid w:val="00D73044"/>
    <w:rsid w:val="00D76009"/>
    <w:rsid w:val="00D7626B"/>
    <w:rsid w:val="00D83015"/>
    <w:rsid w:val="00D930BB"/>
    <w:rsid w:val="00DC0257"/>
    <w:rsid w:val="00DC47AF"/>
    <w:rsid w:val="00DC4D12"/>
    <w:rsid w:val="00DD62AE"/>
    <w:rsid w:val="00DE37A1"/>
    <w:rsid w:val="00DE58AB"/>
    <w:rsid w:val="00DE5987"/>
    <w:rsid w:val="00DF40A4"/>
    <w:rsid w:val="00DF7C41"/>
    <w:rsid w:val="00E12EA7"/>
    <w:rsid w:val="00E358E2"/>
    <w:rsid w:val="00E35E78"/>
    <w:rsid w:val="00E470BD"/>
    <w:rsid w:val="00E87C8A"/>
    <w:rsid w:val="00E94791"/>
    <w:rsid w:val="00EA2AD6"/>
    <w:rsid w:val="00EB7F06"/>
    <w:rsid w:val="00ED159A"/>
    <w:rsid w:val="00EF3AD9"/>
    <w:rsid w:val="00F1136A"/>
    <w:rsid w:val="00F11C4D"/>
    <w:rsid w:val="00F13875"/>
    <w:rsid w:val="00F23BD2"/>
    <w:rsid w:val="00F333ED"/>
    <w:rsid w:val="00F45E10"/>
    <w:rsid w:val="00F50E1A"/>
    <w:rsid w:val="00F57E97"/>
    <w:rsid w:val="00F67499"/>
    <w:rsid w:val="00F7557B"/>
    <w:rsid w:val="00F85452"/>
    <w:rsid w:val="00F866F1"/>
    <w:rsid w:val="00FA0A5E"/>
    <w:rsid w:val="00FB3B03"/>
    <w:rsid w:val="00FC22E8"/>
    <w:rsid w:val="00FC30A8"/>
    <w:rsid w:val="00FC33AB"/>
    <w:rsid w:val="00FC586B"/>
    <w:rsid w:val="00FC5F34"/>
    <w:rsid w:val="00FD1E6B"/>
    <w:rsid w:val="00FE5706"/>
    <w:rsid w:val="00FF554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152FC8"/>
  <w15:docId w15:val="{D2D6C2D5-0D0E-4E07-BBAC-6183F1B3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styleId="UnresolvedMention">
    <w:name w:val="Unresolved Mention"/>
    <w:basedOn w:val="DefaultParagraphFont"/>
    <w:uiPriority w:val="99"/>
    <w:semiHidden/>
    <w:unhideWhenUsed/>
    <w:rsid w:val="00AE2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6.png"/><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hyperlink" Target="https://docs.microsoft.com/en-us/learn/certifications/resources/az-900-sample-questions"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credly.com/organizations/microsoft-certification/badges"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microsoft.com/en-us/learn/certifications/exams/az-900" TargetMode="External"/><Relationship Id="rId20" Type="http://schemas.openxmlformats.org/officeDocument/2006/relationships/hyperlink" Target="https://azure.microsoft.com/en-gb/offers/ms-azr-0044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hyperlink" Target="https://docs.microsoft.com/en-us/learn/certifications/exams/az-900"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query.prod.cms.rt.microsoft.com/cms/api/am/binary/RE3VwUY"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youtube.com/playlist?list=PLlVtbbG169nED0_vMEniWBQjSoxTsBYS3" TargetMode="External"/><Relationship Id="rId27" Type="http://schemas.openxmlformats.org/officeDocument/2006/relationships/oleObject" Target="embeddings/oleObject1.bin"/><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fault\Documents\Custom%20Office%20Templates\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9464F169D34BAFAFB63AA5DA7B1F01"/>
        <w:category>
          <w:name w:val="General"/>
          <w:gallery w:val="placeholder"/>
        </w:category>
        <w:types>
          <w:type w:val="bbPlcHdr"/>
        </w:types>
        <w:behaviors>
          <w:behavior w:val="content"/>
        </w:behaviors>
        <w:guid w:val="{0B1CB215-8CB8-4F7D-A115-6CCF963BAD92}"/>
      </w:docPartPr>
      <w:docPartBody>
        <w:p w:rsidR="00FD3D31" w:rsidRDefault="00944BEE">
          <w:pPr>
            <w:pStyle w:val="9C9464F169D34BAFAFB63AA5DA7B1F01"/>
          </w:pPr>
          <w:r w:rsidRPr="00265ED9">
            <w:rPr>
              <w:rStyle w:val="PlaceholderText"/>
            </w:rPr>
            <w:t>[Title]</w:t>
          </w:r>
        </w:p>
      </w:docPartBody>
    </w:docPart>
    <w:docPart>
      <w:docPartPr>
        <w:name w:val="5D203168603C4A798F5556932386DC5D"/>
        <w:category>
          <w:name w:val="General"/>
          <w:gallery w:val="placeholder"/>
        </w:category>
        <w:types>
          <w:type w:val="bbPlcHdr"/>
        </w:types>
        <w:behaviors>
          <w:behavior w:val="content"/>
        </w:behaviors>
        <w:guid w:val="{F48B1D9E-90E3-46BA-9255-D5BD4FCC4406}"/>
      </w:docPartPr>
      <w:docPartBody>
        <w:p w:rsidR="00FD3D31" w:rsidRDefault="00944BEE">
          <w:pPr>
            <w:pStyle w:val="5D203168603C4A798F5556932386DC5D"/>
          </w:pPr>
          <w:r w:rsidRPr="00E82353">
            <w:rPr>
              <w:rStyle w:val="PlaceholderText"/>
            </w:rPr>
            <w:t>[Document version]</w:t>
          </w:r>
        </w:p>
      </w:docPartBody>
    </w:docPart>
    <w:docPart>
      <w:docPartPr>
        <w:name w:val="E392D4A12FA84ACAAE5088FE170DB4BB"/>
        <w:category>
          <w:name w:val="General"/>
          <w:gallery w:val="placeholder"/>
        </w:category>
        <w:types>
          <w:type w:val="bbPlcHdr"/>
        </w:types>
        <w:behaviors>
          <w:behavior w:val="content"/>
        </w:behaviors>
        <w:guid w:val="{3BA43D9B-0B26-4150-9CA5-FBEB8B464E31}"/>
      </w:docPartPr>
      <w:docPartBody>
        <w:p w:rsidR="00FD3D31" w:rsidRDefault="00944BEE">
          <w:pPr>
            <w:pStyle w:val="E392D4A12FA84ACAAE5088FE170DB4BB"/>
          </w:pPr>
          <w:r w:rsidRPr="00E82353">
            <w:rPr>
              <w:rStyle w:val="PlaceholderText"/>
            </w:rPr>
            <w:t>[Document status]</w:t>
          </w:r>
        </w:p>
      </w:docPartBody>
    </w:docPart>
    <w:docPart>
      <w:docPartPr>
        <w:name w:val="3425EC7C439E4FB483F0D6211C7BF7C3"/>
        <w:category>
          <w:name w:val="General"/>
          <w:gallery w:val="placeholder"/>
        </w:category>
        <w:types>
          <w:type w:val="bbPlcHdr"/>
        </w:types>
        <w:behaviors>
          <w:behavior w:val="content"/>
        </w:behaviors>
        <w:guid w:val="{A4DC1A00-4AFF-43B2-A24E-8ADC25536E39}"/>
      </w:docPartPr>
      <w:docPartBody>
        <w:p w:rsidR="00FD3D31" w:rsidRDefault="00944BEE">
          <w:pPr>
            <w:pStyle w:val="3425EC7C439E4FB483F0D6211C7BF7C3"/>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EE"/>
    <w:rsid w:val="00944BEE"/>
    <w:rsid w:val="00FD3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9464F169D34BAFAFB63AA5DA7B1F01">
    <w:name w:val="9C9464F169D34BAFAFB63AA5DA7B1F01"/>
  </w:style>
  <w:style w:type="paragraph" w:customStyle="1" w:styleId="5D203168603C4A798F5556932386DC5D">
    <w:name w:val="5D203168603C4A798F5556932386DC5D"/>
  </w:style>
  <w:style w:type="paragraph" w:customStyle="1" w:styleId="E392D4A12FA84ACAAE5088FE170DB4BB">
    <w:name w:val="E392D4A12FA84ACAAE5088FE170DB4BB"/>
  </w:style>
  <w:style w:type="paragraph" w:customStyle="1" w:styleId="3425EC7C439E4FB483F0D6211C7BF7C3">
    <w:name w:val="3425EC7C439E4FB483F0D6211C7BF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B282F478B2FAD4CB4F80A82BB04B985" ma:contentTypeVersion="16" ma:contentTypeDescription="Opret et nyt dokument." ma:contentTypeScope="" ma:versionID="756c18875c0ce0f152485804f5aff66e">
  <xsd:schema xmlns:xsd="http://www.w3.org/2001/XMLSchema" xmlns:xs="http://www.w3.org/2001/XMLSchema" xmlns:p="http://schemas.microsoft.com/office/2006/metadata/properties" xmlns:ns2="5aa99236-eac5-47ea-927c-2a1163bb367c" xmlns:ns3="1a847ff8-7279-4c96-a589-119e9cbbe109" targetNamespace="http://schemas.microsoft.com/office/2006/metadata/properties" ma:root="true" ma:fieldsID="b1b06e042855a30ab92e0ef56cf38558" ns2:_="" ns3:_="">
    <xsd:import namespace="5aa99236-eac5-47ea-927c-2a1163bb367c"/>
    <xsd:import namespace="1a847ff8-7279-4c96-a589-119e9cbbe1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FileDescription"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a99236-eac5-47ea-927c-2a1163bb3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FileDescription" ma:index="15" nillable="true" ma:displayName="File Description" ma:description="Comments about the file" ma:format="Dropdown" ma:internalName="FileDescription">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illedmærker" ma:readOnly="false" ma:fieldId="{5cf76f15-5ced-4ddc-b409-7134ff3c332f}" ma:taxonomyMulti="true" ma:sspId="d6837251-29ea-4b68-89a9-9f41a84048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a847ff8-7279-4c96-a589-119e9cbbe109"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073d952a-f1bb-4d4f-b302-9596b2cae6df}" ma:internalName="TaxCatchAll" ma:showField="CatchAllData" ma:web="1a847ff8-7279-4c96-a589-119e9cbbe10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5aa99236-eac5-47ea-927c-2a1163bb367c">
      <Terms xmlns="http://schemas.microsoft.com/office/infopath/2007/PartnerControls"/>
    </lcf76f155ced4ddcb4097134ff3c332f>
    <TaxCatchAll xmlns="1a847ff8-7279-4c96-a589-119e9cbbe109" xsi:nil="true"/>
    <FileDescription xmlns="5aa99236-eac5-47ea-927c-2a1163bb367c" xsi:nil="true"/>
    <SharedWithUsers xmlns="1a847ff8-7279-4c96-a589-119e9cbbe109">
      <UserInfo>
        <DisplayName>Medlemmer af NCTMS.UK.Training &amp; Certification</DisplayName>
        <AccountId>7</AccountId>
        <AccountType/>
      </UserInfo>
    </SharedWithUsers>
  </documentManagement>
</p:properties>
</file>

<file path=customXml/itemProps1.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2.xml><?xml version="1.0" encoding="utf-8"?>
<ds:datastoreItem xmlns:ds="http://schemas.openxmlformats.org/officeDocument/2006/customXml" ds:itemID="{8F6E0B6E-7422-4BE3-A079-2AE45938A2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a99236-eac5-47ea-927c-2a1163bb367c"/>
    <ds:schemaRef ds:uri="1a847ff8-7279-4c96-a589-119e9cbbe1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4.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5.xml><?xml version="1.0" encoding="utf-8"?>
<ds:datastoreItem xmlns:ds="http://schemas.openxmlformats.org/officeDocument/2006/customXml" ds:itemID="{A5564EB6-F2F0-468C-B6E8-028D5A521A08}">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1a847ff8-7279-4c96-a589-119e9cbbe109"/>
    <ds:schemaRef ds:uri="http://purl.org/dc/elements/1.1/"/>
    <ds:schemaRef ds:uri="http://schemas.microsoft.com/office/2006/metadata/properties"/>
    <ds:schemaRef ds:uri="5aa99236-eac5-47ea-927c-2a1163bb367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Netcompany document template.dotx</Template>
  <TotalTime>0</TotalTime>
  <Pages>8</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AZ-900 : Azure Fundamentals STUDY Guide</vt:lpstr>
    </vt:vector>
  </TitlesOfParts>
  <Company>Netcompany</Company>
  <LinksUpToDate>false</LinksUpToDate>
  <CharactersWithSpaces>8639</CharactersWithSpaces>
  <SharedDoc>false</SharedDoc>
  <HLinks>
    <vt:vector size="126" baseType="variant">
      <vt:variant>
        <vt:i4>3342450</vt:i4>
      </vt:variant>
      <vt:variant>
        <vt:i4>105</vt:i4>
      </vt:variant>
      <vt:variant>
        <vt:i4>0</vt:i4>
      </vt:variant>
      <vt:variant>
        <vt:i4>5</vt:i4>
      </vt:variant>
      <vt:variant>
        <vt:lpwstr>https://www.credly.com/organizations/microsoft-certification/badges</vt:lpwstr>
      </vt:variant>
      <vt:variant>
        <vt:lpwstr/>
      </vt:variant>
      <vt:variant>
        <vt:i4>3145842</vt:i4>
      </vt:variant>
      <vt:variant>
        <vt:i4>102</vt:i4>
      </vt:variant>
      <vt:variant>
        <vt:i4>0</vt:i4>
      </vt:variant>
      <vt:variant>
        <vt:i4>5</vt:i4>
      </vt:variant>
      <vt:variant>
        <vt:lpwstr>https://docs.microsoft.com/en-us/learn/certifications/exams/az-900</vt:lpwstr>
      </vt:variant>
      <vt:variant>
        <vt:lpwstr/>
      </vt:variant>
      <vt:variant>
        <vt:i4>4063313</vt:i4>
      </vt:variant>
      <vt:variant>
        <vt:i4>99</vt:i4>
      </vt:variant>
      <vt:variant>
        <vt:i4>0</vt:i4>
      </vt:variant>
      <vt:variant>
        <vt:i4>5</vt:i4>
      </vt:variant>
      <vt:variant>
        <vt:lpwstr>https://www.youtube.com/playlist?list=PLlVtbbG169nED0_vMEniWBQjSoxTsBYS3</vt:lpwstr>
      </vt:variant>
      <vt:variant>
        <vt:lpwstr/>
      </vt:variant>
      <vt:variant>
        <vt:i4>6684727</vt:i4>
      </vt:variant>
      <vt:variant>
        <vt:i4>96</vt:i4>
      </vt:variant>
      <vt:variant>
        <vt:i4>0</vt:i4>
      </vt:variant>
      <vt:variant>
        <vt:i4>5</vt:i4>
      </vt:variant>
      <vt:variant>
        <vt:lpwstr>https://docs.microsoft.com/en-us/learn/certifications/resources/az-900-sample-questions</vt:lpwstr>
      </vt:variant>
      <vt:variant>
        <vt:lpwstr/>
      </vt:variant>
      <vt:variant>
        <vt:i4>3997743</vt:i4>
      </vt:variant>
      <vt:variant>
        <vt:i4>93</vt:i4>
      </vt:variant>
      <vt:variant>
        <vt:i4>0</vt:i4>
      </vt:variant>
      <vt:variant>
        <vt:i4>5</vt:i4>
      </vt:variant>
      <vt:variant>
        <vt:lpwstr>https://azure.microsoft.com/en-gb/offers/ms-azr-0044p/</vt:lpwstr>
      </vt:variant>
      <vt:variant>
        <vt:lpwstr/>
      </vt:variant>
      <vt:variant>
        <vt:i4>4522062</vt:i4>
      </vt:variant>
      <vt:variant>
        <vt:i4>90</vt:i4>
      </vt:variant>
      <vt:variant>
        <vt:i4>0</vt:i4>
      </vt:variant>
      <vt:variant>
        <vt:i4>5</vt:i4>
      </vt:variant>
      <vt:variant>
        <vt:lpwstr>https://query.prod.cms.rt.microsoft.com/cms/api/am/binary/RE3VwUY</vt:lpwstr>
      </vt:variant>
      <vt:variant>
        <vt:lpwstr/>
      </vt:variant>
      <vt:variant>
        <vt:i4>3145842</vt:i4>
      </vt:variant>
      <vt:variant>
        <vt:i4>87</vt:i4>
      </vt:variant>
      <vt:variant>
        <vt:i4>0</vt:i4>
      </vt:variant>
      <vt:variant>
        <vt:i4>5</vt:i4>
      </vt:variant>
      <vt:variant>
        <vt:lpwstr>https://docs.microsoft.com/en-us/learn/certifications/exams/az-900</vt:lpwstr>
      </vt:variant>
      <vt:variant>
        <vt:lpwstr/>
      </vt:variant>
      <vt:variant>
        <vt:i4>1048637</vt:i4>
      </vt:variant>
      <vt:variant>
        <vt:i4>80</vt:i4>
      </vt:variant>
      <vt:variant>
        <vt:i4>0</vt:i4>
      </vt:variant>
      <vt:variant>
        <vt:i4>5</vt:i4>
      </vt:variant>
      <vt:variant>
        <vt:lpwstr/>
      </vt:variant>
      <vt:variant>
        <vt:lpwstr>_Toc108444072</vt:lpwstr>
      </vt:variant>
      <vt:variant>
        <vt:i4>1048637</vt:i4>
      </vt:variant>
      <vt:variant>
        <vt:i4>74</vt:i4>
      </vt:variant>
      <vt:variant>
        <vt:i4>0</vt:i4>
      </vt:variant>
      <vt:variant>
        <vt:i4>5</vt:i4>
      </vt:variant>
      <vt:variant>
        <vt:lpwstr/>
      </vt:variant>
      <vt:variant>
        <vt:lpwstr>_Toc108444071</vt:lpwstr>
      </vt:variant>
      <vt:variant>
        <vt:i4>1048637</vt:i4>
      </vt:variant>
      <vt:variant>
        <vt:i4>68</vt:i4>
      </vt:variant>
      <vt:variant>
        <vt:i4>0</vt:i4>
      </vt:variant>
      <vt:variant>
        <vt:i4>5</vt:i4>
      </vt:variant>
      <vt:variant>
        <vt:lpwstr/>
      </vt:variant>
      <vt:variant>
        <vt:lpwstr>_Toc108444070</vt:lpwstr>
      </vt:variant>
      <vt:variant>
        <vt:i4>1114173</vt:i4>
      </vt:variant>
      <vt:variant>
        <vt:i4>62</vt:i4>
      </vt:variant>
      <vt:variant>
        <vt:i4>0</vt:i4>
      </vt:variant>
      <vt:variant>
        <vt:i4>5</vt:i4>
      </vt:variant>
      <vt:variant>
        <vt:lpwstr/>
      </vt:variant>
      <vt:variant>
        <vt:lpwstr>_Toc108444069</vt:lpwstr>
      </vt:variant>
      <vt:variant>
        <vt:i4>1114173</vt:i4>
      </vt:variant>
      <vt:variant>
        <vt:i4>56</vt:i4>
      </vt:variant>
      <vt:variant>
        <vt:i4>0</vt:i4>
      </vt:variant>
      <vt:variant>
        <vt:i4>5</vt:i4>
      </vt:variant>
      <vt:variant>
        <vt:lpwstr/>
      </vt:variant>
      <vt:variant>
        <vt:lpwstr>_Toc108444068</vt:lpwstr>
      </vt:variant>
      <vt:variant>
        <vt:i4>1114173</vt:i4>
      </vt:variant>
      <vt:variant>
        <vt:i4>50</vt:i4>
      </vt:variant>
      <vt:variant>
        <vt:i4>0</vt:i4>
      </vt:variant>
      <vt:variant>
        <vt:i4>5</vt:i4>
      </vt:variant>
      <vt:variant>
        <vt:lpwstr/>
      </vt:variant>
      <vt:variant>
        <vt:lpwstr>_Toc108444067</vt:lpwstr>
      </vt:variant>
      <vt:variant>
        <vt:i4>1114173</vt:i4>
      </vt:variant>
      <vt:variant>
        <vt:i4>44</vt:i4>
      </vt:variant>
      <vt:variant>
        <vt:i4>0</vt:i4>
      </vt:variant>
      <vt:variant>
        <vt:i4>5</vt:i4>
      </vt:variant>
      <vt:variant>
        <vt:lpwstr/>
      </vt:variant>
      <vt:variant>
        <vt:lpwstr>_Toc108444066</vt:lpwstr>
      </vt:variant>
      <vt:variant>
        <vt:i4>1114173</vt:i4>
      </vt:variant>
      <vt:variant>
        <vt:i4>38</vt:i4>
      </vt:variant>
      <vt:variant>
        <vt:i4>0</vt:i4>
      </vt:variant>
      <vt:variant>
        <vt:i4>5</vt:i4>
      </vt:variant>
      <vt:variant>
        <vt:lpwstr/>
      </vt:variant>
      <vt:variant>
        <vt:lpwstr>_Toc108444065</vt:lpwstr>
      </vt:variant>
      <vt:variant>
        <vt:i4>1114173</vt:i4>
      </vt:variant>
      <vt:variant>
        <vt:i4>32</vt:i4>
      </vt:variant>
      <vt:variant>
        <vt:i4>0</vt:i4>
      </vt:variant>
      <vt:variant>
        <vt:i4>5</vt:i4>
      </vt:variant>
      <vt:variant>
        <vt:lpwstr/>
      </vt:variant>
      <vt:variant>
        <vt:lpwstr>_Toc108444064</vt:lpwstr>
      </vt:variant>
      <vt:variant>
        <vt:i4>1114173</vt:i4>
      </vt:variant>
      <vt:variant>
        <vt:i4>26</vt:i4>
      </vt:variant>
      <vt:variant>
        <vt:i4>0</vt:i4>
      </vt:variant>
      <vt:variant>
        <vt:i4>5</vt:i4>
      </vt:variant>
      <vt:variant>
        <vt:lpwstr/>
      </vt:variant>
      <vt:variant>
        <vt:lpwstr>_Toc108444063</vt:lpwstr>
      </vt:variant>
      <vt:variant>
        <vt:i4>1114173</vt:i4>
      </vt:variant>
      <vt:variant>
        <vt:i4>20</vt:i4>
      </vt:variant>
      <vt:variant>
        <vt:i4>0</vt:i4>
      </vt:variant>
      <vt:variant>
        <vt:i4>5</vt:i4>
      </vt:variant>
      <vt:variant>
        <vt:lpwstr/>
      </vt:variant>
      <vt:variant>
        <vt:lpwstr>_Toc108444062</vt:lpwstr>
      </vt:variant>
      <vt:variant>
        <vt:i4>1114173</vt:i4>
      </vt:variant>
      <vt:variant>
        <vt:i4>14</vt:i4>
      </vt:variant>
      <vt:variant>
        <vt:i4>0</vt:i4>
      </vt:variant>
      <vt:variant>
        <vt:i4>5</vt:i4>
      </vt:variant>
      <vt:variant>
        <vt:lpwstr/>
      </vt:variant>
      <vt:variant>
        <vt:lpwstr>_Toc108444061</vt:lpwstr>
      </vt:variant>
      <vt:variant>
        <vt:i4>1114173</vt:i4>
      </vt:variant>
      <vt:variant>
        <vt:i4>8</vt:i4>
      </vt:variant>
      <vt:variant>
        <vt:i4>0</vt:i4>
      </vt:variant>
      <vt:variant>
        <vt:i4>5</vt:i4>
      </vt:variant>
      <vt:variant>
        <vt:lpwstr/>
      </vt:variant>
      <vt:variant>
        <vt:lpwstr>_Toc108444060</vt:lpwstr>
      </vt:variant>
      <vt:variant>
        <vt:i4>1179709</vt:i4>
      </vt:variant>
      <vt:variant>
        <vt:i4>2</vt:i4>
      </vt:variant>
      <vt:variant>
        <vt:i4>0</vt:i4>
      </vt:variant>
      <vt:variant>
        <vt:i4>5</vt:i4>
      </vt:variant>
      <vt:variant>
        <vt:lpwstr/>
      </vt:variant>
      <vt:variant>
        <vt:lpwstr>_Toc108444059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AZ-900 : Microsoft Azure Fundamentals STUDY Guide</dc:title>
  <dc:creator>Mahboob Khan</dc:creator>
  <cp:lastModifiedBy>Emma Karlsmose</cp:lastModifiedBy>
  <cp:revision>2</cp:revision>
  <cp:lastPrinted>2018-08-22T09:13:00Z</cp:lastPrinted>
  <dcterms:created xsi:type="dcterms:W3CDTF">2022-11-01T10:30:00Z</dcterms:created>
  <dcterms:modified xsi:type="dcterms:W3CDTF">2022-11-01T10:30:00Z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0x0101006B282F478B2FAD4CB4F80A82BB04B985</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ies>
</file>