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61EC" w14:textId="70B32ECE" w:rsidR="008A310F" w:rsidRDefault="007A09B1">
      <w:r w:rsidRPr="007A09B1">
        <w:t>https://docs.google.com/spreadsheets/d/1iIWFCNm2_iLxVu9h5lkvPv7Mbz4kKlS9/edit?usp=drivesdk&amp;ouid=107655929964842140508&amp;rtpof=true&amp;sd=true</w:t>
      </w:r>
    </w:p>
    <w:sectPr w:rsidR="008A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B1"/>
    <w:rsid w:val="0062599F"/>
    <w:rsid w:val="007A09B1"/>
    <w:rsid w:val="008A310F"/>
    <w:rsid w:val="00F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A103"/>
  <w15:chartTrackingRefBased/>
  <w15:docId w15:val="{9968D661-D7F9-4288-ADF4-8FF5F1B9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>Administrator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ENCON Africa</dc:creator>
  <cp:keywords/>
  <dc:description/>
  <cp:lastModifiedBy>ENCON Africa</cp:lastModifiedBy>
  <cp:revision>1</cp:revision>
  <dcterms:created xsi:type="dcterms:W3CDTF">2025-07-19T20:55:00Z</dcterms:created>
  <dcterms:modified xsi:type="dcterms:W3CDTF">2025-07-19T20:58:00Z</dcterms:modified>
</cp:coreProperties>
</file>