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AB8B2" w14:textId="27E3CD87" w:rsidR="00562A5B" w:rsidRDefault="00562A5B" w:rsidP="00562A5B">
      <w:pPr>
        <w:jc w:val="left"/>
        <w:rPr>
          <w:rFonts w:ascii="Times New Roman" w:hAnsi="Times New Roman" w:cs="Times New Roman"/>
          <w:sz w:val="24"/>
          <w:szCs w:val="24"/>
        </w:rPr>
      </w:pPr>
      <w:r>
        <w:rPr>
          <w:rFonts w:ascii="Times New Roman" w:hAnsi="Times New Roman" w:cs="Times New Roman"/>
          <w:sz w:val="24"/>
          <w:szCs w:val="24"/>
        </w:rPr>
        <w:t xml:space="preserve">This document </w:t>
      </w:r>
      <w:r w:rsidR="0010479E">
        <w:rPr>
          <w:rFonts w:ascii="Times New Roman" w:hAnsi="Times New Roman" w:cs="Times New Roman"/>
          <w:sz w:val="24"/>
          <w:szCs w:val="24"/>
        </w:rPr>
        <w:t xml:space="preserve">analyses and </w:t>
      </w:r>
      <w:r>
        <w:rPr>
          <w:rFonts w:ascii="Times New Roman" w:hAnsi="Times New Roman" w:cs="Times New Roman"/>
          <w:sz w:val="24"/>
          <w:szCs w:val="24"/>
        </w:rPr>
        <w:t>collect</w:t>
      </w:r>
      <w:r w:rsidR="0010479E">
        <w:rPr>
          <w:rFonts w:ascii="Times New Roman" w:hAnsi="Times New Roman" w:cs="Times New Roman"/>
          <w:sz w:val="24"/>
          <w:szCs w:val="24"/>
        </w:rPr>
        <w:t>s</w:t>
      </w:r>
      <w:r>
        <w:rPr>
          <w:rFonts w:ascii="Times New Roman" w:hAnsi="Times New Roman" w:cs="Times New Roman"/>
          <w:sz w:val="24"/>
          <w:szCs w:val="24"/>
        </w:rPr>
        <w:t xml:space="preserve"> </w:t>
      </w:r>
      <w:r w:rsidR="0010479E">
        <w:rPr>
          <w:rFonts w:ascii="Times New Roman" w:hAnsi="Times New Roman" w:cs="Times New Roman"/>
          <w:sz w:val="24"/>
          <w:szCs w:val="24"/>
        </w:rPr>
        <w:t>performances of algorithms in level 3 (feature extraction/matching)</w:t>
      </w:r>
      <w:r w:rsidR="004802C4">
        <w:rPr>
          <w:rFonts w:ascii="Times New Roman" w:hAnsi="Times New Roman" w:cs="Times New Roman"/>
          <w:sz w:val="24"/>
          <w:szCs w:val="24"/>
        </w:rPr>
        <w:t>, ORB, SIFT, SURF</w:t>
      </w:r>
      <w:r w:rsidR="0010479E">
        <w:rPr>
          <w:rFonts w:ascii="Times New Roman" w:hAnsi="Times New Roman" w:cs="Times New Roman"/>
          <w:sz w:val="24"/>
          <w:szCs w:val="24"/>
        </w:rPr>
        <w:t>.</w:t>
      </w:r>
      <w:bookmarkStart w:id="0" w:name="OLE_LINK1"/>
    </w:p>
    <w:bookmarkEnd w:id="0"/>
    <w:p w14:paraId="76047A25" w14:textId="6E350E83"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Feature point extraction algorithm comparison</w:t>
      </w:r>
      <w:r w:rsidRPr="00422ECB">
        <w:rPr>
          <w:rFonts w:ascii="Times New Roman" w:hAnsi="Times New Roman" w:cs="Times New Roman"/>
          <w:sz w:val="24"/>
          <w:szCs w:val="24"/>
        </w:rPr>
        <w:t xml:space="preserve">: </w:t>
      </w:r>
    </w:p>
    <w:tbl>
      <w:tblPr>
        <w:tblStyle w:val="a3"/>
        <w:tblW w:w="8298" w:type="dxa"/>
        <w:tblLayout w:type="fixed"/>
        <w:tblLook w:val="04A0" w:firstRow="1" w:lastRow="0" w:firstColumn="1" w:lastColumn="0" w:noHBand="0" w:noVBand="1"/>
      </w:tblPr>
      <w:tblGrid>
        <w:gridCol w:w="2217"/>
        <w:gridCol w:w="1974"/>
        <w:gridCol w:w="2054"/>
        <w:gridCol w:w="2053"/>
      </w:tblGrid>
      <w:tr w:rsidR="00422ECB" w:rsidRPr="00422ECB" w14:paraId="0511AF47" w14:textId="77777777" w:rsidTr="00422ECB">
        <w:trPr>
          <w:trHeight w:val="278"/>
        </w:trPr>
        <w:tc>
          <w:tcPr>
            <w:tcW w:w="2217" w:type="dxa"/>
          </w:tcPr>
          <w:p w14:paraId="092E558F" w14:textId="4B66000D"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Image</w:t>
            </w:r>
            <w:r>
              <w:rPr>
                <w:rFonts w:ascii="Times New Roman" w:hAnsi="Times New Roman" w:cs="Times New Roman"/>
                <w:sz w:val="24"/>
                <w:szCs w:val="24"/>
              </w:rPr>
              <w:t xml:space="preserve"> </w:t>
            </w:r>
            <w:r w:rsidRPr="00422ECB">
              <w:rPr>
                <w:rFonts w:ascii="Times New Roman" w:hAnsi="Times New Roman" w:cs="Times New Roman"/>
                <w:sz w:val="24"/>
                <w:szCs w:val="24"/>
              </w:rPr>
              <w:t>N</w:t>
            </w:r>
            <w:r w:rsidRPr="00422ECB">
              <w:rPr>
                <w:rFonts w:ascii="Times New Roman" w:hAnsi="Times New Roman" w:cs="Times New Roman"/>
                <w:sz w:val="24"/>
                <w:szCs w:val="24"/>
              </w:rPr>
              <w:t>o#</w:t>
            </w:r>
          </w:p>
        </w:tc>
        <w:tc>
          <w:tcPr>
            <w:tcW w:w="1974" w:type="dxa"/>
          </w:tcPr>
          <w:p w14:paraId="5194FFBA"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SIFT</w:t>
            </w:r>
          </w:p>
        </w:tc>
        <w:tc>
          <w:tcPr>
            <w:tcW w:w="2054" w:type="dxa"/>
          </w:tcPr>
          <w:p w14:paraId="5C2365ED"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SURF</w:t>
            </w:r>
          </w:p>
        </w:tc>
        <w:tc>
          <w:tcPr>
            <w:tcW w:w="2053" w:type="dxa"/>
          </w:tcPr>
          <w:p w14:paraId="550A0964"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ORB</w:t>
            </w:r>
          </w:p>
        </w:tc>
      </w:tr>
      <w:tr w:rsidR="00422ECB" w:rsidRPr="00422ECB" w14:paraId="09C983F6" w14:textId="77777777" w:rsidTr="00422ECB">
        <w:trPr>
          <w:trHeight w:val="278"/>
        </w:trPr>
        <w:tc>
          <w:tcPr>
            <w:tcW w:w="2217" w:type="dxa"/>
          </w:tcPr>
          <w:p w14:paraId="127DFBF4"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0</w:t>
            </w:r>
          </w:p>
        </w:tc>
        <w:tc>
          <w:tcPr>
            <w:tcW w:w="1974" w:type="dxa"/>
          </w:tcPr>
          <w:p w14:paraId="06378C39"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2414</w:t>
            </w:r>
          </w:p>
        </w:tc>
        <w:tc>
          <w:tcPr>
            <w:tcW w:w="2054" w:type="dxa"/>
          </w:tcPr>
          <w:p w14:paraId="1C0B0C40"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4126</w:t>
            </w:r>
          </w:p>
        </w:tc>
        <w:tc>
          <w:tcPr>
            <w:tcW w:w="2053" w:type="dxa"/>
          </w:tcPr>
          <w:p w14:paraId="6EE1A6CC"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28EDAB2E" w14:textId="77777777" w:rsidTr="00422ECB">
        <w:trPr>
          <w:trHeight w:val="278"/>
        </w:trPr>
        <w:tc>
          <w:tcPr>
            <w:tcW w:w="2217" w:type="dxa"/>
          </w:tcPr>
          <w:p w14:paraId="12D83A21"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w:t>
            </w:r>
          </w:p>
        </w:tc>
        <w:tc>
          <w:tcPr>
            <w:tcW w:w="1974" w:type="dxa"/>
          </w:tcPr>
          <w:p w14:paraId="0C3ABB97"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4295</w:t>
            </w:r>
          </w:p>
        </w:tc>
        <w:tc>
          <w:tcPr>
            <w:tcW w:w="2054" w:type="dxa"/>
          </w:tcPr>
          <w:p w14:paraId="443B3ACA"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8129</w:t>
            </w:r>
          </w:p>
        </w:tc>
        <w:tc>
          <w:tcPr>
            <w:tcW w:w="2053" w:type="dxa"/>
          </w:tcPr>
          <w:p w14:paraId="2F4B344C"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4A91FC5A" w14:textId="77777777" w:rsidTr="00422ECB">
        <w:trPr>
          <w:trHeight w:val="278"/>
        </w:trPr>
        <w:tc>
          <w:tcPr>
            <w:tcW w:w="2217" w:type="dxa"/>
          </w:tcPr>
          <w:p w14:paraId="40CCCD97"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w:t>
            </w:r>
          </w:p>
        </w:tc>
        <w:tc>
          <w:tcPr>
            <w:tcW w:w="1974" w:type="dxa"/>
          </w:tcPr>
          <w:p w14:paraId="0BF7F772"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3404</w:t>
            </w:r>
          </w:p>
        </w:tc>
        <w:tc>
          <w:tcPr>
            <w:tcW w:w="2054" w:type="dxa"/>
          </w:tcPr>
          <w:p w14:paraId="42DC7EDF"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4784</w:t>
            </w:r>
          </w:p>
        </w:tc>
        <w:tc>
          <w:tcPr>
            <w:tcW w:w="2053" w:type="dxa"/>
          </w:tcPr>
          <w:p w14:paraId="1FFBFC2B"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6E247D69" w14:textId="77777777" w:rsidTr="00422ECB">
        <w:trPr>
          <w:trHeight w:val="278"/>
        </w:trPr>
        <w:tc>
          <w:tcPr>
            <w:tcW w:w="2217" w:type="dxa"/>
          </w:tcPr>
          <w:p w14:paraId="5D8ADF2A"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3</w:t>
            </w:r>
          </w:p>
        </w:tc>
        <w:tc>
          <w:tcPr>
            <w:tcW w:w="1974" w:type="dxa"/>
          </w:tcPr>
          <w:p w14:paraId="33A03044"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1639</w:t>
            </w:r>
          </w:p>
        </w:tc>
        <w:tc>
          <w:tcPr>
            <w:tcW w:w="2054" w:type="dxa"/>
          </w:tcPr>
          <w:p w14:paraId="23686AA9"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2802</w:t>
            </w:r>
          </w:p>
        </w:tc>
        <w:tc>
          <w:tcPr>
            <w:tcW w:w="2053" w:type="dxa"/>
          </w:tcPr>
          <w:p w14:paraId="77D09395"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18897E3F" w14:textId="77777777" w:rsidTr="00422ECB">
        <w:trPr>
          <w:trHeight w:val="278"/>
        </w:trPr>
        <w:tc>
          <w:tcPr>
            <w:tcW w:w="2217" w:type="dxa"/>
          </w:tcPr>
          <w:p w14:paraId="08EC1F48"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w:t>
            </w:r>
          </w:p>
        </w:tc>
        <w:tc>
          <w:tcPr>
            <w:tcW w:w="1974" w:type="dxa"/>
          </w:tcPr>
          <w:p w14:paraId="6578C3A1"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1510</w:t>
            </w:r>
          </w:p>
        </w:tc>
        <w:tc>
          <w:tcPr>
            <w:tcW w:w="2054" w:type="dxa"/>
          </w:tcPr>
          <w:p w14:paraId="64F5D359"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1484</w:t>
            </w:r>
          </w:p>
        </w:tc>
        <w:tc>
          <w:tcPr>
            <w:tcW w:w="2053" w:type="dxa"/>
          </w:tcPr>
          <w:p w14:paraId="45B9F1B2"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497</w:t>
            </w:r>
          </w:p>
        </w:tc>
      </w:tr>
      <w:tr w:rsidR="00422ECB" w:rsidRPr="00422ECB" w14:paraId="5D650D2E" w14:textId="77777777" w:rsidTr="00422ECB">
        <w:trPr>
          <w:trHeight w:val="278"/>
        </w:trPr>
        <w:tc>
          <w:tcPr>
            <w:tcW w:w="2217" w:type="dxa"/>
          </w:tcPr>
          <w:p w14:paraId="6DBCFD9E"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w:t>
            </w:r>
          </w:p>
        </w:tc>
        <w:tc>
          <w:tcPr>
            <w:tcW w:w="1974" w:type="dxa"/>
          </w:tcPr>
          <w:p w14:paraId="065A8239"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10572</w:t>
            </w:r>
          </w:p>
        </w:tc>
        <w:tc>
          <w:tcPr>
            <w:tcW w:w="2054" w:type="dxa"/>
          </w:tcPr>
          <w:p w14:paraId="594286DE"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8309</w:t>
            </w:r>
          </w:p>
        </w:tc>
        <w:tc>
          <w:tcPr>
            <w:tcW w:w="2053" w:type="dxa"/>
          </w:tcPr>
          <w:p w14:paraId="683CDB65"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3D9B7F98" w14:textId="77777777" w:rsidTr="00422ECB">
        <w:trPr>
          <w:trHeight w:val="285"/>
        </w:trPr>
        <w:tc>
          <w:tcPr>
            <w:tcW w:w="2217" w:type="dxa"/>
          </w:tcPr>
          <w:p w14:paraId="08B78B69"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6</w:t>
            </w:r>
          </w:p>
        </w:tc>
        <w:tc>
          <w:tcPr>
            <w:tcW w:w="1974" w:type="dxa"/>
          </w:tcPr>
          <w:p w14:paraId="046BEBA1"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191</w:t>
            </w:r>
          </w:p>
        </w:tc>
        <w:tc>
          <w:tcPr>
            <w:tcW w:w="2054" w:type="dxa"/>
          </w:tcPr>
          <w:p w14:paraId="3B3B209B"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187</w:t>
            </w:r>
          </w:p>
        </w:tc>
        <w:tc>
          <w:tcPr>
            <w:tcW w:w="2053" w:type="dxa"/>
          </w:tcPr>
          <w:p w14:paraId="665EBF16"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295</w:t>
            </w:r>
          </w:p>
        </w:tc>
      </w:tr>
      <w:tr w:rsidR="00422ECB" w:rsidRPr="00422ECB" w14:paraId="06FDE4E0" w14:textId="77777777" w:rsidTr="00422ECB">
        <w:trPr>
          <w:trHeight w:val="278"/>
        </w:trPr>
        <w:tc>
          <w:tcPr>
            <w:tcW w:w="2217" w:type="dxa"/>
          </w:tcPr>
          <w:p w14:paraId="117ACC9A"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7</w:t>
            </w:r>
          </w:p>
        </w:tc>
        <w:tc>
          <w:tcPr>
            <w:tcW w:w="1974" w:type="dxa"/>
          </w:tcPr>
          <w:p w14:paraId="2F07F661"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3352</w:t>
            </w:r>
          </w:p>
        </w:tc>
        <w:tc>
          <w:tcPr>
            <w:tcW w:w="2054" w:type="dxa"/>
          </w:tcPr>
          <w:p w14:paraId="5F83B72F"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4706</w:t>
            </w:r>
          </w:p>
        </w:tc>
        <w:tc>
          <w:tcPr>
            <w:tcW w:w="2053" w:type="dxa"/>
          </w:tcPr>
          <w:p w14:paraId="5B177F02"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4E9F58FC" w14:textId="77777777" w:rsidTr="00422ECB">
        <w:trPr>
          <w:trHeight w:val="278"/>
        </w:trPr>
        <w:tc>
          <w:tcPr>
            <w:tcW w:w="2217" w:type="dxa"/>
          </w:tcPr>
          <w:p w14:paraId="554225D0"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8</w:t>
            </w:r>
          </w:p>
        </w:tc>
        <w:tc>
          <w:tcPr>
            <w:tcW w:w="1974" w:type="dxa"/>
          </w:tcPr>
          <w:p w14:paraId="65B17E7E"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165</w:t>
            </w:r>
          </w:p>
        </w:tc>
        <w:tc>
          <w:tcPr>
            <w:tcW w:w="2054" w:type="dxa"/>
          </w:tcPr>
          <w:p w14:paraId="654E911F"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403</w:t>
            </w:r>
          </w:p>
        </w:tc>
        <w:tc>
          <w:tcPr>
            <w:tcW w:w="2053" w:type="dxa"/>
          </w:tcPr>
          <w:p w14:paraId="12223AF1"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374</w:t>
            </w:r>
          </w:p>
        </w:tc>
      </w:tr>
      <w:tr w:rsidR="00422ECB" w:rsidRPr="00422ECB" w14:paraId="524CC16C" w14:textId="77777777" w:rsidTr="00422ECB">
        <w:trPr>
          <w:trHeight w:val="278"/>
        </w:trPr>
        <w:tc>
          <w:tcPr>
            <w:tcW w:w="2217" w:type="dxa"/>
          </w:tcPr>
          <w:p w14:paraId="5225AC0C"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9</w:t>
            </w:r>
          </w:p>
        </w:tc>
        <w:tc>
          <w:tcPr>
            <w:tcW w:w="1974" w:type="dxa"/>
          </w:tcPr>
          <w:p w14:paraId="0A463A8E"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4899</w:t>
            </w:r>
          </w:p>
        </w:tc>
        <w:tc>
          <w:tcPr>
            <w:tcW w:w="2054" w:type="dxa"/>
          </w:tcPr>
          <w:p w14:paraId="4341062B"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7523</w:t>
            </w:r>
          </w:p>
        </w:tc>
        <w:tc>
          <w:tcPr>
            <w:tcW w:w="2053" w:type="dxa"/>
          </w:tcPr>
          <w:p w14:paraId="30967C62"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1D88A297" w14:textId="77777777" w:rsidTr="00422ECB">
        <w:trPr>
          <w:trHeight w:val="278"/>
        </w:trPr>
        <w:tc>
          <w:tcPr>
            <w:tcW w:w="2217" w:type="dxa"/>
          </w:tcPr>
          <w:p w14:paraId="65A540BF"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10</w:t>
            </w:r>
          </w:p>
        </w:tc>
        <w:tc>
          <w:tcPr>
            <w:tcW w:w="1974" w:type="dxa"/>
          </w:tcPr>
          <w:p w14:paraId="0FB1CA8A"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1979</w:t>
            </w:r>
          </w:p>
        </w:tc>
        <w:tc>
          <w:tcPr>
            <w:tcW w:w="2054" w:type="dxa"/>
          </w:tcPr>
          <w:p w14:paraId="32B3B9DE"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4212</w:t>
            </w:r>
          </w:p>
        </w:tc>
        <w:tc>
          <w:tcPr>
            <w:tcW w:w="2053" w:type="dxa"/>
          </w:tcPr>
          <w:p w14:paraId="33EE5A28"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6E2F508A" w14:textId="77777777" w:rsidTr="00422ECB">
        <w:trPr>
          <w:trHeight w:val="278"/>
        </w:trPr>
        <w:tc>
          <w:tcPr>
            <w:tcW w:w="2217" w:type="dxa"/>
          </w:tcPr>
          <w:p w14:paraId="1DD24E67"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11</w:t>
            </w:r>
          </w:p>
        </w:tc>
        <w:tc>
          <w:tcPr>
            <w:tcW w:w="1974" w:type="dxa"/>
          </w:tcPr>
          <w:p w14:paraId="28168D33"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3599</w:t>
            </w:r>
          </w:p>
        </w:tc>
        <w:tc>
          <w:tcPr>
            <w:tcW w:w="2054" w:type="dxa"/>
          </w:tcPr>
          <w:p w14:paraId="0433B7D2"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3294</w:t>
            </w:r>
          </w:p>
        </w:tc>
        <w:tc>
          <w:tcPr>
            <w:tcW w:w="2053" w:type="dxa"/>
          </w:tcPr>
          <w:p w14:paraId="4F1FA20B"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67316BDD" w14:textId="77777777" w:rsidTr="00422ECB">
        <w:trPr>
          <w:trHeight w:val="278"/>
        </w:trPr>
        <w:tc>
          <w:tcPr>
            <w:tcW w:w="2217" w:type="dxa"/>
          </w:tcPr>
          <w:p w14:paraId="2831B14D"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12</w:t>
            </w:r>
          </w:p>
        </w:tc>
        <w:tc>
          <w:tcPr>
            <w:tcW w:w="1974" w:type="dxa"/>
          </w:tcPr>
          <w:p w14:paraId="156B917F"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163</w:t>
            </w:r>
          </w:p>
        </w:tc>
        <w:tc>
          <w:tcPr>
            <w:tcW w:w="2054" w:type="dxa"/>
          </w:tcPr>
          <w:p w14:paraId="5AB9634B"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168</w:t>
            </w:r>
          </w:p>
        </w:tc>
        <w:tc>
          <w:tcPr>
            <w:tcW w:w="2053" w:type="dxa"/>
          </w:tcPr>
          <w:p w14:paraId="152309E4"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287</w:t>
            </w:r>
          </w:p>
        </w:tc>
      </w:tr>
      <w:tr w:rsidR="00422ECB" w:rsidRPr="00422ECB" w14:paraId="4B8AF8DA" w14:textId="77777777" w:rsidTr="00422ECB">
        <w:trPr>
          <w:trHeight w:val="278"/>
        </w:trPr>
        <w:tc>
          <w:tcPr>
            <w:tcW w:w="2217" w:type="dxa"/>
          </w:tcPr>
          <w:p w14:paraId="6E03EE80"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13</w:t>
            </w:r>
          </w:p>
        </w:tc>
        <w:tc>
          <w:tcPr>
            <w:tcW w:w="1974" w:type="dxa"/>
          </w:tcPr>
          <w:p w14:paraId="27E18FF3"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1884</w:t>
            </w:r>
          </w:p>
        </w:tc>
        <w:tc>
          <w:tcPr>
            <w:tcW w:w="2054" w:type="dxa"/>
          </w:tcPr>
          <w:p w14:paraId="135C230A"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2413</w:t>
            </w:r>
          </w:p>
        </w:tc>
        <w:tc>
          <w:tcPr>
            <w:tcW w:w="2053" w:type="dxa"/>
          </w:tcPr>
          <w:p w14:paraId="50B8EE3B"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3AEF9C60" w14:textId="77777777" w:rsidTr="00422ECB">
        <w:trPr>
          <w:trHeight w:val="278"/>
        </w:trPr>
        <w:tc>
          <w:tcPr>
            <w:tcW w:w="2217" w:type="dxa"/>
          </w:tcPr>
          <w:p w14:paraId="2D79A0C8"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14</w:t>
            </w:r>
          </w:p>
        </w:tc>
        <w:tc>
          <w:tcPr>
            <w:tcW w:w="1974" w:type="dxa"/>
          </w:tcPr>
          <w:p w14:paraId="2E19ED7A"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2509</w:t>
            </w:r>
          </w:p>
        </w:tc>
        <w:tc>
          <w:tcPr>
            <w:tcW w:w="2054" w:type="dxa"/>
          </w:tcPr>
          <w:p w14:paraId="33B82C79"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5055</w:t>
            </w:r>
          </w:p>
        </w:tc>
        <w:tc>
          <w:tcPr>
            <w:tcW w:w="2053" w:type="dxa"/>
          </w:tcPr>
          <w:p w14:paraId="3B8EFEEA"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30D8A46D" w14:textId="77777777" w:rsidTr="00422ECB">
        <w:trPr>
          <w:trHeight w:val="278"/>
        </w:trPr>
        <w:tc>
          <w:tcPr>
            <w:tcW w:w="2217" w:type="dxa"/>
          </w:tcPr>
          <w:p w14:paraId="154EE0D9"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15</w:t>
            </w:r>
          </w:p>
        </w:tc>
        <w:tc>
          <w:tcPr>
            <w:tcW w:w="1974" w:type="dxa"/>
          </w:tcPr>
          <w:p w14:paraId="0E14B3BC"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9177</w:t>
            </w:r>
          </w:p>
        </w:tc>
        <w:tc>
          <w:tcPr>
            <w:tcW w:w="2054" w:type="dxa"/>
          </w:tcPr>
          <w:p w14:paraId="4B3FF10A"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4773</w:t>
            </w:r>
          </w:p>
        </w:tc>
        <w:tc>
          <w:tcPr>
            <w:tcW w:w="2053" w:type="dxa"/>
          </w:tcPr>
          <w:p w14:paraId="6F0ED9E2"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4537840D" w14:textId="77777777" w:rsidTr="00422ECB">
        <w:trPr>
          <w:trHeight w:val="278"/>
        </w:trPr>
        <w:tc>
          <w:tcPr>
            <w:tcW w:w="2217" w:type="dxa"/>
          </w:tcPr>
          <w:p w14:paraId="0228A6E5"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16</w:t>
            </w:r>
          </w:p>
        </w:tc>
        <w:tc>
          <w:tcPr>
            <w:tcW w:w="1974" w:type="dxa"/>
          </w:tcPr>
          <w:p w14:paraId="6C9742A1"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3332</w:t>
            </w:r>
          </w:p>
        </w:tc>
        <w:tc>
          <w:tcPr>
            <w:tcW w:w="2054" w:type="dxa"/>
          </w:tcPr>
          <w:p w14:paraId="01E4177A"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3217</w:t>
            </w:r>
          </w:p>
        </w:tc>
        <w:tc>
          <w:tcPr>
            <w:tcW w:w="2053" w:type="dxa"/>
          </w:tcPr>
          <w:p w14:paraId="2665469D"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21641908" w14:textId="77777777" w:rsidTr="00422ECB">
        <w:trPr>
          <w:trHeight w:val="278"/>
        </w:trPr>
        <w:tc>
          <w:tcPr>
            <w:tcW w:w="2217" w:type="dxa"/>
          </w:tcPr>
          <w:p w14:paraId="7DD1BA30"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17</w:t>
            </w:r>
          </w:p>
        </w:tc>
        <w:tc>
          <w:tcPr>
            <w:tcW w:w="1974" w:type="dxa"/>
          </w:tcPr>
          <w:p w14:paraId="71E0D0F9"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5446</w:t>
            </w:r>
          </w:p>
        </w:tc>
        <w:tc>
          <w:tcPr>
            <w:tcW w:w="2054" w:type="dxa"/>
          </w:tcPr>
          <w:p w14:paraId="58BDE54E"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6611</w:t>
            </w:r>
          </w:p>
        </w:tc>
        <w:tc>
          <w:tcPr>
            <w:tcW w:w="2053" w:type="dxa"/>
          </w:tcPr>
          <w:p w14:paraId="0812BD20"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0D5814EB" w14:textId="77777777" w:rsidTr="00422ECB">
        <w:trPr>
          <w:trHeight w:val="278"/>
        </w:trPr>
        <w:tc>
          <w:tcPr>
            <w:tcW w:w="2217" w:type="dxa"/>
          </w:tcPr>
          <w:p w14:paraId="1821153C"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18</w:t>
            </w:r>
          </w:p>
        </w:tc>
        <w:tc>
          <w:tcPr>
            <w:tcW w:w="1974" w:type="dxa"/>
          </w:tcPr>
          <w:p w14:paraId="483863A8"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4592</w:t>
            </w:r>
          </w:p>
        </w:tc>
        <w:tc>
          <w:tcPr>
            <w:tcW w:w="2054" w:type="dxa"/>
          </w:tcPr>
          <w:p w14:paraId="3653FB19"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6033</w:t>
            </w:r>
          </w:p>
        </w:tc>
        <w:tc>
          <w:tcPr>
            <w:tcW w:w="2053" w:type="dxa"/>
          </w:tcPr>
          <w:p w14:paraId="4ED4CA78"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4BED5A5D" w14:textId="77777777" w:rsidTr="00422ECB">
        <w:trPr>
          <w:trHeight w:val="278"/>
        </w:trPr>
        <w:tc>
          <w:tcPr>
            <w:tcW w:w="2217" w:type="dxa"/>
          </w:tcPr>
          <w:p w14:paraId="07273D50"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19</w:t>
            </w:r>
          </w:p>
        </w:tc>
        <w:tc>
          <w:tcPr>
            <w:tcW w:w="1974" w:type="dxa"/>
          </w:tcPr>
          <w:p w14:paraId="0767D38C"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266</w:t>
            </w:r>
          </w:p>
        </w:tc>
        <w:tc>
          <w:tcPr>
            <w:tcW w:w="2054" w:type="dxa"/>
          </w:tcPr>
          <w:p w14:paraId="352B5F27"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509</w:t>
            </w:r>
          </w:p>
        </w:tc>
        <w:tc>
          <w:tcPr>
            <w:tcW w:w="2053" w:type="dxa"/>
          </w:tcPr>
          <w:p w14:paraId="5BEE24F9"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459</w:t>
            </w:r>
          </w:p>
        </w:tc>
      </w:tr>
      <w:tr w:rsidR="00422ECB" w:rsidRPr="00422ECB" w14:paraId="7D1979E9" w14:textId="77777777" w:rsidTr="00422ECB">
        <w:trPr>
          <w:trHeight w:val="278"/>
        </w:trPr>
        <w:tc>
          <w:tcPr>
            <w:tcW w:w="2217" w:type="dxa"/>
          </w:tcPr>
          <w:p w14:paraId="6BB091E0"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20</w:t>
            </w:r>
          </w:p>
        </w:tc>
        <w:tc>
          <w:tcPr>
            <w:tcW w:w="1974" w:type="dxa"/>
          </w:tcPr>
          <w:p w14:paraId="6FD93462"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2087</w:t>
            </w:r>
          </w:p>
        </w:tc>
        <w:tc>
          <w:tcPr>
            <w:tcW w:w="2054" w:type="dxa"/>
          </w:tcPr>
          <w:p w14:paraId="7ABB9719"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2786</w:t>
            </w:r>
          </w:p>
        </w:tc>
        <w:tc>
          <w:tcPr>
            <w:tcW w:w="2053" w:type="dxa"/>
          </w:tcPr>
          <w:p w14:paraId="09A091E5"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70FE4781" w14:textId="77777777" w:rsidTr="00422ECB">
        <w:trPr>
          <w:trHeight w:val="278"/>
        </w:trPr>
        <w:tc>
          <w:tcPr>
            <w:tcW w:w="2217" w:type="dxa"/>
          </w:tcPr>
          <w:p w14:paraId="5566CC37"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21</w:t>
            </w:r>
          </w:p>
        </w:tc>
        <w:tc>
          <w:tcPr>
            <w:tcW w:w="1974" w:type="dxa"/>
          </w:tcPr>
          <w:p w14:paraId="63B53B76"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2582</w:t>
            </w:r>
          </w:p>
        </w:tc>
        <w:tc>
          <w:tcPr>
            <w:tcW w:w="2054" w:type="dxa"/>
          </w:tcPr>
          <w:p w14:paraId="3AB703C5"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3651</w:t>
            </w:r>
          </w:p>
        </w:tc>
        <w:tc>
          <w:tcPr>
            <w:tcW w:w="2053" w:type="dxa"/>
          </w:tcPr>
          <w:p w14:paraId="1A18779B"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4EBC177D" w14:textId="77777777" w:rsidTr="00422ECB">
        <w:trPr>
          <w:trHeight w:val="285"/>
        </w:trPr>
        <w:tc>
          <w:tcPr>
            <w:tcW w:w="2217" w:type="dxa"/>
          </w:tcPr>
          <w:p w14:paraId="660A21C9"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22</w:t>
            </w:r>
          </w:p>
        </w:tc>
        <w:tc>
          <w:tcPr>
            <w:tcW w:w="1974" w:type="dxa"/>
          </w:tcPr>
          <w:p w14:paraId="2DBF1B06"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2509</w:t>
            </w:r>
          </w:p>
        </w:tc>
        <w:tc>
          <w:tcPr>
            <w:tcW w:w="2054" w:type="dxa"/>
          </w:tcPr>
          <w:p w14:paraId="177C8A73"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4237</w:t>
            </w:r>
          </w:p>
        </w:tc>
        <w:tc>
          <w:tcPr>
            <w:tcW w:w="2053" w:type="dxa"/>
          </w:tcPr>
          <w:p w14:paraId="1FD82C61"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34BBE20B" w14:textId="77777777" w:rsidTr="00422ECB">
        <w:trPr>
          <w:trHeight w:val="278"/>
        </w:trPr>
        <w:tc>
          <w:tcPr>
            <w:tcW w:w="2217" w:type="dxa"/>
          </w:tcPr>
          <w:p w14:paraId="20DE060E"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23</w:t>
            </w:r>
          </w:p>
        </w:tc>
        <w:tc>
          <w:tcPr>
            <w:tcW w:w="1974" w:type="dxa"/>
          </w:tcPr>
          <w:p w14:paraId="009B134B"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1236</w:t>
            </w:r>
          </w:p>
        </w:tc>
        <w:tc>
          <w:tcPr>
            <w:tcW w:w="2054" w:type="dxa"/>
          </w:tcPr>
          <w:p w14:paraId="583FCD4E"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4545</w:t>
            </w:r>
          </w:p>
        </w:tc>
        <w:tc>
          <w:tcPr>
            <w:tcW w:w="2053" w:type="dxa"/>
          </w:tcPr>
          <w:p w14:paraId="22B417DC"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05B61E95" w14:textId="77777777" w:rsidTr="00422ECB">
        <w:trPr>
          <w:trHeight w:val="278"/>
        </w:trPr>
        <w:tc>
          <w:tcPr>
            <w:tcW w:w="2217" w:type="dxa"/>
          </w:tcPr>
          <w:p w14:paraId="26DB9F15"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24</w:t>
            </w:r>
          </w:p>
        </w:tc>
        <w:tc>
          <w:tcPr>
            <w:tcW w:w="1974" w:type="dxa"/>
          </w:tcPr>
          <w:p w14:paraId="5272AF5C"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1311</w:t>
            </w:r>
          </w:p>
        </w:tc>
        <w:tc>
          <w:tcPr>
            <w:tcW w:w="2054" w:type="dxa"/>
          </w:tcPr>
          <w:p w14:paraId="14BE483F"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2606</w:t>
            </w:r>
          </w:p>
        </w:tc>
        <w:tc>
          <w:tcPr>
            <w:tcW w:w="2053" w:type="dxa"/>
          </w:tcPr>
          <w:p w14:paraId="62E65AF9"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1B693363" w14:textId="77777777" w:rsidTr="00422ECB">
        <w:trPr>
          <w:trHeight w:val="278"/>
        </w:trPr>
        <w:tc>
          <w:tcPr>
            <w:tcW w:w="2217" w:type="dxa"/>
          </w:tcPr>
          <w:p w14:paraId="36BFE9DC"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25</w:t>
            </w:r>
          </w:p>
        </w:tc>
        <w:tc>
          <w:tcPr>
            <w:tcW w:w="1974" w:type="dxa"/>
          </w:tcPr>
          <w:p w14:paraId="7B7B79D1"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237</w:t>
            </w:r>
          </w:p>
        </w:tc>
        <w:tc>
          <w:tcPr>
            <w:tcW w:w="2054" w:type="dxa"/>
          </w:tcPr>
          <w:p w14:paraId="4AFD3944"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387</w:t>
            </w:r>
          </w:p>
        </w:tc>
        <w:tc>
          <w:tcPr>
            <w:tcW w:w="2053" w:type="dxa"/>
          </w:tcPr>
          <w:p w14:paraId="6F8AC6BC"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500</w:t>
            </w:r>
          </w:p>
        </w:tc>
      </w:tr>
      <w:tr w:rsidR="00422ECB" w:rsidRPr="00422ECB" w14:paraId="7D4D7EE7" w14:textId="77777777" w:rsidTr="00422ECB">
        <w:trPr>
          <w:trHeight w:val="278"/>
        </w:trPr>
        <w:tc>
          <w:tcPr>
            <w:tcW w:w="2217" w:type="dxa"/>
          </w:tcPr>
          <w:p w14:paraId="2DE5141D"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26</w:t>
            </w:r>
          </w:p>
        </w:tc>
        <w:tc>
          <w:tcPr>
            <w:tcW w:w="1974" w:type="dxa"/>
          </w:tcPr>
          <w:p w14:paraId="48416A63"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968</w:t>
            </w:r>
          </w:p>
        </w:tc>
        <w:tc>
          <w:tcPr>
            <w:tcW w:w="2054" w:type="dxa"/>
          </w:tcPr>
          <w:p w14:paraId="109B273E"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1418</w:t>
            </w:r>
          </w:p>
        </w:tc>
        <w:tc>
          <w:tcPr>
            <w:tcW w:w="2053" w:type="dxa"/>
          </w:tcPr>
          <w:p w14:paraId="2B3D2FBF"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488</w:t>
            </w:r>
          </w:p>
        </w:tc>
      </w:tr>
      <w:tr w:rsidR="00422ECB" w:rsidRPr="00422ECB" w14:paraId="278E4E2F" w14:textId="77777777" w:rsidTr="00422ECB">
        <w:trPr>
          <w:trHeight w:val="278"/>
        </w:trPr>
        <w:tc>
          <w:tcPr>
            <w:tcW w:w="2217" w:type="dxa"/>
          </w:tcPr>
          <w:p w14:paraId="210A6F96"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Time Cost</w:t>
            </w:r>
          </w:p>
        </w:tc>
        <w:tc>
          <w:tcPr>
            <w:tcW w:w="1974" w:type="dxa"/>
          </w:tcPr>
          <w:p w14:paraId="28679726"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21.52</w:t>
            </w:r>
          </w:p>
        </w:tc>
        <w:tc>
          <w:tcPr>
            <w:tcW w:w="2054" w:type="dxa"/>
          </w:tcPr>
          <w:p w14:paraId="291E557D"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17.4</w:t>
            </w:r>
          </w:p>
        </w:tc>
        <w:tc>
          <w:tcPr>
            <w:tcW w:w="2053" w:type="dxa"/>
          </w:tcPr>
          <w:p w14:paraId="0BC2573B" w14:textId="77777777" w:rsidR="00422ECB" w:rsidRPr="00422ECB" w:rsidRDefault="00422ECB" w:rsidP="00562A5B">
            <w:pPr>
              <w:jc w:val="left"/>
              <w:rPr>
                <w:rFonts w:ascii="Times New Roman" w:hAnsi="Times New Roman" w:cs="Times New Roman"/>
                <w:sz w:val="24"/>
                <w:szCs w:val="24"/>
              </w:rPr>
            </w:pPr>
            <w:r w:rsidRPr="00422ECB">
              <w:rPr>
                <w:rFonts w:ascii="Times New Roman" w:hAnsi="Times New Roman" w:cs="Times New Roman"/>
                <w:sz w:val="24"/>
                <w:szCs w:val="24"/>
              </w:rPr>
              <w:t>0.97</w:t>
            </w:r>
          </w:p>
        </w:tc>
      </w:tr>
    </w:tbl>
    <w:p w14:paraId="66E9F658" w14:textId="3E13A494" w:rsidR="00562A5B" w:rsidRPr="00422ECB" w:rsidRDefault="00562A5B" w:rsidP="00562A5B">
      <w:pPr>
        <w:jc w:val="left"/>
        <w:rPr>
          <w:rFonts w:ascii="Times New Roman" w:hAnsi="Times New Roman" w:cs="Times New Roman"/>
          <w:sz w:val="24"/>
          <w:szCs w:val="24"/>
        </w:rPr>
      </w:pPr>
      <w:r w:rsidRPr="00562A5B">
        <w:rPr>
          <w:rFonts w:ascii="Times New Roman" w:hAnsi="Times New Roman" w:cs="Times New Roman"/>
          <w:sz w:val="24"/>
          <w:szCs w:val="24"/>
        </w:rPr>
        <w:t>The above is the time measured by some picture sets alone, and then the total time cost (seconds) spent by looking at the feature detect and the composite feature descriptor through a pair of pictures:</w:t>
      </w:r>
    </w:p>
    <w:tbl>
      <w:tblPr>
        <w:tblW w:w="8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79"/>
        <w:gridCol w:w="1527"/>
        <w:gridCol w:w="1749"/>
        <w:gridCol w:w="1527"/>
      </w:tblGrid>
      <w:tr w:rsidR="00422ECB" w:rsidRPr="00422ECB" w14:paraId="23196FA2" w14:textId="77777777" w:rsidTr="00562A5B">
        <w:trPr>
          <w:trHeight w:val="169"/>
        </w:trPr>
        <w:tc>
          <w:tcPr>
            <w:tcW w:w="0" w:type="auto"/>
            <w:shd w:val="clear" w:color="auto" w:fill="FFFFFF"/>
            <w:tcMar>
              <w:top w:w="120" w:type="dxa"/>
              <w:left w:w="120" w:type="dxa"/>
              <w:bottom w:w="120" w:type="dxa"/>
              <w:right w:w="120" w:type="dxa"/>
            </w:tcMar>
            <w:vAlign w:val="center"/>
          </w:tcPr>
          <w:p w14:paraId="1394A28B" w14:textId="4CE16B07" w:rsidR="00422ECB" w:rsidRPr="00422ECB" w:rsidRDefault="00422ECB" w:rsidP="00562A5B">
            <w:pPr>
              <w:spacing w:after="0" w:line="240" w:lineRule="auto"/>
              <w:jc w:val="left"/>
              <w:rPr>
                <w:rFonts w:ascii="Times New Roman" w:hAnsi="Times New Roman" w:cs="Times New Roman"/>
                <w:sz w:val="24"/>
                <w:szCs w:val="24"/>
              </w:rPr>
            </w:pPr>
            <w:r w:rsidRPr="00422ECB">
              <w:rPr>
                <w:rFonts w:ascii="Times New Roman" w:hAnsi="Times New Roman" w:cs="Times New Roman"/>
                <w:sz w:val="24"/>
                <w:szCs w:val="24"/>
              </w:rPr>
              <w:t>Image pair</w:t>
            </w:r>
          </w:p>
        </w:tc>
        <w:tc>
          <w:tcPr>
            <w:tcW w:w="0" w:type="auto"/>
            <w:shd w:val="clear" w:color="auto" w:fill="FFFFFF"/>
            <w:tcMar>
              <w:top w:w="120" w:type="dxa"/>
              <w:left w:w="120" w:type="dxa"/>
              <w:bottom w:w="120" w:type="dxa"/>
              <w:right w:w="120" w:type="dxa"/>
            </w:tcMar>
            <w:vAlign w:val="center"/>
          </w:tcPr>
          <w:p w14:paraId="482C753A" w14:textId="7ED3BD83" w:rsidR="00422ECB" w:rsidRPr="00422ECB" w:rsidRDefault="00422ECB" w:rsidP="00562A5B">
            <w:pPr>
              <w:spacing w:after="0" w:line="240" w:lineRule="auto"/>
              <w:jc w:val="left"/>
              <w:rPr>
                <w:rFonts w:ascii="Times New Roman" w:hAnsi="Times New Roman" w:cs="Times New Roman"/>
                <w:sz w:val="24"/>
                <w:szCs w:val="24"/>
              </w:rPr>
            </w:pPr>
            <w:r w:rsidRPr="00422ECB">
              <w:rPr>
                <w:rFonts w:ascii="Times New Roman" w:hAnsi="Times New Roman" w:cs="Times New Roman"/>
                <w:sz w:val="24"/>
                <w:szCs w:val="24"/>
              </w:rPr>
              <w:t>SIFT</w:t>
            </w:r>
          </w:p>
        </w:tc>
        <w:tc>
          <w:tcPr>
            <w:tcW w:w="0" w:type="auto"/>
            <w:shd w:val="clear" w:color="auto" w:fill="FFFFFF"/>
            <w:tcMar>
              <w:top w:w="120" w:type="dxa"/>
              <w:left w:w="120" w:type="dxa"/>
              <w:bottom w:w="120" w:type="dxa"/>
              <w:right w:w="120" w:type="dxa"/>
            </w:tcMar>
            <w:vAlign w:val="center"/>
          </w:tcPr>
          <w:p w14:paraId="6C9A1DE4" w14:textId="1C1A3FDB" w:rsidR="00422ECB" w:rsidRPr="00422ECB" w:rsidRDefault="00422ECB" w:rsidP="00562A5B">
            <w:pPr>
              <w:spacing w:after="0" w:line="240" w:lineRule="auto"/>
              <w:jc w:val="left"/>
              <w:rPr>
                <w:rFonts w:ascii="Times New Roman" w:hAnsi="Times New Roman" w:cs="Times New Roman"/>
                <w:sz w:val="24"/>
                <w:szCs w:val="24"/>
              </w:rPr>
            </w:pPr>
            <w:r w:rsidRPr="00422ECB">
              <w:rPr>
                <w:rFonts w:ascii="Times New Roman" w:hAnsi="Times New Roman" w:cs="Times New Roman"/>
                <w:sz w:val="24"/>
                <w:szCs w:val="24"/>
              </w:rPr>
              <w:t>SURF</w:t>
            </w:r>
          </w:p>
        </w:tc>
        <w:tc>
          <w:tcPr>
            <w:tcW w:w="0" w:type="auto"/>
            <w:shd w:val="clear" w:color="auto" w:fill="FFFFFF"/>
            <w:tcMar>
              <w:top w:w="120" w:type="dxa"/>
              <w:left w:w="120" w:type="dxa"/>
              <w:bottom w:w="120" w:type="dxa"/>
              <w:right w:w="120" w:type="dxa"/>
            </w:tcMar>
            <w:vAlign w:val="center"/>
          </w:tcPr>
          <w:p w14:paraId="6F799C47" w14:textId="36107260" w:rsidR="00422ECB" w:rsidRPr="00422ECB" w:rsidRDefault="00422ECB" w:rsidP="00562A5B">
            <w:pPr>
              <w:spacing w:after="0" w:line="240" w:lineRule="auto"/>
              <w:jc w:val="left"/>
              <w:rPr>
                <w:rFonts w:ascii="Times New Roman" w:hAnsi="Times New Roman" w:cs="Times New Roman"/>
                <w:sz w:val="24"/>
                <w:szCs w:val="24"/>
              </w:rPr>
            </w:pPr>
            <w:r w:rsidRPr="00422ECB">
              <w:rPr>
                <w:rFonts w:ascii="Times New Roman" w:hAnsi="Times New Roman" w:cs="Times New Roman"/>
                <w:sz w:val="24"/>
                <w:szCs w:val="24"/>
              </w:rPr>
              <w:t>ORB</w:t>
            </w:r>
          </w:p>
        </w:tc>
      </w:tr>
      <w:tr w:rsidR="00422ECB" w:rsidRPr="00422ECB" w14:paraId="05079152" w14:textId="77777777" w:rsidTr="00562A5B">
        <w:trPr>
          <w:trHeight w:val="169"/>
        </w:trPr>
        <w:tc>
          <w:tcPr>
            <w:tcW w:w="0" w:type="auto"/>
            <w:shd w:val="clear" w:color="auto" w:fill="FFFFFF"/>
            <w:tcMar>
              <w:top w:w="120" w:type="dxa"/>
              <w:left w:w="120" w:type="dxa"/>
              <w:bottom w:w="120" w:type="dxa"/>
              <w:right w:w="120" w:type="dxa"/>
            </w:tcMar>
            <w:vAlign w:val="center"/>
          </w:tcPr>
          <w:p w14:paraId="48F6F9A9" w14:textId="3000A118" w:rsidR="00422ECB" w:rsidRPr="00422ECB" w:rsidRDefault="00422ECB" w:rsidP="00562A5B">
            <w:pPr>
              <w:spacing w:after="0" w:line="240" w:lineRule="auto"/>
              <w:jc w:val="left"/>
              <w:rPr>
                <w:rFonts w:ascii="Times New Roman" w:hAnsi="Times New Roman" w:cs="Times New Roman"/>
                <w:sz w:val="24"/>
                <w:szCs w:val="24"/>
              </w:rPr>
            </w:pPr>
            <w:r w:rsidRPr="00422ECB">
              <w:rPr>
                <w:rFonts w:ascii="Times New Roman" w:hAnsi="Times New Roman" w:cs="Times New Roman"/>
                <w:sz w:val="24"/>
                <w:szCs w:val="24"/>
              </w:rPr>
              <w:t>eiffel-1, 13.jpg</w:t>
            </w:r>
          </w:p>
        </w:tc>
        <w:tc>
          <w:tcPr>
            <w:tcW w:w="0" w:type="auto"/>
            <w:shd w:val="clear" w:color="auto" w:fill="FFFFFF"/>
            <w:tcMar>
              <w:top w:w="120" w:type="dxa"/>
              <w:left w:w="120" w:type="dxa"/>
              <w:bottom w:w="120" w:type="dxa"/>
              <w:right w:w="120" w:type="dxa"/>
            </w:tcMar>
            <w:vAlign w:val="center"/>
          </w:tcPr>
          <w:p w14:paraId="45D4A621" w14:textId="2330F5DB" w:rsidR="00422ECB" w:rsidRPr="00422ECB" w:rsidRDefault="00422ECB" w:rsidP="00562A5B">
            <w:pPr>
              <w:spacing w:after="0" w:line="240" w:lineRule="auto"/>
              <w:jc w:val="left"/>
              <w:rPr>
                <w:rFonts w:ascii="Times New Roman" w:hAnsi="Times New Roman" w:cs="Times New Roman"/>
                <w:sz w:val="24"/>
                <w:szCs w:val="24"/>
              </w:rPr>
            </w:pPr>
            <w:r w:rsidRPr="00422ECB">
              <w:rPr>
                <w:rFonts w:ascii="Times New Roman" w:hAnsi="Times New Roman" w:cs="Times New Roman"/>
                <w:sz w:val="24"/>
                <w:szCs w:val="24"/>
              </w:rPr>
              <w:t>2.77</w:t>
            </w:r>
          </w:p>
        </w:tc>
        <w:tc>
          <w:tcPr>
            <w:tcW w:w="0" w:type="auto"/>
            <w:shd w:val="clear" w:color="auto" w:fill="FFFFFF"/>
            <w:tcMar>
              <w:top w:w="120" w:type="dxa"/>
              <w:left w:w="120" w:type="dxa"/>
              <w:bottom w:w="120" w:type="dxa"/>
              <w:right w:w="120" w:type="dxa"/>
            </w:tcMar>
            <w:vAlign w:val="center"/>
          </w:tcPr>
          <w:p w14:paraId="09F622BF" w14:textId="285487C2" w:rsidR="00422ECB" w:rsidRPr="00422ECB" w:rsidRDefault="00422ECB" w:rsidP="00562A5B">
            <w:pPr>
              <w:spacing w:after="0" w:line="240" w:lineRule="auto"/>
              <w:jc w:val="left"/>
              <w:rPr>
                <w:rFonts w:ascii="Times New Roman" w:hAnsi="Times New Roman" w:cs="Times New Roman"/>
                <w:sz w:val="24"/>
                <w:szCs w:val="24"/>
              </w:rPr>
            </w:pPr>
            <w:r w:rsidRPr="00422ECB">
              <w:rPr>
                <w:rFonts w:ascii="Times New Roman" w:hAnsi="Times New Roman" w:cs="Times New Roman"/>
                <w:sz w:val="24"/>
                <w:szCs w:val="24"/>
              </w:rPr>
              <w:t>3.22</w:t>
            </w:r>
          </w:p>
        </w:tc>
        <w:tc>
          <w:tcPr>
            <w:tcW w:w="0" w:type="auto"/>
            <w:shd w:val="clear" w:color="auto" w:fill="FFFFFF"/>
            <w:tcMar>
              <w:top w:w="120" w:type="dxa"/>
              <w:left w:w="120" w:type="dxa"/>
              <w:bottom w:w="120" w:type="dxa"/>
              <w:right w:w="120" w:type="dxa"/>
            </w:tcMar>
            <w:vAlign w:val="center"/>
          </w:tcPr>
          <w:p w14:paraId="429FBC4C" w14:textId="4DE8F5F7" w:rsidR="00422ECB" w:rsidRPr="00422ECB" w:rsidRDefault="00422ECB" w:rsidP="00562A5B">
            <w:pPr>
              <w:spacing w:after="0" w:line="240" w:lineRule="auto"/>
              <w:jc w:val="left"/>
              <w:rPr>
                <w:rFonts w:ascii="Times New Roman" w:hAnsi="Times New Roman" w:cs="Times New Roman"/>
                <w:sz w:val="24"/>
                <w:szCs w:val="24"/>
              </w:rPr>
            </w:pPr>
            <w:r w:rsidRPr="00422ECB">
              <w:rPr>
                <w:rFonts w:ascii="Times New Roman" w:hAnsi="Times New Roman" w:cs="Times New Roman"/>
                <w:sz w:val="24"/>
                <w:szCs w:val="24"/>
              </w:rPr>
              <w:t>0.11</w:t>
            </w:r>
          </w:p>
        </w:tc>
      </w:tr>
    </w:tbl>
    <w:p w14:paraId="3C5E9F1A" w14:textId="4CD3A385" w:rsidR="00562A5B" w:rsidRDefault="00562A5B" w:rsidP="00562A5B">
      <w:pPr>
        <w:jc w:val="left"/>
        <w:rPr>
          <w:rFonts w:ascii="Times New Roman" w:hAnsi="Times New Roman" w:cs="Times New Roman"/>
          <w:sz w:val="24"/>
          <w:szCs w:val="24"/>
        </w:rPr>
      </w:pPr>
      <w:r w:rsidRPr="00562A5B">
        <w:rPr>
          <w:rFonts w:ascii="Times New Roman" w:hAnsi="Times New Roman" w:cs="Times New Roman"/>
          <w:sz w:val="24"/>
          <w:szCs w:val="24"/>
        </w:rPr>
        <w:t>So,</w:t>
      </w:r>
      <w:r w:rsidRPr="00562A5B">
        <w:rPr>
          <w:rFonts w:ascii="Times New Roman" w:hAnsi="Times New Roman" w:cs="Times New Roman"/>
          <w:sz w:val="24"/>
          <w:szCs w:val="24"/>
        </w:rPr>
        <w:t xml:space="preserve"> you can see that the overhead of the descriptor is still quite high, there are only two images here, so the main thing to start with is the descriptor, the extraction is very fast</w:t>
      </w:r>
      <w:r>
        <w:rPr>
          <w:rFonts w:ascii="Times New Roman" w:hAnsi="Times New Roman" w:cs="Times New Roman"/>
          <w:sz w:val="24"/>
          <w:szCs w:val="24"/>
        </w:rPr>
        <w:t>.</w:t>
      </w:r>
    </w:p>
    <w:p w14:paraId="017A6FBC" w14:textId="7EDB208E" w:rsidR="00562A5B" w:rsidRDefault="00562A5B" w:rsidP="00562A5B">
      <w:pPr>
        <w:jc w:val="left"/>
        <w:rPr>
          <w:rFonts w:ascii="Times New Roman" w:hAnsi="Times New Roman" w:cs="Times New Roman"/>
          <w:sz w:val="24"/>
          <w:szCs w:val="24"/>
        </w:rPr>
      </w:pPr>
      <w:r w:rsidRPr="00562A5B">
        <w:rPr>
          <w:rFonts w:ascii="Times New Roman" w:hAnsi="Times New Roman" w:cs="Times New Roman"/>
          <w:sz w:val="24"/>
          <w:szCs w:val="24"/>
        </w:rPr>
        <w:t xml:space="preserve">Below, the matching effects of these algorithms are seen through two images. 1639-1311-697 means that images 1 and 2 extract 1639 and 1311 </w:t>
      </w:r>
      <w:r w:rsidRPr="00562A5B">
        <w:rPr>
          <w:rFonts w:ascii="Times New Roman" w:hAnsi="Times New Roman" w:cs="Times New Roman"/>
          <w:sz w:val="24"/>
          <w:szCs w:val="24"/>
        </w:rPr>
        <w:t>key points</w:t>
      </w:r>
      <w:r w:rsidRPr="00562A5B">
        <w:rPr>
          <w:rFonts w:ascii="Times New Roman" w:hAnsi="Times New Roman" w:cs="Times New Roman"/>
          <w:sz w:val="24"/>
          <w:szCs w:val="24"/>
        </w:rPr>
        <w:t xml:space="preserve"> respectively, among which 697 are matched</w:t>
      </w:r>
      <w:r>
        <w:rPr>
          <w:rFonts w:ascii="Times New Roman" w:hAnsi="Times New Roman" w:cs="Times New Roman"/>
          <w:sz w:val="24"/>
          <w:szCs w:val="24"/>
        </w:rPr>
        <w:t>.</w:t>
      </w:r>
    </w:p>
    <w:tbl>
      <w:tblPr>
        <w:tblW w:w="8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3"/>
        <w:gridCol w:w="2119"/>
        <w:gridCol w:w="2269"/>
        <w:gridCol w:w="1819"/>
      </w:tblGrid>
      <w:tr w:rsidR="00562A5B" w:rsidRPr="00562A5B" w14:paraId="134E2788" w14:textId="77777777" w:rsidTr="0010479E">
        <w:trPr>
          <w:trHeight w:val="296"/>
        </w:trPr>
        <w:tc>
          <w:tcPr>
            <w:tcW w:w="0" w:type="auto"/>
            <w:shd w:val="clear" w:color="auto" w:fill="FFFFFF"/>
            <w:tcMar>
              <w:top w:w="120" w:type="dxa"/>
              <w:left w:w="120" w:type="dxa"/>
              <w:bottom w:w="120" w:type="dxa"/>
              <w:right w:w="120" w:type="dxa"/>
            </w:tcMar>
            <w:vAlign w:val="center"/>
            <w:hideMark/>
          </w:tcPr>
          <w:p w14:paraId="57F36287" w14:textId="3924035E" w:rsidR="00562A5B" w:rsidRPr="00562A5B" w:rsidRDefault="00562A5B" w:rsidP="00562A5B">
            <w:pPr>
              <w:jc w:val="left"/>
              <w:rPr>
                <w:rFonts w:ascii="Times New Roman" w:hAnsi="Times New Roman" w:cs="Times New Roman"/>
                <w:sz w:val="24"/>
                <w:szCs w:val="24"/>
              </w:rPr>
            </w:pPr>
            <w:r w:rsidRPr="00562A5B">
              <w:rPr>
                <w:rFonts w:ascii="Times New Roman" w:hAnsi="Times New Roman" w:cs="Times New Roman"/>
                <w:b/>
                <w:bCs/>
                <w:sz w:val="24"/>
                <w:szCs w:val="24"/>
              </w:rPr>
              <w:lastRenderedPageBreak/>
              <w:t>Image pair</w:t>
            </w:r>
          </w:p>
        </w:tc>
        <w:tc>
          <w:tcPr>
            <w:tcW w:w="0" w:type="auto"/>
            <w:shd w:val="clear" w:color="auto" w:fill="FFFFFF"/>
            <w:tcMar>
              <w:top w:w="120" w:type="dxa"/>
              <w:left w:w="120" w:type="dxa"/>
              <w:bottom w:w="120" w:type="dxa"/>
              <w:right w:w="120" w:type="dxa"/>
            </w:tcMar>
            <w:vAlign w:val="center"/>
            <w:hideMark/>
          </w:tcPr>
          <w:p w14:paraId="2F17CD14" w14:textId="2423C763" w:rsidR="00562A5B" w:rsidRPr="00562A5B" w:rsidRDefault="00562A5B" w:rsidP="00562A5B">
            <w:pPr>
              <w:jc w:val="left"/>
              <w:rPr>
                <w:rFonts w:ascii="Times New Roman" w:hAnsi="Times New Roman" w:cs="Times New Roman"/>
                <w:sz w:val="24"/>
                <w:szCs w:val="24"/>
              </w:rPr>
            </w:pPr>
            <w:r w:rsidRPr="00562A5B">
              <w:rPr>
                <w:rFonts w:ascii="Times New Roman" w:hAnsi="Times New Roman" w:cs="Times New Roman"/>
                <w:b/>
                <w:bCs/>
                <w:sz w:val="24"/>
                <w:szCs w:val="24"/>
              </w:rPr>
              <w:t>SIFT</w:t>
            </w:r>
          </w:p>
        </w:tc>
        <w:tc>
          <w:tcPr>
            <w:tcW w:w="0" w:type="auto"/>
            <w:shd w:val="clear" w:color="auto" w:fill="FFFFFF"/>
            <w:tcMar>
              <w:top w:w="120" w:type="dxa"/>
              <w:left w:w="120" w:type="dxa"/>
              <w:bottom w:w="120" w:type="dxa"/>
              <w:right w:w="120" w:type="dxa"/>
            </w:tcMar>
            <w:vAlign w:val="center"/>
            <w:hideMark/>
          </w:tcPr>
          <w:p w14:paraId="3F2351A8" w14:textId="4E6559FD" w:rsidR="00562A5B" w:rsidRPr="00562A5B" w:rsidRDefault="00562A5B" w:rsidP="00562A5B">
            <w:pPr>
              <w:jc w:val="left"/>
              <w:rPr>
                <w:rFonts w:ascii="Times New Roman" w:hAnsi="Times New Roman" w:cs="Times New Roman"/>
                <w:sz w:val="24"/>
                <w:szCs w:val="24"/>
              </w:rPr>
            </w:pPr>
            <w:r w:rsidRPr="00562A5B">
              <w:rPr>
                <w:rFonts w:ascii="Times New Roman" w:hAnsi="Times New Roman" w:cs="Times New Roman"/>
                <w:b/>
                <w:bCs/>
                <w:sz w:val="24"/>
                <w:szCs w:val="24"/>
              </w:rPr>
              <w:t>SURF</w:t>
            </w:r>
          </w:p>
        </w:tc>
        <w:tc>
          <w:tcPr>
            <w:tcW w:w="0" w:type="auto"/>
            <w:shd w:val="clear" w:color="auto" w:fill="FFFFFF"/>
            <w:tcMar>
              <w:top w:w="120" w:type="dxa"/>
              <w:left w:w="120" w:type="dxa"/>
              <w:bottom w:w="120" w:type="dxa"/>
              <w:right w:w="120" w:type="dxa"/>
            </w:tcMar>
            <w:vAlign w:val="center"/>
            <w:hideMark/>
          </w:tcPr>
          <w:p w14:paraId="49006842" w14:textId="4D3EAAA3" w:rsidR="00562A5B" w:rsidRPr="00562A5B" w:rsidRDefault="00562A5B" w:rsidP="00562A5B">
            <w:pPr>
              <w:jc w:val="left"/>
              <w:rPr>
                <w:rFonts w:ascii="Times New Roman" w:hAnsi="Times New Roman" w:cs="Times New Roman"/>
                <w:sz w:val="24"/>
                <w:szCs w:val="24"/>
              </w:rPr>
            </w:pPr>
            <w:r w:rsidRPr="00562A5B">
              <w:rPr>
                <w:rFonts w:ascii="Times New Roman" w:hAnsi="Times New Roman" w:cs="Times New Roman"/>
                <w:b/>
                <w:bCs/>
                <w:sz w:val="24"/>
                <w:szCs w:val="24"/>
              </w:rPr>
              <w:t>ORB</w:t>
            </w:r>
          </w:p>
        </w:tc>
      </w:tr>
      <w:tr w:rsidR="00562A5B" w:rsidRPr="00562A5B" w14:paraId="48056CE2" w14:textId="77777777" w:rsidTr="00562A5B">
        <w:trPr>
          <w:trHeight w:val="139"/>
        </w:trPr>
        <w:tc>
          <w:tcPr>
            <w:tcW w:w="0" w:type="auto"/>
            <w:shd w:val="clear" w:color="auto" w:fill="FFFFFF"/>
            <w:tcMar>
              <w:top w:w="120" w:type="dxa"/>
              <w:left w:w="120" w:type="dxa"/>
              <w:bottom w:w="120" w:type="dxa"/>
              <w:right w:w="120" w:type="dxa"/>
            </w:tcMar>
            <w:vAlign w:val="center"/>
          </w:tcPr>
          <w:p w14:paraId="2FFB38D1" w14:textId="28460AE4" w:rsidR="00562A5B" w:rsidRPr="00562A5B" w:rsidRDefault="00562A5B" w:rsidP="00562A5B">
            <w:pPr>
              <w:jc w:val="left"/>
              <w:rPr>
                <w:rFonts w:ascii="Times New Roman" w:hAnsi="Times New Roman" w:cs="Times New Roman"/>
                <w:sz w:val="24"/>
                <w:szCs w:val="24"/>
              </w:rPr>
            </w:pPr>
            <w:r w:rsidRPr="00562A5B">
              <w:rPr>
                <w:rFonts w:ascii="Times New Roman" w:hAnsi="Times New Roman" w:cs="Times New Roman"/>
                <w:sz w:val="24"/>
                <w:szCs w:val="24"/>
              </w:rPr>
              <w:t>eiffel-</w:t>
            </w:r>
            <w:r w:rsidR="0010479E" w:rsidRPr="00562A5B">
              <w:rPr>
                <w:rFonts w:ascii="Times New Roman" w:hAnsi="Times New Roman" w:cs="Times New Roman"/>
                <w:sz w:val="24"/>
                <w:szCs w:val="24"/>
              </w:rPr>
              <w:t>1, 13.jpg</w:t>
            </w:r>
          </w:p>
        </w:tc>
        <w:tc>
          <w:tcPr>
            <w:tcW w:w="0" w:type="auto"/>
            <w:shd w:val="clear" w:color="auto" w:fill="FFFFFF"/>
            <w:tcMar>
              <w:top w:w="120" w:type="dxa"/>
              <w:left w:w="120" w:type="dxa"/>
              <w:bottom w:w="120" w:type="dxa"/>
              <w:right w:w="120" w:type="dxa"/>
            </w:tcMar>
            <w:vAlign w:val="center"/>
          </w:tcPr>
          <w:p w14:paraId="53BF832A" w14:textId="3FED4EDA" w:rsidR="00562A5B" w:rsidRPr="00562A5B" w:rsidRDefault="00562A5B" w:rsidP="00562A5B">
            <w:pPr>
              <w:jc w:val="left"/>
              <w:rPr>
                <w:rFonts w:ascii="Times New Roman" w:hAnsi="Times New Roman" w:cs="Times New Roman"/>
                <w:sz w:val="24"/>
                <w:szCs w:val="24"/>
              </w:rPr>
            </w:pPr>
            <w:r w:rsidRPr="00562A5B">
              <w:rPr>
                <w:rFonts w:ascii="Times New Roman" w:hAnsi="Times New Roman" w:cs="Times New Roman"/>
                <w:sz w:val="24"/>
                <w:szCs w:val="24"/>
              </w:rPr>
              <w:t>1639/1311/697</w:t>
            </w:r>
          </w:p>
        </w:tc>
        <w:tc>
          <w:tcPr>
            <w:tcW w:w="0" w:type="auto"/>
            <w:shd w:val="clear" w:color="auto" w:fill="FFFFFF"/>
            <w:tcMar>
              <w:top w:w="120" w:type="dxa"/>
              <w:left w:w="120" w:type="dxa"/>
              <w:bottom w:w="120" w:type="dxa"/>
              <w:right w:w="120" w:type="dxa"/>
            </w:tcMar>
            <w:vAlign w:val="center"/>
          </w:tcPr>
          <w:p w14:paraId="7517C8E8" w14:textId="0DF6E42E" w:rsidR="00562A5B" w:rsidRPr="00562A5B" w:rsidRDefault="00562A5B" w:rsidP="00562A5B">
            <w:pPr>
              <w:jc w:val="left"/>
              <w:rPr>
                <w:rFonts w:ascii="Times New Roman" w:hAnsi="Times New Roman" w:cs="Times New Roman"/>
                <w:sz w:val="24"/>
                <w:szCs w:val="24"/>
              </w:rPr>
            </w:pPr>
            <w:r w:rsidRPr="00562A5B">
              <w:rPr>
                <w:rFonts w:ascii="Times New Roman" w:hAnsi="Times New Roman" w:cs="Times New Roman"/>
                <w:sz w:val="24"/>
                <w:szCs w:val="24"/>
              </w:rPr>
              <w:t>2802/2606/1243</w:t>
            </w:r>
          </w:p>
        </w:tc>
        <w:tc>
          <w:tcPr>
            <w:tcW w:w="0" w:type="auto"/>
            <w:shd w:val="clear" w:color="auto" w:fill="FFFFFF"/>
            <w:tcMar>
              <w:top w:w="120" w:type="dxa"/>
              <w:left w:w="120" w:type="dxa"/>
              <w:bottom w:w="120" w:type="dxa"/>
              <w:right w:w="120" w:type="dxa"/>
            </w:tcMar>
            <w:vAlign w:val="center"/>
          </w:tcPr>
          <w:p w14:paraId="2C8366A4" w14:textId="539C6A2A" w:rsidR="00562A5B" w:rsidRPr="00562A5B" w:rsidRDefault="00562A5B" w:rsidP="00562A5B">
            <w:pPr>
              <w:jc w:val="left"/>
              <w:rPr>
                <w:rFonts w:ascii="Times New Roman" w:hAnsi="Times New Roman" w:cs="Times New Roman"/>
                <w:sz w:val="24"/>
                <w:szCs w:val="24"/>
              </w:rPr>
            </w:pPr>
            <w:r w:rsidRPr="00562A5B">
              <w:rPr>
                <w:rFonts w:ascii="Times New Roman" w:hAnsi="Times New Roman" w:cs="Times New Roman"/>
                <w:sz w:val="24"/>
                <w:szCs w:val="24"/>
              </w:rPr>
              <w:t>500/500/251</w:t>
            </w:r>
          </w:p>
        </w:tc>
      </w:tr>
    </w:tbl>
    <w:p w14:paraId="377CD9DA" w14:textId="77777777" w:rsidR="00562A5B" w:rsidRDefault="00562A5B" w:rsidP="00562A5B">
      <w:pPr>
        <w:jc w:val="left"/>
        <w:rPr>
          <w:rFonts w:ascii="Times New Roman" w:hAnsi="Times New Roman" w:cs="Times New Roman"/>
          <w:sz w:val="24"/>
          <w:szCs w:val="24"/>
        </w:rPr>
      </w:pPr>
    </w:p>
    <w:p w14:paraId="34549FC8" w14:textId="77777777" w:rsidR="00D70DB6" w:rsidRPr="00D70DB6" w:rsidRDefault="00D70DB6" w:rsidP="00D70DB6">
      <w:pPr>
        <w:jc w:val="left"/>
        <w:rPr>
          <w:rFonts w:ascii="Times New Roman" w:hAnsi="Times New Roman" w:cs="Times New Roman"/>
          <w:sz w:val="24"/>
          <w:szCs w:val="24"/>
        </w:rPr>
      </w:pPr>
      <w:r w:rsidRPr="00D70DB6">
        <w:rPr>
          <w:rFonts w:ascii="Times New Roman" w:hAnsi="Times New Roman" w:cs="Times New Roman"/>
          <w:sz w:val="24"/>
          <w:szCs w:val="24"/>
        </w:rPr>
        <w:t>After numerous trials and reading some researches, we got conclusion that:</w:t>
      </w:r>
    </w:p>
    <w:p w14:paraId="2D829B7E" w14:textId="77777777" w:rsidR="00D70DB6" w:rsidRPr="00D70DB6" w:rsidRDefault="00D70DB6" w:rsidP="00D70DB6">
      <w:pPr>
        <w:pStyle w:val="a4"/>
        <w:numPr>
          <w:ilvl w:val="0"/>
          <w:numId w:val="1"/>
        </w:numPr>
        <w:jc w:val="left"/>
        <w:rPr>
          <w:rFonts w:ascii="Times New Roman" w:hAnsi="Times New Roman" w:cs="Times New Roman"/>
          <w:sz w:val="24"/>
          <w:szCs w:val="24"/>
        </w:rPr>
      </w:pPr>
      <w:r w:rsidRPr="00D70DB6">
        <w:rPr>
          <w:rFonts w:ascii="Times New Roman" w:hAnsi="Times New Roman" w:cs="Times New Roman"/>
          <w:sz w:val="24"/>
          <w:szCs w:val="24"/>
        </w:rPr>
        <w:t>Computational speed: ORB&gt;&gt;SURF&gt;&gt;SIFT</w:t>
      </w:r>
    </w:p>
    <w:p w14:paraId="0693F077" w14:textId="77777777" w:rsidR="00D70DB6" w:rsidRPr="00D70DB6" w:rsidRDefault="00D70DB6" w:rsidP="00D70DB6">
      <w:pPr>
        <w:pStyle w:val="a4"/>
        <w:numPr>
          <w:ilvl w:val="0"/>
          <w:numId w:val="1"/>
        </w:numPr>
        <w:jc w:val="left"/>
        <w:rPr>
          <w:rFonts w:ascii="Times New Roman" w:hAnsi="Times New Roman" w:cs="Times New Roman"/>
          <w:sz w:val="24"/>
          <w:szCs w:val="24"/>
        </w:rPr>
      </w:pPr>
      <w:r w:rsidRPr="00D70DB6">
        <w:rPr>
          <w:rFonts w:ascii="Times New Roman" w:hAnsi="Times New Roman" w:cs="Times New Roman"/>
          <w:sz w:val="24"/>
          <w:szCs w:val="24"/>
        </w:rPr>
        <w:t>Robustness of rotation</w:t>
      </w:r>
      <w:r w:rsidRPr="00D70DB6">
        <w:rPr>
          <w:rFonts w:ascii="Times New Roman" w:hAnsi="Times New Roman" w:cs="Times New Roman"/>
          <w:sz w:val="24"/>
          <w:szCs w:val="24"/>
        </w:rPr>
        <w:t>：</w:t>
      </w:r>
      <w:r w:rsidRPr="00D70DB6">
        <w:rPr>
          <w:rFonts w:ascii="Times New Roman" w:hAnsi="Times New Roman" w:cs="Times New Roman"/>
          <w:sz w:val="24"/>
          <w:szCs w:val="24"/>
        </w:rPr>
        <w:t>SURF&gt;ORB~SIFT (similar)</w:t>
      </w:r>
    </w:p>
    <w:p w14:paraId="747CC7D7" w14:textId="77777777" w:rsidR="00D70DB6" w:rsidRPr="00D70DB6" w:rsidRDefault="00D70DB6" w:rsidP="00D70DB6">
      <w:pPr>
        <w:pStyle w:val="a4"/>
        <w:numPr>
          <w:ilvl w:val="0"/>
          <w:numId w:val="1"/>
        </w:numPr>
        <w:jc w:val="left"/>
        <w:rPr>
          <w:rFonts w:ascii="Times New Roman" w:hAnsi="Times New Roman" w:cs="Times New Roman"/>
          <w:sz w:val="24"/>
          <w:szCs w:val="24"/>
        </w:rPr>
      </w:pPr>
      <w:r w:rsidRPr="00D70DB6">
        <w:rPr>
          <w:rFonts w:ascii="Times New Roman" w:hAnsi="Times New Roman" w:cs="Times New Roman"/>
          <w:sz w:val="24"/>
          <w:szCs w:val="24"/>
        </w:rPr>
        <w:t>Fuzzy robustness</w:t>
      </w:r>
      <w:r w:rsidRPr="00D70DB6">
        <w:rPr>
          <w:rFonts w:ascii="Times New Roman" w:hAnsi="Times New Roman" w:cs="Times New Roman"/>
          <w:sz w:val="24"/>
          <w:szCs w:val="24"/>
        </w:rPr>
        <w:t>：</w:t>
      </w:r>
      <w:r w:rsidRPr="00D70DB6">
        <w:rPr>
          <w:rFonts w:ascii="Times New Roman" w:hAnsi="Times New Roman" w:cs="Times New Roman"/>
          <w:sz w:val="24"/>
          <w:szCs w:val="24"/>
        </w:rPr>
        <w:t>SURF&gt;ORB~SIFT</w:t>
      </w:r>
    </w:p>
    <w:p w14:paraId="25484574" w14:textId="720B6F4D" w:rsidR="00562A5B" w:rsidRPr="00D70DB6" w:rsidRDefault="00D70DB6" w:rsidP="00D70DB6">
      <w:pPr>
        <w:pStyle w:val="a4"/>
        <w:numPr>
          <w:ilvl w:val="0"/>
          <w:numId w:val="1"/>
        </w:numPr>
        <w:jc w:val="left"/>
        <w:rPr>
          <w:rFonts w:ascii="Times New Roman" w:hAnsi="Times New Roman" w:cs="Times New Roman"/>
          <w:sz w:val="24"/>
          <w:szCs w:val="24"/>
        </w:rPr>
      </w:pPr>
      <w:r w:rsidRPr="00D70DB6">
        <w:rPr>
          <w:rFonts w:ascii="Times New Roman" w:hAnsi="Times New Roman" w:cs="Times New Roman"/>
          <w:sz w:val="24"/>
          <w:szCs w:val="24"/>
        </w:rPr>
        <w:t>Robustness of Scale transformation: SURF&gt;SIFT&gt;ORB</w:t>
      </w:r>
      <w:r w:rsidRPr="00D70DB6">
        <w:rPr>
          <w:rFonts w:ascii="Times New Roman" w:hAnsi="Times New Roman" w:cs="Times New Roman"/>
          <w:sz w:val="24"/>
          <w:szCs w:val="24"/>
        </w:rPr>
        <w:t>（</w:t>
      </w:r>
      <w:proofErr w:type="spellStart"/>
      <w:r w:rsidRPr="00D70DB6">
        <w:rPr>
          <w:rFonts w:ascii="Times New Roman" w:hAnsi="Times New Roman" w:cs="Times New Roman"/>
          <w:sz w:val="24"/>
          <w:szCs w:val="24"/>
        </w:rPr>
        <w:t>ORB</w:t>
      </w:r>
      <w:proofErr w:type="spellEnd"/>
      <w:r w:rsidRPr="00D70DB6">
        <w:rPr>
          <w:rFonts w:ascii="Times New Roman" w:hAnsi="Times New Roman" w:cs="Times New Roman"/>
          <w:sz w:val="24"/>
          <w:szCs w:val="24"/>
        </w:rPr>
        <w:t xml:space="preserve"> unsupported</w:t>
      </w:r>
      <w:r w:rsidRPr="00D70DB6">
        <w:rPr>
          <w:rFonts w:ascii="Times New Roman" w:hAnsi="Times New Roman" w:cs="Times New Roman"/>
          <w:sz w:val="24"/>
          <w:szCs w:val="24"/>
        </w:rPr>
        <w:t>）</w:t>
      </w:r>
    </w:p>
    <w:sectPr w:rsidR="00562A5B" w:rsidRPr="00D70DB6" w:rsidSect="0039370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A2FA3"/>
    <w:multiLevelType w:val="hybridMultilevel"/>
    <w:tmpl w:val="6E4E1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8485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0MLS0tDCwNDSzNDFQ0lEKTi0uzszPAykwrAUA1wEJAywAAAA="/>
  </w:docVars>
  <w:rsids>
    <w:rsidRoot w:val="001E68C6"/>
    <w:rsid w:val="0010479E"/>
    <w:rsid w:val="001E68C6"/>
    <w:rsid w:val="0025547F"/>
    <w:rsid w:val="0039370E"/>
    <w:rsid w:val="00422ECB"/>
    <w:rsid w:val="004802C4"/>
    <w:rsid w:val="00562A5B"/>
    <w:rsid w:val="007D1825"/>
    <w:rsid w:val="00AC335C"/>
    <w:rsid w:val="00BB2440"/>
    <w:rsid w:val="00D70DB6"/>
    <w:rsid w:val="00F759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BF16"/>
  <w15:chartTrackingRefBased/>
  <w15:docId w15:val="{9FB02BFB-74AA-406B-9030-C4A0731C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2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6740">
      <w:bodyDiv w:val="1"/>
      <w:marLeft w:val="0"/>
      <w:marRight w:val="0"/>
      <w:marTop w:val="0"/>
      <w:marBottom w:val="0"/>
      <w:divBdr>
        <w:top w:val="none" w:sz="0" w:space="0" w:color="auto"/>
        <w:left w:val="none" w:sz="0" w:space="0" w:color="auto"/>
        <w:bottom w:val="none" w:sz="0" w:space="0" w:color="auto"/>
        <w:right w:val="none" w:sz="0" w:space="0" w:color="auto"/>
      </w:divBdr>
    </w:div>
    <w:div w:id="21098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梓一</dc:creator>
  <cp:keywords/>
  <dc:description/>
  <cp:lastModifiedBy>郭 梓一</cp:lastModifiedBy>
  <cp:revision>6</cp:revision>
  <dcterms:created xsi:type="dcterms:W3CDTF">2022-05-28T03:26:00Z</dcterms:created>
  <dcterms:modified xsi:type="dcterms:W3CDTF">2022-05-28T03:43:00Z</dcterms:modified>
</cp:coreProperties>
</file>