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1B9C6" w14:textId="633A5C57" w:rsidR="00850286" w:rsidRPr="00D44FC5" w:rsidRDefault="007031DA" w:rsidP="008C5C77">
      <w:pPr>
        <w:spacing w:line="360" w:lineRule="auto"/>
        <w:rPr>
          <w:rFonts w:ascii="Times New Roman" w:hAnsi="Times New Roman" w:cs="Times New Roman"/>
          <w:color w:val="FF0000"/>
          <w:sz w:val="40"/>
          <w:szCs w:val="40"/>
          <w:lang w:val="en-GB"/>
        </w:rPr>
      </w:pPr>
      <w:r w:rsidRPr="00D44FC5">
        <w:rPr>
          <w:rFonts w:ascii="Times New Roman" w:hAnsi="Times New Roman" w:cs="Times New Roman"/>
          <w:color w:val="FF0000"/>
          <w:sz w:val="40"/>
          <w:szCs w:val="40"/>
          <w:lang w:val="en-GB"/>
        </w:rPr>
        <w:t xml:space="preserve">The development of </w:t>
      </w:r>
      <w:r w:rsidR="00BB23BE">
        <w:rPr>
          <w:rFonts w:ascii="Times New Roman" w:hAnsi="Times New Roman" w:cs="Times New Roman"/>
          <w:color w:val="FF0000"/>
          <w:sz w:val="40"/>
          <w:szCs w:val="40"/>
          <w:lang w:val="en-GB"/>
        </w:rPr>
        <w:t xml:space="preserve">funeral practise </w:t>
      </w:r>
      <w:r w:rsidRPr="00D44FC5">
        <w:rPr>
          <w:rFonts w:ascii="Times New Roman" w:hAnsi="Times New Roman" w:cs="Times New Roman"/>
          <w:color w:val="FF0000"/>
          <w:sz w:val="40"/>
          <w:szCs w:val="40"/>
          <w:lang w:val="en-GB"/>
        </w:rPr>
        <w:t>in Denmark</w:t>
      </w:r>
    </w:p>
    <w:p w14:paraId="44448A1C" w14:textId="77777777" w:rsidR="009273C6" w:rsidRPr="005112F7" w:rsidRDefault="009273C6" w:rsidP="008C5C77">
      <w:pPr>
        <w:spacing w:line="360" w:lineRule="auto"/>
        <w:rPr>
          <w:rFonts w:ascii="Times New Roman" w:hAnsi="Times New Roman" w:cs="Times New Roman"/>
          <w:lang w:val="en-US"/>
        </w:rPr>
      </w:pPr>
    </w:p>
    <w:p w14:paraId="4259FE81" w14:textId="745D8F04" w:rsidR="009273C6" w:rsidRPr="00AA1E58" w:rsidRDefault="00850286" w:rsidP="008C5C77">
      <w:pPr>
        <w:spacing w:line="360" w:lineRule="auto"/>
        <w:rPr>
          <w:rFonts w:ascii="Times New Roman" w:hAnsi="Times New Roman" w:cs="Times New Roman"/>
          <w:lang w:val="da-DK"/>
        </w:rPr>
      </w:pPr>
      <w:r w:rsidRPr="00AA1E58">
        <w:rPr>
          <w:rFonts w:ascii="Times New Roman" w:hAnsi="Times New Roman" w:cs="Times New Roman"/>
          <w:lang w:val="da-DK"/>
        </w:rPr>
        <w:t>Emma-Marie Vitskov Jørgensen,</w:t>
      </w:r>
    </w:p>
    <w:p w14:paraId="1047B404" w14:textId="77777777" w:rsidR="009273C6" w:rsidRPr="00AA1E58" w:rsidRDefault="009273C6" w:rsidP="008C5C77">
      <w:pPr>
        <w:spacing w:line="360" w:lineRule="auto"/>
        <w:rPr>
          <w:rFonts w:ascii="Times New Roman" w:hAnsi="Times New Roman" w:cs="Times New Roman"/>
          <w:lang w:val="da-DK"/>
        </w:rPr>
      </w:pPr>
    </w:p>
    <w:p w14:paraId="67C138D8" w14:textId="7833C01A" w:rsidR="00850286" w:rsidRPr="00AA1E58" w:rsidRDefault="009273C6" w:rsidP="008C5C77">
      <w:pPr>
        <w:spacing w:line="360" w:lineRule="auto"/>
        <w:rPr>
          <w:rFonts w:ascii="Times New Roman" w:hAnsi="Times New Roman" w:cs="Times New Roman"/>
          <w:color w:val="FF0000"/>
          <w:lang w:val="da-DK"/>
        </w:rPr>
      </w:pPr>
      <w:r w:rsidRPr="00AA1E58">
        <w:rPr>
          <w:rFonts w:ascii="Times New Roman" w:hAnsi="Times New Roman" w:cs="Times New Roman"/>
          <w:color w:val="FF0000"/>
          <w:lang w:val="da-DK"/>
        </w:rPr>
        <w:t>S</w:t>
      </w:r>
      <w:r w:rsidR="00850286" w:rsidRPr="00AA1E58">
        <w:rPr>
          <w:rFonts w:ascii="Times New Roman" w:hAnsi="Times New Roman" w:cs="Times New Roman"/>
          <w:color w:val="FF0000"/>
          <w:lang w:val="da-DK"/>
        </w:rPr>
        <w:t>tudie</w:t>
      </w:r>
      <w:r w:rsidRPr="00AA1E58">
        <w:rPr>
          <w:rFonts w:ascii="Times New Roman" w:hAnsi="Times New Roman" w:cs="Times New Roman"/>
          <w:color w:val="FF0000"/>
          <w:lang w:val="da-DK"/>
        </w:rPr>
        <w:t>-/eksamens</w:t>
      </w:r>
      <w:r w:rsidR="00850286" w:rsidRPr="00AA1E58">
        <w:rPr>
          <w:rFonts w:ascii="Times New Roman" w:hAnsi="Times New Roman" w:cs="Times New Roman"/>
          <w:color w:val="FF0000"/>
          <w:lang w:val="da-DK"/>
        </w:rPr>
        <w:t>nummer?</w:t>
      </w:r>
      <w:r w:rsidRPr="00AA1E58">
        <w:rPr>
          <w:rFonts w:ascii="Times New Roman" w:hAnsi="Times New Roman" w:cs="Times New Roman"/>
          <w:color w:val="FF0000"/>
          <w:lang w:val="da-DK"/>
        </w:rPr>
        <w:t xml:space="preserve">: </w:t>
      </w:r>
    </w:p>
    <w:p w14:paraId="013D02B3" w14:textId="77777777" w:rsidR="009273C6" w:rsidRPr="00AA1E58" w:rsidRDefault="009273C6" w:rsidP="008C5C77">
      <w:pPr>
        <w:spacing w:line="360" w:lineRule="auto"/>
        <w:rPr>
          <w:rFonts w:ascii="Times New Roman" w:hAnsi="Times New Roman" w:cs="Times New Roman"/>
          <w:color w:val="000000" w:themeColor="text1"/>
          <w:lang w:val="da-DK"/>
        </w:rPr>
      </w:pPr>
    </w:p>
    <w:p w14:paraId="75EE6543" w14:textId="7BF35A25" w:rsidR="009273C6" w:rsidRPr="005112F7" w:rsidRDefault="009273C6" w:rsidP="008C5C77">
      <w:pPr>
        <w:spacing w:line="360" w:lineRule="auto"/>
        <w:rPr>
          <w:rFonts w:ascii="Times New Roman" w:hAnsi="Times New Roman" w:cs="Times New Roman"/>
          <w:color w:val="000000" w:themeColor="text1"/>
          <w:lang w:val="en-US"/>
        </w:rPr>
      </w:pPr>
      <w:r w:rsidRPr="005112F7">
        <w:rPr>
          <w:rFonts w:ascii="Times New Roman" w:hAnsi="Times New Roman" w:cs="Times New Roman"/>
          <w:color w:val="000000" w:themeColor="text1"/>
          <w:lang w:val="en-US"/>
        </w:rPr>
        <w:t>Cultural Data Science</w:t>
      </w:r>
    </w:p>
    <w:p w14:paraId="41D647E9" w14:textId="549182E5" w:rsidR="009273C6" w:rsidRPr="005112F7" w:rsidRDefault="009273C6" w:rsidP="008C5C77">
      <w:pPr>
        <w:spacing w:line="360" w:lineRule="auto"/>
        <w:rPr>
          <w:rFonts w:ascii="Times New Roman" w:hAnsi="Times New Roman" w:cs="Times New Roman"/>
          <w:color w:val="000000" w:themeColor="text1"/>
          <w:lang w:val="en-US"/>
        </w:rPr>
      </w:pPr>
    </w:p>
    <w:p w14:paraId="6D576F71" w14:textId="120D5FFF" w:rsidR="009273C6" w:rsidRPr="005112F7" w:rsidRDefault="009273C6" w:rsidP="008C5C77">
      <w:pPr>
        <w:spacing w:line="360" w:lineRule="auto"/>
        <w:rPr>
          <w:rFonts w:ascii="Times New Roman" w:hAnsi="Times New Roman" w:cs="Times New Roman"/>
          <w:color w:val="000000" w:themeColor="text1"/>
          <w:lang w:val="en-US"/>
        </w:rPr>
      </w:pPr>
      <w:r w:rsidRPr="005112F7">
        <w:rPr>
          <w:rFonts w:ascii="Times New Roman" w:hAnsi="Times New Roman" w:cs="Times New Roman"/>
          <w:color w:val="000000" w:themeColor="text1"/>
          <w:lang w:val="en-US"/>
        </w:rPr>
        <w:t>Date: 05-01-2023</w:t>
      </w:r>
    </w:p>
    <w:p w14:paraId="54848BC8" w14:textId="77777777" w:rsidR="009273C6" w:rsidRPr="005112F7" w:rsidRDefault="009273C6" w:rsidP="008C5C77">
      <w:pPr>
        <w:spacing w:line="360" w:lineRule="auto"/>
        <w:rPr>
          <w:rFonts w:ascii="Times New Roman" w:hAnsi="Times New Roman" w:cs="Times New Roman"/>
          <w:color w:val="FF0000"/>
          <w:lang w:val="en-US"/>
        </w:rPr>
      </w:pPr>
    </w:p>
    <w:p w14:paraId="0185B783" w14:textId="1C9D2AED" w:rsidR="009273C6" w:rsidRPr="005112F7" w:rsidRDefault="009273C6" w:rsidP="008C5C77">
      <w:pPr>
        <w:spacing w:line="360" w:lineRule="auto"/>
        <w:rPr>
          <w:rFonts w:ascii="Times New Roman" w:hAnsi="Times New Roman" w:cs="Times New Roman"/>
          <w:color w:val="FF0000"/>
          <w:lang w:val="en-US"/>
        </w:rPr>
        <w:sectPr w:rsidR="009273C6" w:rsidRPr="005112F7" w:rsidSect="008C5C77">
          <w:footerReference w:type="even" r:id="rId8"/>
          <w:footerReference w:type="default" r:id="rId9"/>
          <w:pgSz w:w="11906" w:h="16838"/>
          <w:pgMar w:top="1418" w:right="1701" w:bottom="1418" w:left="1701" w:header="708" w:footer="708" w:gutter="0"/>
          <w:cols w:space="708"/>
          <w:docGrid w:linePitch="360"/>
        </w:sectPr>
      </w:pPr>
      <w:r w:rsidRPr="005112F7">
        <w:rPr>
          <w:rFonts w:ascii="Times New Roman" w:hAnsi="Times New Roman" w:cs="Times New Roman"/>
          <w:color w:val="FF0000"/>
          <w:lang w:val="en-US"/>
        </w:rPr>
        <w:t>Characters:</w:t>
      </w:r>
    </w:p>
    <w:p w14:paraId="4925A108" w14:textId="3CE95427" w:rsidR="009273C6" w:rsidRPr="005112F7" w:rsidRDefault="009273C6" w:rsidP="008C5C77">
      <w:pPr>
        <w:spacing w:line="360" w:lineRule="auto"/>
        <w:rPr>
          <w:rFonts w:ascii="Times New Roman" w:eastAsia="Times New Roman" w:hAnsi="Times New Roman" w:cs="Times New Roman"/>
          <w:color w:val="FF0000"/>
          <w:sz w:val="20"/>
          <w:szCs w:val="20"/>
          <w:lang w:val="en-US" w:eastAsia="en-GB"/>
        </w:rPr>
      </w:pPr>
    </w:p>
    <w:p w14:paraId="20DDD2F7" w14:textId="77777777" w:rsidR="00850286" w:rsidRPr="005112F7" w:rsidRDefault="00850286" w:rsidP="008C5C77">
      <w:pPr>
        <w:spacing w:line="360" w:lineRule="auto"/>
        <w:rPr>
          <w:rFonts w:ascii="Times New Roman" w:eastAsia="Times New Roman" w:hAnsi="Times New Roman" w:cs="Times New Roman"/>
          <w:b/>
          <w:bCs/>
          <w:color w:val="000000"/>
          <w:sz w:val="20"/>
          <w:szCs w:val="20"/>
          <w:lang w:val="en-US" w:eastAsia="en-GB"/>
        </w:rPr>
      </w:pPr>
    </w:p>
    <w:p w14:paraId="50EF0A3C" w14:textId="641BBFAF" w:rsidR="00850286" w:rsidRPr="007031DA" w:rsidRDefault="00850286" w:rsidP="008C5C77">
      <w:pPr>
        <w:pStyle w:val="Heading2"/>
        <w:spacing w:line="360" w:lineRule="auto"/>
        <w:rPr>
          <w:rFonts w:ascii="Times New Roman" w:eastAsia="Times New Roman" w:hAnsi="Times New Roman" w:cs="Times New Roman"/>
          <w:color w:val="4472C4" w:themeColor="accent1"/>
          <w:lang w:val="en-GB" w:eastAsia="en-GB"/>
        </w:rPr>
      </w:pPr>
      <w:r w:rsidRPr="007031DA">
        <w:rPr>
          <w:rFonts w:ascii="Times New Roman" w:eastAsia="Times New Roman" w:hAnsi="Times New Roman" w:cs="Times New Roman"/>
          <w:color w:val="4472C4" w:themeColor="accent1"/>
          <w:lang w:val="en-GB" w:eastAsia="en-GB"/>
        </w:rPr>
        <w:t>Abstract</w:t>
      </w:r>
    </w:p>
    <w:p w14:paraId="7E28331C" w14:textId="71AD4951" w:rsidR="00850286" w:rsidRPr="005112F7" w:rsidRDefault="008B49E6" w:rsidP="008C5C77">
      <w:pPr>
        <w:spacing w:line="360" w:lineRule="auto"/>
        <w:rPr>
          <w:rFonts w:ascii="Times New Roman" w:eastAsia="Times New Roman" w:hAnsi="Times New Roman" w:cs="Times New Roman"/>
          <w:color w:val="FF0000"/>
          <w:sz w:val="20"/>
          <w:szCs w:val="20"/>
          <w:lang w:val="en-GB" w:eastAsia="en-GB"/>
        </w:rPr>
      </w:pPr>
      <w:r w:rsidRPr="005112F7">
        <w:rPr>
          <w:rFonts w:ascii="Times New Roman" w:eastAsia="Times New Roman" w:hAnsi="Times New Roman" w:cs="Times New Roman"/>
          <w:color w:val="FF0000"/>
          <w:sz w:val="20"/>
          <w:szCs w:val="20"/>
          <w:lang w:val="en-GB" w:eastAsia="en-GB"/>
        </w:rPr>
        <w:t>???</w:t>
      </w:r>
      <w:r w:rsidR="007031DA">
        <w:rPr>
          <w:rFonts w:ascii="Times New Roman" w:eastAsia="Times New Roman" w:hAnsi="Times New Roman" w:cs="Times New Roman"/>
          <w:color w:val="FF0000"/>
          <w:sz w:val="20"/>
          <w:szCs w:val="20"/>
          <w:lang w:val="en-GB" w:eastAsia="en-GB"/>
        </w:rPr>
        <w:t>??</w:t>
      </w:r>
    </w:p>
    <w:p w14:paraId="4571FE7D" w14:textId="77777777" w:rsidR="008B49E6" w:rsidRPr="005112F7" w:rsidRDefault="008B49E6" w:rsidP="008C5C77">
      <w:pPr>
        <w:spacing w:line="360" w:lineRule="auto"/>
        <w:rPr>
          <w:rFonts w:ascii="Times New Roman" w:eastAsia="Times New Roman" w:hAnsi="Times New Roman" w:cs="Times New Roman"/>
          <w:color w:val="FF0000"/>
          <w:sz w:val="20"/>
          <w:szCs w:val="20"/>
          <w:lang w:val="en-GB" w:eastAsia="en-GB"/>
        </w:rPr>
      </w:pPr>
    </w:p>
    <w:p w14:paraId="21222C39" w14:textId="3A5491F6" w:rsidR="00850286" w:rsidRPr="005112F7" w:rsidRDefault="00850286" w:rsidP="00861A6A">
      <w:pPr>
        <w:spacing w:line="360" w:lineRule="auto"/>
        <w:rPr>
          <w:rFonts w:ascii="Times New Roman" w:eastAsia="Times New Roman" w:hAnsi="Times New Roman" w:cs="Times New Roman"/>
          <w:i/>
          <w:iCs/>
          <w:color w:val="FF0000"/>
          <w:sz w:val="20"/>
          <w:szCs w:val="20"/>
          <w:lang w:val="en-GB" w:eastAsia="en-GB"/>
        </w:rPr>
      </w:pPr>
      <w:r w:rsidRPr="005112F7">
        <w:rPr>
          <w:rStyle w:val="Heading2Char"/>
          <w:rFonts w:ascii="Times New Roman" w:hAnsi="Times New Roman" w:cs="Times New Roman"/>
          <w:sz w:val="21"/>
          <w:szCs w:val="21"/>
        </w:rPr>
        <w:t>Keywords</w:t>
      </w:r>
      <w:r w:rsidRPr="005112F7">
        <w:rPr>
          <w:rFonts w:ascii="Times New Roman" w:eastAsia="Times New Roman" w:hAnsi="Times New Roman" w:cs="Times New Roman"/>
          <w:b/>
          <w:bCs/>
          <w:color w:val="000000"/>
          <w:sz w:val="20"/>
          <w:szCs w:val="20"/>
          <w:lang w:val="en-GB" w:eastAsia="en-GB"/>
        </w:rPr>
        <w:t xml:space="preserve">: </w:t>
      </w:r>
      <w:r w:rsidR="009273C6" w:rsidRPr="005112F7">
        <w:rPr>
          <w:rFonts w:ascii="Times New Roman" w:eastAsia="Times New Roman" w:hAnsi="Times New Roman" w:cs="Times New Roman"/>
          <w:i/>
          <w:iCs/>
          <w:color w:val="000000" w:themeColor="text1"/>
          <w:sz w:val="20"/>
          <w:szCs w:val="20"/>
          <w:lang w:val="en-GB" w:eastAsia="en-GB"/>
        </w:rPr>
        <w:t>secularization</w:t>
      </w:r>
      <w:r w:rsidRPr="005112F7">
        <w:rPr>
          <w:rFonts w:ascii="Times New Roman" w:eastAsia="Times New Roman" w:hAnsi="Times New Roman" w:cs="Times New Roman"/>
          <w:i/>
          <w:iCs/>
          <w:color w:val="000000" w:themeColor="text1"/>
          <w:sz w:val="20"/>
          <w:szCs w:val="20"/>
          <w:lang w:val="en-GB" w:eastAsia="en-GB"/>
        </w:rPr>
        <w:t xml:space="preserve">; </w:t>
      </w:r>
      <w:r w:rsidR="009273C6" w:rsidRPr="005112F7">
        <w:rPr>
          <w:rFonts w:ascii="Times New Roman" w:eastAsia="Times New Roman" w:hAnsi="Times New Roman" w:cs="Times New Roman"/>
          <w:i/>
          <w:iCs/>
          <w:color w:val="000000" w:themeColor="text1"/>
          <w:sz w:val="20"/>
          <w:szCs w:val="20"/>
          <w:lang w:val="en-GB" w:eastAsia="en-GB"/>
        </w:rPr>
        <w:t>funeral</w:t>
      </w:r>
      <w:r w:rsidRPr="005112F7">
        <w:rPr>
          <w:rFonts w:ascii="Times New Roman" w:eastAsia="Times New Roman" w:hAnsi="Times New Roman" w:cs="Times New Roman"/>
          <w:i/>
          <w:iCs/>
          <w:color w:val="000000" w:themeColor="text1"/>
          <w:sz w:val="20"/>
          <w:szCs w:val="20"/>
          <w:lang w:val="en-GB" w:eastAsia="en-GB"/>
        </w:rPr>
        <w:t>;</w:t>
      </w:r>
      <w:r w:rsidR="00861A6A" w:rsidRPr="005112F7">
        <w:rPr>
          <w:rFonts w:ascii="Times New Roman" w:eastAsia="Times New Roman" w:hAnsi="Times New Roman" w:cs="Times New Roman"/>
          <w:i/>
          <w:iCs/>
          <w:color w:val="000000" w:themeColor="text1"/>
          <w:sz w:val="20"/>
          <w:szCs w:val="20"/>
          <w:lang w:val="en-GB" w:eastAsia="en-GB"/>
        </w:rPr>
        <w:t xml:space="preserve"> marriage</w:t>
      </w:r>
    </w:p>
    <w:p w14:paraId="5DEC5883" w14:textId="77777777" w:rsidR="00861A6A" w:rsidRPr="005112F7" w:rsidRDefault="00861A6A" w:rsidP="00861A6A">
      <w:pPr>
        <w:spacing w:line="360" w:lineRule="auto"/>
        <w:rPr>
          <w:rFonts w:ascii="Times New Roman" w:eastAsia="Times New Roman" w:hAnsi="Times New Roman" w:cs="Times New Roman"/>
          <w:i/>
          <w:iCs/>
          <w:color w:val="000000"/>
          <w:sz w:val="20"/>
          <w:szCs w:val="20"/>
          <w:lang w:val="en-GB" w:eastAsia="en-GB"/>
        </w:rPr>
      </w:pPr>
    </w:p>
    <w:p w14:paraId="04723727" w14:textId="177D2732" w:rsidR="00850286" w:rsidRDefault="00850286" w:rsidP="00920ABE">
      <w:pPr>
        <w:pStyle w:val="Heading2"/>
        <w:numPr>
          <w:ilvl w:val="1"/>
          <w:numId w:val="21"/>
        </w:numPr>
        <w:spacing w:line="360" w:lineRule="auto"/>
        <w:rPr>
          <w:rFonts w:ascii="Times New Roman" w:eastAsia="Times New Roman" w:hAnsi="Times New Roman" w:cs="Times New Roman"/>
          <w:lang w:val="en-GB" w:eastAsia="en-GB"/>
        </w:rPr>
      </w:pPr>
      <w:r w:rsidRPr="005112F7">
        <w:rPr>
          <w:rFonts w:ascii="Times New Roman" w:eastAsia="Times New Roman" w:hAnsi="Times New Roman" w:cs="Times New Roman"/>
          <w:lang w:val="en-GB" w:eastAsia="en-GB"/>
        </w:rPr>
        <w:t>Introduction/Goal</w:t>
      </w:r>
    </w:p>
    <w:p w14:paraId="1C663147" w14:textId="12038D6B" w:rsidR="00920ABE" w:rsidRPr="00920ABE" w:rsidRDefault="00920ABE" w:rsidP="00D05D5D">
      <w:pPr>
        <w:pStyle w:val="ListParagraph"/>
        <w:numPr>
          <w:ilvl w:val="0"/>
          <w:numId w:val="22"/>
        </w:numPr>
        <w:spacing w:line="360" w:lineRule="auto"/>
        <w:rPr>
          <w:color w:val="4472C4" w:themeColor="accent1"/>
          <w:lang w:val="en-GB" w:eastAsia="en-GB"/>
        </w:rPr>
      </w:pPr>
      <w:r w:rsidRPr="00920ABE">
        <w:rPr>
          <w:rFonts w:ascii="Calibri" w:hAnsi="Calibri" w:cs="Calibri"/>
          <w:i/>
          <w:iCs/>
          <w:color w:val="4472C4" w:themeColor="accent1"/>
          <w:sz w:val="20"/>
          <w:szCs w:val="20"/>
          <w:lang w:val="en-GB"/>
        </w:rPr>
        <w:t>Introduce your thesis or research question. Specify the motivation for developing your research project, and introduce its cultural relevance and significance. Alert the reader to what is coming.</w:t>
      </w:r>
    </w:p>
    <w:p w14:paraId="00D8F5B9" w14:textId="44AFC8F8" w:rsidR="00C35A84" w:rsidRDefault="00920ABE" w:rsidP="00D05D5D">
      <w:pPr>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Funerals</w:t>
      </w:r>
      <w:r w:rsidR="006A0FCD">
        <w:rPr>
          <w:rFonts w:ascii="Times New Roman" w:hAnsi="Times New Roman" w:cs="Times New Roman"/>
          <w:color w:val="000000" w:themeColor="text1"/>
          <w:lang w:val="en-US"/>
        </w:rPr>
        <w:t xml:space="preserve"> has traditionally been spun into religious faith and connected to religious institutions</w:t>
      </w:r>
      <w:r>
        <w:rPr>
          <w:rFonts w:ascii="Times New Roman" w:hAnsi="Times New Roman" w:cs="Times New Roman"/>
          <w:color w:val="000000" w:themeColor="text1"/>
          <w:lang w:val="en-US"/>
        </w:rPr>
        <w:t>, and religion can be an important tool for coping with death and the lose of someone loved (</w:t>
      </w:r>
      <w:r w:rsidRPr="00920ABE">
        <w:rPr>
          <w:rFonts w:ascii="Times New Roman" w:hAnsi="Times New Roman" w:cs="Times New Roman"/>
          <w:color w:val="FF0000"/>
          <w:lang w:val="en-US"/>
        </w:rPr>
        <w:t>source</w:t>
      </w:r>
      <w:r>
        <w:rPr>
          <w:rFonts w:ascii="Times New Roman" w:hAnsi="Times New Roman" w:cs="Times New Roman"/>
          <w:color w:val="000000" w:themeColor="text1"/>
          <w:lang w:val="en-US"/>
        </w:rPr>
        <w:t xml:space="preserve">). </w:t>
      </w:r>
      <w:r w:rsidR="00206B06">
        <w:rPr>
          <w:rFonts w:ascii="Times New Roman" w:hAnsi="Times New Roman" w:cs="Times New Roman"/>
          <w:color w:val="000000" w:themeColor="text1"/>
          <w:lang w:val="en-US"/>
        </w:rPr>
        <w:t xml:space="preserve">Denmark is a fairly secularized country when looking a people’s non existing belief in God and in their poor attendance to church in their every day (kilde). Has this effected which institution people choose to be handle their funeral? In this project I will investigate the Danish funeral trends through the past 15 years. I expect that there has been an increase in the number of civil funerals, and I base this hypothesis on the secularization theory and </w:t>
      </w:r>
      <w:commentRangeStart w:id="0"/>
      <w:r w:rsidR="00206B06">
        <w:rPr>
          <w:rFonts w:ascii="Times New Roman" w:hAnsi="Times New Roman" w:cs="Times New Roman"/>
          <w:color w:val="000000" w:themeColor="text1"/>
          <w:lang w:val="en-US"/>
        </w:rPr>
        <w:t>the theory of singularization I modern Denmark</w:t>
      </w:r>
      <w:commentRangeEnd w:id="0"/>
      <w:r w:rsidR="00D05D5D">
        <w:rPr>
          <w:rStyle w:val="CommentReference"/>
        </w:rPr>
        <w:commentReference w:id="0"/>
      </w:r>
      <w:r w:rsidR="00206B06">
        <w:rPr>
          <w:rFonts w:ascii="Times New Roman" w:hAnsi="Times New Roman" w:cs="Times New Roman"/>
          <w:color w:val="000000" w:themeColor="text1"/>
          <w:lang w:val="en-US"/>
        </w:rPr>
        <w:t>. I also expect there to be an increase in the number of funerals held by religious institutions which isn’t the Danish national church, while the number of “traditional” funerals held by the national church has decreased. The project is relevant because funerals both mirror and shape the way people interpret and cope with death</w:t>
      </w:r>
      <w:r w:rsidR="009F6618">
        <w:rPr>
          <w:rFonts w:ascii="Times New Roman" w:hAnsi="Times New Roman" w:cs="Times New Roman"/>
          <w:color w:val="000000" w:themeColor="text1"/>
          <w:lang w:val="en-US"/>
        </w:rPr>
        <w:t xml:space="preserve"> and how professionals such as nurses and social health care assistants take care of the dying</w:t>
      </w:r>
      <w:r w:rsidR="00F62E14">
        <w:rPr>
          <w:rFonts w:ascii="Times New Roman" w:hAnsi="Times New Roman" w:cs="Times New Roman"/>
          <w:color w:val="000000" w:themeColor="text1"/>
          <w:lang w:val="en-US"/>
        </w:rPr>
        <w:t xml:space="preserve"> and the mourning</w:t>
      </w:r>
      <w:r w:rsidR="009F6618">
        <w:rPr>
          <w:rFonts w:ascii="Times New Roman" w:hAnsi="Times New Roman" w:cs="Times New Roman"/>
          <w:color w:val="000000" w:themeColor="text1"/>
          <w:lang w:val="en-US"/>
        </w:rPr>
        <w:t>. I</w:t>
      </w:r>
      <w:r w:rsidR="00206B06">
        <w:rPr>
          <w:rFonts w:ascii="Times New Roman" w:hAnsi="Times New Roman" w:cs="Times New Roman"/>
          <w:color w:val="000000" w:themeColor="text1"/>
          <w:lang w:val="en-US"/>
        </w:rPr>
        <w:t xml:space="preserve">f the funerals </w:t>
      </w:r>
      <w:r w:rsidR="00F53C4C">
        <w:rPr>
          <w:rFonts w:ascii="Times New Roman" w:hAnsi="Times New Roman" w:cs="Times New Roman"/>
          <w:color w:val="000000" w:themeColor="text1"/>
          <w:lang w:val="en-US"/>
        </w:rPr>
        <w:t xml:space="preserve">are brought into a new (non)religious framework, the way people understand and cope with death </w:t>
      </w:r>
      <w:r w:rsidR="00F62E14">
        <w:rPr>
          <w:rFonts w:ascii="Times New Roman" w:hAnsi="Times New Roman" w:cs="Times New Roman"/>
          <w:color w:val="000000" w:themeColor="text1"/>
          <w:lang w:val="en-US"/>
        </w:rPr>
        <w:t>and loss will change, and so will the conversation about death and grief, and the way professionals have to talk about death and grief with the dying and the mourning</w:t>
      </w:r>
      <w:r w:rsidR="006F5ED8">
        <w:rPr>
          <w:rFonts w:ascii="Times New Roman" w:hAnsi="Times New Roman" w:cs="Times New Roman"/>
          <w:color w:val="000000" w:themeColor="text1"/>
          <w:lang w:val="en-US"/>
        </w:rPr>
        <w:t xml:space="preserve"> (Walter 2015, 133)</w:t>
      </w:r>
      <w:r w:rsidR="00F62E14">
        <w:rPr>
          <w:rFonts w:ascii="Times New Roman" w:hAnsi="Times New Roman" w:cs="Times New Roman"/>
          <w:color w:val="000000" w:themeColor="text1"/>
          <w:lang w:val="en-US"/>
        </w:rPr>
        <w:t xml:space="preserve">. </w:t>
      </w:r>
    </w:p>
    <w:p w14:paraId="4CE04947" w14:textId="2D77F3E8" w:rsidR="00FA018A" w:rsidRPr="005112F7" w:rsidRDefault="00FA018A" w:rsidP="00AE6E2C">
      <w:pPr>
        <w:spacing w:line="360" w:lineRule="auto"/>
        <w:rPr>
          <w:rFonts w:ascii="Times New Roman" w:hAnsi="Times New Roman" w:cs="Times New Roman"/>
          <w:i/>
          <w:iCs/>
          <w:color w:val="FF0000"/>
          <w:lang w:val="en-US"/>
        </w:rPr>
      </w:pPr>
    </w:p>
    <w:p w14:paraId="5A33A79B" w14:textId="046746E1" w:rsidR="00850286" w:rsidRPr="005112F7" w:rsidRDefault="006732A0" w:rsidP="008C5C77">
      <w:pPr>
        <w:pStyle w:val="Heading2"/>
        <w:spacing w:line="360" w:lineRule="auto"/>
        <w:rPr>
          <w:rFonts w:ascii="Times New Roman" w:eastAsia="Times New Roman" w:hAnsi="Times New Roman" w:cs="Times New Roman"/>
          <w:lang w:val="en-GB" w:eastAsia="en-GB"/>
        </w:rPr>
      </w:pPr>
      <w:r w:rsidRPr="005112F7">
        <w:rPr>
          <w:rFonts w:ascii="Times New Roman" w:eastAsia="Times New Roman" w:hAnsi="Times New Roman" w:cs="Times New Roman"/>
          <w:lang w:val="en-GB" w:eastAsia="en-GB"/>
        </w:rPr>
        <w:t>1.2</w:t>
      </w:r>
      <w:r w:rsidR="00850286" w:rsidRPr="005112F7">
        <w:rPr>
          <w:rFonts w:ascii="Times New Roman" w:eastAsia="Times New Roman" w:hAnsi="Times New Roman" w:cs="Times New Roman"/>
          <w:lang w:val="en-GB" w:eastAsia="en-GB"/>
        </w:rPr>
        <w:t xml:space="preserve"> Problems and Background/Context</w:t>
      </w:r>
    </w:p>
    <w:p w14:paraId="5917059A" w14:textId="77777777" w:rsidR="00F36BBA" w:rsidRPr="005112F7" w:rsidRDefault="00F36BBA" w:rsidP="008C5C77">
      <w:pPr>
        <w:numPr>
          <w:ilvl w:val="0"/>
          <w:numId w:val="12"/>
        </w:numPr>
        <w:spacing w:line="360" w:lineRule="auto"/>
        <w:textAlignment w:val="center"/>
        <w:rPr>
          <w:rFonts w:ascii="Times New Roman" w:eastAsia="Times New Roman" w:hAnsi="Times New Roman" w:cs="Times New Roman"/>
          <w:color w:val="4472C4" w:themeColor="accent1"/>
          <w:sz w:val="28"/>
          <w:szCs w:val="28"/>
          <w:lang w:val="en-GB" w:eastAsia="en-GB"/>
        </w:rPr>
      </w:pPr>
      <w:r w:rsidRPr="005112F7">
        <w:rPr>
          <w:rFonts w:ascii="Times New Roman" w:eastAsia="Times New Roman" w:hAnsi="Times New Roman" w:cs="Times New Roman"/>
          <w:i/>
          <w:iCs/>
          <w:color w:val="4472C4" w:themeColor="accent1"/>
          <w:sz w:val="22"/>
          <w:szCs w:val="22"/>
          <w:lang w:val="en-GB" w:eastAsia="en-GB"/>
        </w:rPr>
        <w:t>Give the formulations of (cultural, historical, social, technical, etc.) problems to be solved by the project and role of the different digital tools in achieving the aims of the project</w:t>
      </w:r>
    </w:p>
    <w:p w14:paraId="42C2E10B" w14:textId="491BEFE9" w:rsidR="00AE6E2C" w:rsidRPr="005112F7" w:rsidRDefault="00F36BBA" w:rsidP="00AE6E2C">
      <w:pPr>
        <w:numPr>
          <w:ilvl w:val="0"/>
          <w:numId w:val="12"/>
        </w:numPr>
        <w:spacing w:line="360" w:lineRule="auto"/>
        <w:textAlignment w:val="center"/>
        <w:rPr>
          <w:rFonts w:ascii="Times New Roman" w:eastAsia="Times New Roman" w:hAnsi="Times New Roman" w:cs="Times New Roman"/>
          <w:color w:val="4472C4" w:themeColor="accent1"/>
          <w:sz w:val="28"/>
          <w:szCs w:val="28"/>
          <w:lang w:val="en-GB" w:eastAsia="en-GB"/>
        </w:rPr>
      </w:pPr>
      <w:r w:rsidRPr="005112F7">
        <w:rPr>
          <w:rFonts w:ascii="Times New Roman" w:eastAsia="Times New Roman" w:hAnsi="Times New Roman" w:cs="Times New Roman"/>
          <w:i/>
          <w:iCs/>
          <w:color w:val="4472C4" w:themeColor="accent1"/>
          <w:sz w:val="22"/>
          <w:szCs w:val="22"/>
          <w:lang w:val="en-GB" w:eastAsia="en-GB"/>
        </w:rPr>
        <w:t>Provide (historical, cultural, technical) context for your project and introduce the background and related work in literature (cite or list relevant literature on the research problem; list other scripts and software in this area etc.) </w:t>
      </w:r>
    </w:p>
    <w:p w14:paraId="646E949F" w14:textId="77777777" w:rsidR="00206B06" w:rsidRPr="005112F7" w:rsidRDefault="00206B06" w:rsidP="008C5C77">
      <w:pPr>
        <w:spacing w:line="360" w:lineRule="auto"/>
        <w:rPr>
          <w:rFonts w:ascii="Times New Roman" w:hAnsi="Times New Roman" w:cs="Times New Roman"/>
          <w:color w:val="000000" w:themeColor="text1"/>
          <w:lang w:val="en-US"/>
        </w:rPr>
      </w:pPr>
    </w:p>
    <w:p w14:paraId="6831DDD5" w14:textId="216790D4" w:rsidR="00D05D5D" w:rsidRDefault="00920ABE" w:rsidP="008C5C77">
      <w:pPr>
        <w:spacing w:line="360" w:lineRule="auto"/>
        <w:rPr>
          <w:rFonts w:ascii="Times New Roman" w:hAnsi="Times New Roman" w:cs="Times New Roman"/>
          <w:color w:val="000000" w:themeColor="text1"/>
          <w:lang w:val="en-US"/>
        </w:rPr>
      </w:pPr>
      <w:r w:rsidRPr="00920ABE">
        <w:rPr>
          <w:rFonts w:ascii="Times New Roman" w:hAnsi="Times New Roman" w:cs="Times New Roman"/>
          <w:i/>
          <w:iCs/>
          <w:color w:val="000000" w:themeColor="text1"/>
          <w:lang w:val="en-US"/>
        </w:rPr>
        <w:lastRenderedPageBreak/>
        <w:t>S</w:t>
      </w:r>
      <w:r w:rsidR="00A702D0" w:rsidRPr="00920ABE">
        <w:rPr>
          <w:rFonts w:ascii="Times New Roman" w:hAnsi="Times New Roman" w:cs="Times New Roman"/>
          <w:i/>
          <w:iCs/>
          <w:color w:val="000000" w:themeColor="text1"/>
          <w:lang w:val="en-US"/>
        </w:rPr>
        <w:t>ecularization</w:t>
      </w:r>
      <w:r>
        <w:rPr>
          <w:rFonts w:ascii="Times New Roman" w:hAnsi="Times New Roman" w:cs="Times New Roman"/>
          <w:color w:val="000000" w:themeColor="text1"/>
          <w:lang w:val="en-US"/>
        </w:rPr>
        <w:t xml:space="preserve"> can be defined in several ways</w:t>
      </w:r>
      <w:r w:rsidR="00A702D0">
        <w:rPr>
          <w:rFonts w:ascii="Times New Roman" w:hAnsi="Times New Roman" w:cs="Times New Roman"/>
          <w:color w:val="000000" w:themeColor="text1"/>
          <w:lang w:val="en-US"/>
        </w:rPr>
        <w:t xml:space="preserve">, but </w:t>
      </w:r>
      <w:r w:rsidR="006A0FCD">
        <w:rPr>
          <w:rFonts w:ascii="Times New Roman" w:hAnsi="Times New Roman" w:cs="Times New Roman"/>
          <w:color w:val="000000" w:themeColor="text1"/>
          <w:lang w:val="en-US"/>
        </w:rPr>
        <w:t xml:space="preserve">in this </w:t>
      </w:r>
      <w:r w:rsidR="000441C7">
        <w:rPr>
          <w:rFonts w:ascii="Times New Roman" w:hAnsi="Times New Roman" w:cs="Times New Roman"/>
          <w:color w:val="000000" w:themeColor="text1"/>
          <w:lang w:val="en-US"/>
        </w:rPr>
        <w:t>project,</w:t>
      </w:r>
      <w:r w:rsidR="00FA11EF">
        <w:rPr>
          <w:rFonts w:ascii="Times New Roman" w:hAnsi="Times New Roman" w:cs="Times New Roman"/>
          <w:color w:val="000000" w:themeColor="text1"/>
          <w:lang w:val="en-US"/>
        </w:rPr>
        <w:t xml:space="preserve"> I refer to </w:t>
      </w:r>
      <w:r w:rsidR="004A29DD">
        <w:rPr>
          <w:rFonts w:ascii="Times New Roman" w:hAnsi="Times New Roman" w:cs="Times New Roman"/>
          <w:color w:val="000000" w:themeColor="text1"/>
          <w:lang w:val="en-US"/>
        </w:rPr>
        <w:t>the process where the institutional church loses its power and religion and the supernatural is vanishing from the public sphere</w:t>
      </w:r>
      <w:r w:rsidR="000441C7">
        <w:rPr>
          <w:rFonts w:ascii="Times New Roman" w:hAnsi="Times New Roman" w:cs="Times New Roman"/>
          <w:color w:val="000000" w:themeColor="text1"/>
          <w:lang w:val="en-US"/>
        </w:rPr>
        <w:t xml:space="preserve"> </w:t>
      </w:r>
      <w:r w:rsidR="004A29DD">
        <w:rPr>
          <w:rFonts w:ascii="Times New Roman" w:hAnsi="Times New Roman" w:cs="Times New Roman"/>
          <w:color w:val="000000" w:themeColor="text1"/>
          <w:lang w:val="en-US"/>
        </w:rPr>
        <w:t>(Walter 2015, 138).</w:t>
      </w:r>
      <w:r w:rsidR="000441C7">
        <w:rPr>
          <w:rFonts w:ascii="Times New Roman" w:hAnsi="Times New Roman" w:cs="Times New Roman"/>
          <w:color w:val="000000" w:themeColor="text1"/>
          <w:lang w:val="en-US"/>
        </w:rPr>
        <w:t xml:space="preserve"> </w:t>
      </w:r>
      <w:r w:rsidR="006A0FCD">
        <w:rPr>
          <w:rFonts w:ascii="Times New Roman" w:hAnsi="Times New Roman" w:cs="Times New Roman"/>
          <w:color w:val="000000" w:themeColor="text1"/>
          <w:lang w:val="en-US"/>
        </w:rPr>
        <w:t>When it comes to funerals, there are two kinds of secularization</w:t>
      </w:r>
      <w:r w:rsidR="000D58FD">
        <w:rPr>
          <w:rFonts w:ascii="Times New Roman" w:hAnsi="Times New Roman" w:cs="Times New Roman"/>
          <w:color w:val="000000" w:themeColor="text1"/>
          <w:lang w:val="en-US"/>
        </w:rPr>
        <w:t xml:space="preserve"> going on in Europe</w:t>
      </w:r>
      <w:r w:rsidR="006A0FCD">
        <w:rPr>
          <w:rFonts w:ascii="Times New Roman" w:hAnsi="Times New Roman" w:cs="Times New Roman"/>
          <w:color w:val="000000" w:themeColor="text1"/>
          <w:lang w:val="en-US"/>
        </w:rPr>
        <w:t xml:space="preserve">: </w:t>
      </w:r>
      <w:r w:rsidR="008D758A">
        <w:rPr>
          <w:rFonts w:ascii="Times New Roman" w:hAnsi="Times New Roman" w:cs="Times New Roman"/>
          <w:color w:val="000000" w:themeColor="text1"/>
          <w:lang w:val="en-US"/>
        </w:rPr>
        <w:t>institutional secularization</w:t>
      </w:r>
      <w:r w:rsidR="00C20767">
        <w:rPr>
          <w:rFonts w:ascii="Times New Roman" w:hAnsi="Times New Roman" w:cs="Times New Roman"/>
          <w:color w:val="000000" w:themeColor="text1"/>
          <w:lang w:val="en-US"/>
        </w:rPr>
        <w:t xml:space="preserve"> and cultural secularization. </w:t>
      </w:r>
      <w:r w:rsidR="00D62AC6">
        <w:rPr>
          <w:rFonts w:ascii="Times New Roman" w:hAnsi="Times New Roman" w:cs="Times New Roman"/>
          <w:color w:val="000000" w:themeColor="text1"/>
          <w:lang w:val="en-US"/>
        </w:rPr>
        <w:t>Th</w:t>
      </w:r>
      <w:r w:rsidR="00C20767">
        <w:rPr>
          <w:rFonts w:ascii="Times New Roman" w:hAnsi="Times New Roman" w:cs="Times New Roman"/>
          <w:color w:val="000000" w:themeColor="text1"/>
          <w:lang w:val="en-US"/>
        </w:rPr>
        <w:t>e first means, that the funerary practice is being removed from the religious institutions and symbols. The second means that religious symbols and rituals loses its power when it comes to ascribing meaning to death and loss (</w:t>
      </w:r>
      <w:r w:rsidR="000441C7">
        <w:rPr>
          <w:rFonts w:ascii="Times New Roman" w:hAnsi="Times New Roman" w:cs="Times New Roman"/>
          <w:color w:val="000000" w:themeColor="text1"/>
          <w:lang w:val="en-US"/>
        </w:rPr>
        <w:t>De Spiegeleer 2019</w:t>
      </w:r>
      <w:r w:rsidR="00C20767">
        <w:rPr>
          <w:rFonts w:ascii="Times New Roman" w:hAnsi="Times New Roman" w:cs="Times New Roman"/>
          <w:color w:val="000000" w:themeColor="text1"/>
          <w:lang w:val="en-US"/>
        </w:rPr>
        <w:t xml:space="preserve">, 174).  </w:t>
      </w:r>
      <w:r w:rsidR="00BB2537">
        <w:rPr>
          <w:rFonts w:ascii="Times New Roman" w:hAnsi="Times New Roman" w:cs="Times New Roman"/>
          <w:color w:val="000000" w:themeColor="text1"/>
          <w:lang w:val="en-US"/>
        </w:rPr>
        <w:t>Through the 19</w:t>
      </w:r>
      <w:r w:rsidR="00BB2537" w:rsidRPr="00BB2537">
        <w:rPr>
          <w:rFonts w:ascii="Times New Roman" w:hAnsi="Times New Roman" w:cs="Times New Roman"/>
          <w:color w:val="000000" w:themeColor="text1"/>
          <w:vertAlign w:val="superscript"/>
          <w:lang w:val="en-US"/>
        </w:rPr>
        <w:t>th</w:t>
      </w:r>
      <w:r w:rsidR="00BB2537">
        <w:rPr>
          <w:rFonts w:ascii="Times New Roman" w:hAnsi="Times New Roman" w:cs="Times New Roman"/>
          <w:color w:val="000000" w:themeColor="text1"/>
          <w:lang w:val="en-US"/>
        </w:rPr>
        <w:t xml:space="preserve"> century the civil funerals have also been a used by freethinkers as a tool to stand up against the power of the church and demonstrate against the way the church handled death and the dying (ibid, 179)</w:t>
      </w:r>
      <w:r w:rsidR="009A5C39">
        <w:rPr>
          <w:rFonts w:ascii="Times New Roman" w:hAnsi="Times New Roman" w:cs="Times New Roman"/>
          <w:color w:val="000000" w:themeColor="text1"/>
          <w:lang w:val="en-US"/>
        </w:rPr>
        <w:t xml:space="preserve">. Secularization of funerary practice can also be considered from a market perspective. </w:t>
      </w:r>
      <w:r w:rsidR="002058F6">
        <w:rPr>
          <w:rFonts w:ascii="Times New Roman" w:hAnsi="Times New Roman" w:cs="Times New Roman"/>
          <w:color w:val="000000" w:themeColor="text1"/>
          <w:lang w:val="en-US"/>
        </w:rPr>
        <w:t xml:space="preserve">When the monopoly of the church is weakened, other institutions both religious and civil become its competitors. </w:t>
      </w:r>
      <w:r w:rsidR="00C546E1">
        <w:rPr>
          <w:rFonts w:ascii="Times New Roman" w:hAnsi="Times New Roman" w:cs="Times New Roman"/>
          <w:color w:val="000000" w:themeColor="text1"/>
          <w:lang w:val="en-US"/>
        </w:rPr>
        <w:t>From the 21</w:t>
      </w:r>
      <w:r w:rsidR="00C546E1" w:rsidRPr="00C546E1">
        <w:rPr>
          <w:rFonts w:ascii="Times New Roman" w:hAnsi="Times New Roman" w:cs="Times New Roman"/>
          <w:color w:val="000000" w:themeColor="text1"/>
          <w:vertAlign w:val="superscript"/>
          <w:lang w:val="en-US"/>
        </w:rPr>
        <w:t>st</w:t>
      </w:r>
      <w:r w:rsidR="00C546E1">
        <w:rPr>
          <w:rFonts w:ascii="Times New Roman" w:hAnsi="Times New Roman" w:cs="Times New Roman"/>
          <w:color w:val="000000" w:themeColor="text1"/>
          <w:lang w:val="en-US"/>
        </w:rPr>
        <w:t xml:space="preserve"> century humanist and independent celebrants began taking care of funerals and offering a more life-centered and not faith specific type of funeral (ibid, 182). </w:t>
      </w:r>
    </w:p>
    <w:p w14:paraId="18EEF5EE" w14:textId="13334671" w:rsidR="00F17712" w:rsidRDefault="00D05D5D" w:rsidP="00F17712">
      <w:pPr>
        <w:spacing w:line="360" w:lineRule="auto"/>
        <w:ind w:firstLine="720"/>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The question is whether the secularization of funerary practice is present in Denmark </w:t>
      </w:r>
      <w:r w:rsidR="009505D4">
        <w:rPr>
          <w:rFonts w:ascii="Times New Roman" w:hAnsi="Times New Roman" w:cs="Times New Roman"/>
          <w:color w:val="000000" w:themeColor="text1"/>
          <w:lang w:val="en-US"/>
        </w:rPr>
        <w:t xml:space="preserve">like in many other European countries </w:t>
      </w:r>
      <w:r>
        <w:rPr>
          <w:rFonts w:ascii="Times New Roman" w:hAnsi="Times New Roman" w:cs="Times New Roman"/>
          <w:color w:val="000000" w:themeColor="text1"/>
          <w:lang w:val="en-US"/>
        </w:rPr>
        <w:t xml:space="preserve">and how, if so, it can be characterized. </w:t>
      </w:r>
      <w:r w:rsidR="006B7319">
        <w:rPr>
          <w:rFonts w:ascii="Times New Roman" w:hAnsi="Times New Roman" w:cs="Times New Roman"/>
          <w:color w:val="000000" w:themeColor="text1"/>
          <w:lang w:val="en-US"/>
        </w:rPr>
        <w:t xml:space="preserve">The secularization of funerary </w:t>
      </w:r>
      <w:r w:rsidR="009D3F0F">
        <w:rPr>
          <w:rFonts w:ascii="Times New Roman" w:hAnsi="Times New Roman" w:cs="Times New Roman"/>
          <w:color w:val="000000" w:themeColor="text1"/>
          <w:lang w:val="en-US"/>
        </w:rPr>
        <w:t>practice</w:t>
      </w:r>
      <w:r w:rsidR="006B7319">
        <w:rPr>
          <w:rFonts w:ascii="Times New Roman" w:hAnsi="Times New Roman" w:cs="Times New Roman"/>
          <w:color w:val="000000" w:themeColor="text1"/>
          <w:lang w:val="en-US"/>
        </w:rPr>
        <w:t xml:space="preserve"> points towards a non-religious understanding of life and death. Therefore, it seems obvious to think that there could be a rise in civil funerals in Denmark, because Danes reports a low belief in God and a poor engagement in religious practice in their everyday life (</w:t>
      </w:r>
      <w:r w:rsidR="006B7319" w:rsidRPr="006B7319">
        <w:rPr>
          <w:rFonts w:ascii="Times New Roman" w:hAnsi="Times New Roman" w:cs="Times New Roman"/>
          <w:color w:val="FF0000"/>
          <w:lang w:val="en-US"/>
        </w:rPr>
        <w:t>source</w:t>
      </w:r>
      <w:r w:rsidR="006B7319">
        <w:rPr>
          <w:rFonts w:ascii="Times New Roman" w:hAnsi="Times New Roman" w:cs="Times New Roman"/>
          <w:color w:val="000000" w:themeColor="text1"/>
          <w:lang w:val="en-US"/>
        </w:rPr>
        <w:t xml:space="preserve">). But </w:t>
      </w:r>
      <w:r>
        <w:rPr>
          <w:rFonts w:ascii="Times New Roman" w:hAnsi="Times New Roman" w:cs="Times New Roman"/>
          <w:color w:val="000000" w:themeColor="text1"/>
          <w:lang w:val="en-US"/>
        </w:rPr>
        <w:t xml:space="preserve">Denmark is different than the European countries from the theory above, because of the Scandinavian paradox. </w:t>
      </w:r>
      <w:r w:rsidR="006B7319">
        <w:rPr>
          <w:rFonts w:ascii="Times New Roman" w:hAnsi="Times New Roman" w:cs="Times New Roman"/>
          <w:color w:val="000000" w:themeColor="text1"/>
          <w:lang w:val="en-US"/>
        </w:rPr>
        <w:t xml:space="preserve">This means, that despite the lack of religious belief and attendance to church service, </w:t>
      </w:r>
      <w:r w:rsidR="009D3F0F">
        <w:rPr>
          <w:rFonts w:ascii="Times New Roman" w:hAnsi="Times New Roman" w:cs="Times New Roman"/>
          <w:color w:val="000000" w:themeColor="text1"/>
          <w:lang w:val="en-US"/>
        </w:rPr>
        <w:t>73,2% of the Danes are</w:t>
      </w:r>
      <w:r w:rsidR="006B7319">
        <w:rPr>
          <w:rFonts w:ascii="Times New Roman" w:hAnsi="Times New Roman" w:cs="Times New Roman"/>
          <w:color w:val="000000" w:themeColor="text1"/>
          <w:lang w:val="en-US"/>
        </w:rPr>
        <w:t xml:space="preserve"> members of the national church</w:t>
      </w:r>
      <w:r w:rsidR="009D3F0F">
        <w:rPr>
          <w:rFonts w:ascii="Times New Roman" w:hAnsi="Times New Roman" w:cs="Times New Roman"/>
          <w:color w:val="000000" w:themeColor="text1"/>
          <w:lang w:val="en-US"/>
        </w:rPr>
        <w:t xml:space="preserve"> on January 1st</w:t>
      </w:r>
      <w:r w:rsidR="009F6618">
        <w:rPr>
          <w:rFonts w:ascii="Times New Roman" w:hAnsi="Times New Roman" w:cs="Times New Roman"/>
          <w:color w:val="000000" w:themeColor="text1"/>
          <w:lang w:val="en-US"/>
        </w:rPr>
        <w:t>, 2022</w:t>
      </w:r>
      <w:r w:rsidR="006B7319">
        <w:rPr>
          <w:rFonts w:ascii="Times New Roman" w:hAnsi="Times New Roman" w:cs="Times New Roman"/>
          <w:color w:val="000000" w:themeColor="text1"/>
          <w:lang w:val="en-US"/>
        </w:rPr>
        <w:t xml:space="preserve"> (</w:t>
      </w:r>
      <w:r w:rsidR="009D3F0F" w:rsidRPr="009D3F0F">
        <w:rPr>
          <w:rFonts w:ascii="Times New Roman" w:hAnsi="Times New Roman" w:cs="Times New Roman"/>
          <w:color w:val="000000" w:themeColor="text1"/>
          <w:lang w:val="en-US"/>
        </w:rPr>
        <w:t>folkekirken.dk</w:t>
      </w:r>
      <w:r w:rsidR="006B7319">
        <w:rPr>
          <w:rFonts w:ascii="Times New Roman" w:hAnsi="Times New Roman" w:cs="Times New Roman"/>
          <w:color w:val="000000" w:themeColor="text1"/>
          <w:lang w:val="en-US"/>
        </w:rPr>
        <w:t xml:space="preserve">). Many </w:t>
      </w:r>
      <w:r w:rsidR="009505D4">
        <w:rPr>
          <w:rFonts w:ascii="Times New Roman" w:hAnsi="Times New Roman" w:cs="Times New Roman"/>
          <w:color w:val="000000" w:themeColor="text1"/>
          <w:lang w:val="en-US"/>
        </w:rPr>
        <w:t>D</w:t>
      </w:r>
      <w:r w:rsidR="006B7319">
        <w:rPr>
          <w:rFonts w:ascii="Times New Roman" w:hAnsi="Times New Roman" w:cs="Times New Roman"/>
          <w:color w:val="000000" w:themeColor="text1"/>
          <w:lang w:val="en-US"/>
        </w:rPr>
        <w:t>anes also likes to attend church for Christmas and feel connected to the Christian heritage of Denmark</w:t>
      </w:r>
      <w:r w:rsidR="009505D4">
        <w:rPr>
          <w:rFonts w:ascii="Times New Roman" w:hAnsi="Times New Roman" w:cs="Times New Roman"/>
          <w:color w:val="000000" w:themeColor="text1"/>
          <w:lang w:val="en-US"/>
        </w:rPr>
        <w:t xml:space="preserve">, they feel as culture </w:t>
      </w:r>
      <w:r w:rsidR="00533698">
        <w:rPr>
          <w:rFonts w:ascii="Times New Roman" w:hAnsi="Times New Roman" w:cs="Times New Roman"/>
          <w:color w:val="000000" w:themeColor="text1"/>
          <w:lang w:val="en-US"/>
        </w:rPr>
        <w:t>Christian</w:t>
      </w:r>
      <w:r w:rsidR="006B7319">
        <w:rPr>
          <w:rFonts w:ascii="Times New Roman" w:hAnsi="Times New Roman" w:cs="Times New Roman"/>
          <w:color w:val="000000" w:themeColor="text1"/>
          <w:lang w:val="en-US"/>
        </w:rPr>
        <w:t xml:space="preserve"> (Mauritsen 2022, </w:t>
      </w:r>
      <w:r w:rsidR="006B7319" w:rsidRPr="006B7319">
        <w:rPr>
          <w:rFonts w:ascii="Times New Roman" w:hAnsi="Times New Roman" w:cs="Times New Roman"/>
          <w:color w:val="FF0000"/>
          <w:lang w:val="en-US"/>
        </w:rPr>
        <w:t>page</w:t>
      </w:r>
      <w:r w:rsidR="006B7319">
        <w:rPr>
          <w:rFonts w:ascii="Times New Roman" w:hAnsi="Times New Roman" w:cs="Times New Roman"/>
          <w:color w:val="000000" w:themeColor="text1"/>
          <w:lang w:val="en-US"/>
        </w:rPr>
        <w:t xml:space="preserve">). </w:t>
      </w:r>
      <w:r w:rsidR="00190EFF">
        <w:rPr>
          <w:rFonts w:ascii="Times New Roman" w:hAnsi="Times New Roman" w:cs="Times New Roman"/>
          <w:color w:val="000000" w:themeColor="text1"/>
          <w:lang w:val="en-US"/>
        </w:rPr>
        <w:t>You can say that when it comes to belief and everyday religious practize, the Danes are very secular, but when it comes to the economically support of the church</w:t>
      </w:r>
      <w:r w:rsidR="003E5189">
        <w:rPr>
          <w:rFonts w:ascii="Times New Roman" w:hAnsi="Times New Roman" w:cs="Times New Roman"/>
          <w:color w:val="000000" w:themeColor="text1"/>
          <w:lang w:val="en-US"/>
        </w:rPr>
        <w:t xml:space="preserve"> and the support of the church by the state</w:t>
      </w:r>
      <w:r w:rsidR="00190EFF">
        <w:rPr>
          <w:rFonts w:ascii="Times New Roman" w:hAnsi="Times New Roman" w:cs="Times New Roman"/>
          <w:color w:val="000000" w:themeColor="text1"/>
          <w:lang w:val="en-US"/>
        </w:rPr>
        <w:t xml:space="preserve">, Denmarks isn’t that secular. </w:t>
      </w:r>
      <w:r w:rsidR="009505D4">
        <w:rPr>
          <w:rFonts w:ascii="Times New Roman" w:hAnsi="Times New Roman" w:cs="Times New Roman"/>
          <w:color w:val="000000" w:themeColor="text1"/>
          <w:lang w:val="en-US"/>
        </w:rPr>
        <w:t xml:space="preserve">Maybe funerals have become part of Danish culture Christianity and hasn’t been separated from the national church, because it is a tradition that people feel is a part of the cultural heritage? </w:t>
      </w:r>
    </w:p>
    <w:p w14:paraId="1DDA94EA" w14:textId="77777777" w:rsidR="00190EFF" w:rsidRDefault="009505D4" w:rsidP="009505D4">
      <w:pPr>
        <w:spacing w:line="360" w:lineRule="auto"/>
        <w:ind w:firstLine="720"/>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I will answer the question by </w:t>
      </w:r>
      <w:r w:rsidR="00F17712">
        <w:rPr>
          <w:rFonts w:ascii="Times New Roman" w:hAnsi="Times New Roman" w:cs="Times New Roman"/>
          <w:color w:val="000000" w:themeColor="text1"/>
          <w:lang w:val="en-US"/>
        </w:rPr>
        <w:t>analyzing</w:t>
      </w:r>
      <w:r>
        <w:rPr>
          <w:rFonts w:ascii="Times New Roman" w:hAnsi="Times New Roman" w:cs="Times New Roman"/>
          <w:color w:val="000000" w:themeColor="text1"/>
          <w:lang w:val="en-US"/>
        </w:rPr>
        <w:t xml:space="preserve"> a data set from Danmarks Statistik containing the number of funerals in Denmark from 2006-2021. The funerals are separated into four categories of funerals with some sort of priest from the national church, a group of funerals held by another religion or by a free church, and a group of civil funerals which had no </w:t>
      </w:r>
      <w:r>
        <w:rPr>
          <w:rFonts w:ascii="Times New Roman" w:hAnsi="Times New Roman" w:cs="Times New Roman"/>
          <w:color w:val="000000" w:themeColor="text1"/>
          <w:lang w:val="en-US"/>
        </w:rPr>
        <w:lastRenderedPageBreak/>
        <w:t xml:space="preserve">clerical influence. I will clean </w:t>
      </w:r>
      <w:r w:rsidR="00F17712">
        <w:rPr>
          <w:rFonts w:ascii="Times New Roman" w:hAnsi="Times New Roman" w:cs="Times New Roman"/>
          <w:color w:val="000000" w:themeColor="text1"/>
          <w:lang w:val="en-US"/>
        </w:rPr>
        <w:t xml:space="preserve">and filter </w:t>
      </w:r>
      <w:r>
        <w:rPr>
          <w:rFonts w:ascii="Times New Roman" w:hAnsi="Times New Roman" w:cs="Times New Roman"/>
          <w:color w:val="000000" w:themeColor="text1"/>
          <w:lang w:val="en-US"/>
        </w:rPr>
        <w:t>the data set in RStudio</w:t>
      </w:r>
      <w:r w:rsidR="00533698">
        <w:rPr>
          <w:rFonts w:ascii="Times New Roman" w:hAnsi="Times New Roman" w:cs="Times New Roman"/>
          <w:color w:val="000000" w:themeColor="text1"/>
          <w:lang w:val="en-US"/>
        </w:rPr>
        <w:t xml:space="preserve"> to be able to </w:t>
      </w:r>
      <w:r>
        <w:rPr>
          <w:rFonts w:ascii="Times New Roman" w:hAnsi="Times New Roman" w:cs="Times New Roman"/>
          <w:color w:val="000000" w:themeColor="text1"/>
          <w:lang w:val="en-US"/>
        </w:rPr>
        <w:t xml:space="preserve">visualize the </w:t>
      </w:r>
      <w:r w:rsidR="00F17712">
        <w:rPr>
          <w:rFonts w:ascii="Times New Roman" w:hAnsi="Times New Roman" w:cs="Times New Roman"/>
          <w:color w:val="000000" w:themeColor="text1"/>
          <w:lang w:val="en-US"/>
        </w:rPr>
        <w:t xml:space="preserve">development </w:t>
      </w:r>
      <w:r>
        <w:rPr>
          <w:rFonts w:ascii="Times New Roman" w:hAnsi="Times New Roman" w:cs="Times New Roman"/>
          <w:color w:val="000000" w:themeColor="text1"/>
          <w:lang w:val="en-US"/>
        </w:rPr>
        <w:t xml:space="preserve">of different funeral types through the years in a line chard to </w:t>
      </w:r>
      <w:r w:rsidR="00F17712">
        <w:rPr>
          <w:rFonts w:ascii="Times New Roman" w:hAnsi="Times New Roman" w:cs="Times New Roman"/>
          <w:color w:val="000000" w:themeColor="text1"/>
          <w:lang w:val="en-US"/>
        </w:rPr>
        <w:t xml:space="preserve">make comparison easier between the different funeral types </w:t>
      </w:r>
      <w:r w:rsidR="00533698">
        <w:rPr>
          <w:rFonts w:ascii="Times New Roman" w:hAnsi="Times New Roman" w:cs="Times New Roman"/>
          <w:color w:val="000000" w:themeColor="text1"/>
          <w:lang w:val="en-US"/>
        </w:rPr>
        <w:t>(civil, national church, other religion/free church).</w:t>
      </w:r>
    </w:p>
    <w:p w14:paraId="658FA554" w14:textId="77777777" w:rsidR="00190EFF" w:rsidRDefault="00190EFF" w:rsidP="00190EFF">
      <w:pPr>
        <w:spacing w:line="360" w:lineRule="auto"/>
        <w:ind w:firstLine="720"/>
        <w:rPr>
          <w:rFonts w:ascii="Times New Roman" w:hAnsi="Times New Roman" w:cs="Times New Roman"/>
          <w:color w:val="000000" w:themeColor="text1"/>
          <w:lang w:val="en-US"/>
        </w:rPr>
      </w:pPr>
      <w:r>
        <w:rPr>
          <w:rFonts w:ascii="Times New Roman" w:hAnsi="Times New Roman" w:cs="Times New Roman"/>
          <w:color w:val="000000" w:themeColor="text1"/>
          <w:lang w:val="en-US"/>
        </w:rPr>
        <w:t>It is worth noting that in Denmark most cemeteries belong to the national church (</w:t>
      </w:r>
      <w:r w:rsidRPr="000D58FD">
        <w:rPr>
          <w:rFonts w:ascii="Times New Roman" w:hAnsi="Times New Roman" w:cs="Times New Roman"/>
          <w:color w:val="FF0000"/>
          <w:lang w:val="en-US"/>
        </w:rPr>
        <w:t>source</w:t>
      </w:r>
      <w:r>
        <w:rPr>
          <w:rFonts w:ascii="Times New Roman" w:hAnsi="Times New Roman" w:cs="Times New Roman"/>
          <w:color w:val="000000" w:themeColor="text1"/>
          <w:lang w:val="en-US"/>
        </w:rPr>
        <w:t xml:space="preserve">) and there are very strict rules about burial outside of cemeteries e.g. on privat ground </w:t>
      </w:r>
      <w:r w:rsidRPr="000D58FD">
        <w:rPr>
          <w:rFonts w:ascii="Times New Roman" w:hAnsi="Times New Roman" w:cs="Times New Roman"/>
          <w:color w:val="FF0000"/>
          <w:lang w:val="en-US"/>
        </w:rPr>
        <w:t>(source</w:t>
      </w:r>
      <w:r>
        <w:rPr>
          <w:rFonts w:ascii="Times New Roman" w:hAnsi="Times New Roman" w:cs="Times New Roman"/>
          <w:color w:val="000000" w:themeColor="text1"/>
          <w:lang w:val="en-US"/>
        </w:rPr>
        <w:t xml:space="preserve">), but it is possible to get a funeral conducted by a religious expert from another religion or another Christian institution even though your coffin or urn ends up on one of the cemeteries of the national church. Therefore, a civil funeral can take place on the cemetery of a Christian church, and it will still be counted as civil. </w:t>
      </w:r>
    </w:p>
    <w:p w14:paraId="0F485077" w14:textId="635A8ED5" w:rsidR="00692A00" w:rsidRDefault="00533698" w:rsidP="00F62E14">
      <w:pPr>
        <w:spacing w:line="360" w:lineRule="auto"/>
        <w:ind w:firstLine="720"/>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 </w:t>
      </w:r>
      <w:r w:rsidR="00644878" w:rsidRPr="00644878">
        <w:rPr>
          <w:rFonts w:ascii="Times New Roman" w:hAnsi="Times New Roman" w:cs="Times New Roman"/>
          <w:color w:val="000000" w:themeColor="text1"/>
          <w:lang w:val="en-US"/>
        </w:rPr>
        <w:t xml:space="preserve">Religion as coping </w:t>
      </w:r>
      <w:r w:rsidR="00644878" w:rsidRPr="00644878">
        <w:rPr>
          <w:rFonts w:ascii="Times New Roman" w:hAnsi="Times New Roman" w:cs="Times New Roman"/>
          <w:color w:val="000000" w:themeColor="text1"/>
          <w:lang w:val="da-DK"/>
        </w:rPr>
        <w:sym w:font="Wingdings" w:char="F0E0"/>
      </w:r>
      <w:r w:rsidR="00644878" w:rsidRPr="00644878">
        <w:rPr>
          <w:rFonts w:ascii="Times New Roman" w:hAnsi="Times New Roman" w:cs="Times New Roman"/>
          <w:color w:val="000000" w:themeColor="text1"/>
          <w:lang w:val="en-US"/>
        </w:rPr>
        <w:t xml:space="preserve"> the best coping on the long </w:t>
      </w:r>
      <w:r w:rsidR="00644878">
        <w:rPr>
          <w:rFonts w:ascii="Times New Roman" w:hAnsi="Times New Roman" w:cs="Times New Roman"/>
          <w:color w:val="000000" w:themeColor="text1"/>
          <w:lang w:val="en-US"/>
        </w:rPr>
        <w:t xml:space="preserve">basis. </w:t>
      </w:r>
      <w:r w:rsidR="00960BD7">
        <w:rPr>
          <w:rFonts w:ascii="Times New Roman" w:hAnsi="Times New Roman" w:cs="Times New Roman"/>
          <w:color w:val="000000" w:themeColor="text1"/>
          <w:lang w:val="en-US"/>
        </w:rPr>
        <w:t xml:space="preserve">But secular schema is also a schema. And the religious schema can’t explain many church funerals when the Danes are generally not believing. </w:t>
      </w:r>
    </w:p>
    <w:p w14:paraId="24265F6A" w14:textId="77777777" w:rsidR="00F62E14" w:rsidRPr="00F62E14" w:rsidRDefault="00F62E14" w:rsidP="00F62E14">
      <w:pPr>
        <w:spacing w:line="360" w:lineRule="auto"/>
        <w:ind w:firstLine="720"/>
        <w:rPr>
          <w:rFonts w:ascii="Times New Roman" w:hAnsi="Times New Roman" w:cs="Times New Roman"/>
          <w:color w:val="000000" w:themeColor="text1"/>
          <w:lang w:val="en-US"/>
        </w:rPr>
      </w:pPr>
    </w:p>
    <w:p w14:paraId="1C458B79" w14:textId="54795826" w:rsidR="008C5C77" w:rsidRPr="00BB23BE" w:rsidRDefault="006732A0" w:rsidP="003E6399">
      <w:pPr>
        <w:pStyle w:val="Heading2"/>
        <w:spacing w:line="360" w:lineRule="auto"/>
        <w:rPr>
          <w:rFonts w:ascii="Times New Roman" w:eastAsia="Times New Roman" w:hAnsi="Times New Roman" w:cs="Times New Roman"/>
          <w:lang w:val="en-US" w:eastAsia="en-GB"/>
        </w:rPr>
      </w:pPr>
      <w:r w:rsidRPr="00BB23BE">
        <w:rPr>
          <w:rFonts w:ascii="Times New Roman" w:eastAsia="Times New Roman" w:hAnsi="Times New Roman" w:cs="Times New Roman"/>
          <w:lang w:val="en-US" w:eastAsia="en-GB"/>
        </w:rPr>
        <w:t>1.</w:t>
      </w:r>
      <w:r w:rsidR="00850286" w:rsidRPr="00BB23BE">
        <w:rPr>
          <w:rFonts w:ascii="Times New Roman" w:eastAsia="Times New Roman" w:hAnsi="Times New Roman" w:cs="Times New Roman"/>
          <w:lang w:val="en-US" w:eastAsia="en-GB"/>
        </w:rPr>
        <w:t>3 Software Framework</w:t>
      </w:r>
    </w:p>
    <w:p w14:paraId="7142652D" w14:textId="199A6DF7" w:rsidR="005112F7" w:rsidRPr="005112F7" w:rsidRDefault="005112F7" w:rsidP="005112F7">
      <w:pPr>
        <w:spacing w:line="360" w:lineRule="auto"/>
        <w:rPr>
          <w:rFonts w:ascii="Times New Roman" w:hAnsi="Times New Roman" w:cs="Times New Roman"/>
          <w:color w:val="000000" w:themeColor="text1"/>
          <w:lang w:eastAsia="en-GB"/>
        </w:rPr>
      </w:pPr>
      <w:r w:rsidRPr="005112F7">
        <w:rPr>
          <w:rFonts w:ascii="Times New Roman" w:hAnsi="Times New Roman" w:cs="Times New Roman"/>
          <w:color w:val="000000" w:themeColor="text1"/>
          <w:lang w:val="en-GB" w:eastAsia="en-GB"/>
        </w:rPr>
        <w:t>I make this project on my MacBook Air (2015) computer which is 6,5 years old</w:t>
      </w:r>
      <w:r>
        <w:rPr>
          <w:rFonts w:ascii="Times New Roman" w:hAnsi="Times New Roman" w:cs="Times New Roman"/>
          <w:color w:val="000000" w:themeColor="text1"/>
          <w:lang w:val="en-GB" w:eastAsia="en-GB"/>
        </w:rPr>
        <w:t xml:space="preserve">, has </w:t>
      </w:r>
      <w:r w:rsidRPr="005112F7">
        <w:rPr>
          <w:rFonts w:ascii="Times New Roman" w:hAnsi="Times New Roman" w:cs="Times New Roman"/>
          <w:color w:val="FF0000"/>
          <w:lang w:val="en-GB" w:eastAsia="en-GB"/>
        </w:rPr>
        <w:t>X</w:t>
      </w:r>
      <w:r>
        <w:rPr>
          <w:rFonts w:ascii="Times New Roman" w:hAnsi="Times New Roman" w:cs="Times New Roman"/>
          <w:color w:val="000000" w:themeColor="text1"/>
          <w:lang w:val="en-GB" w:eastAsia="en-GB"/>
        </w:rPr>
        <w:t xml:space="preserve"> GB RAM</w:t>
      </w:r>
      <w:r w:rsidRPr="005112F7">
        <w:rPr>
          <w:rFonts w:ascii="Times New Roman" w:hAnsi="Times New Roman" w:cs="Times New Roman"/>
          <w:color w:val="000000" w:themeColor="text1"/>
          <w:lang w:val="en-GB" w:eastAsia="en-GB"/>
        </w:rPr>
        <w:t xml:space="preserve"> and runs macOS Monterey (12.5.1) operating system. </w:t>
      </w:r>
      <w:r>
        <w:rPr>
          <w:rFonts w:ascii="Times New Roman" w:hAnsi="Times New Roman" w:cs="Times New Roman"/>
          <w:color w:val="000000" w:themeColor="text1"/>
          <w:lang w:val="en-GB" w:eastAsia="en-GB"/>
        </w:rPr>
        <w:t xml:space="preserve">I installed the desktop </w:t>
      </w:r>
      <w:r w:rsidRPr="005112F7">
        <w:rPr>
          <w:rFonts w:ascii="Times New Roman" w:hAnsi="Times New Roman" w:cs="Times New Roman"/>
          <w:color w:val="000000" w:themeColor="text1"/>
          <w:lang w:val="en-GB" w:eastAsia="en-GB"/>
        </w:rPr>
        <w:t xml:space="preserve">version of R </w:t>
      </w:r>
      <w:r>
        <w:rPr>
          <w:rFonts w:ascii="Times New Roman" w:hAnsi="Times New Roman" w:cs="Times New Roman"/>
          <w:color w:val="FF0000"/>
          <w:lang w:val="en-GB" w:eastAsia="en-GB"/>
        </w:rPr>
        <w:t>(</w:t>
      </w:r>
      <w:r w:rsidRPr="005112F7">
        <w:rPr>
          <w:rFonts w:ascii="Times New Roman" w:hAnsi="Times New Roman" w:cs="Times New Roman"/>
          <w:color w:val="FF0000"/>
          <w:lang w:val="en-GB" w:eastAsia="en-GB"/>
        </w:rPr>
        <w:t>xxx</w:t>
      </w:r>
      <w:r>
        <w:rPr>
          <w:rFonts w:ascii="Times New Roman" w:hAnsi="Times New Roman" w:cs="Times New Roman"/>
          <w:color w:val="FF0000"/>
          <w:lang w:val="en-GB" w:eastAsia="en-GB"/>
        </w:rPr>
        <w:t>)</w:t>
      </w:r>
      <w:r w:rsidRPr="005112F7">
        <w:rPr>
          <w:rFonts w:ascii="Times New Roman" w:hAnsi="Times New Roman" w:cs="Times New Roman"/>
          <w:color w:val="FF0000"/>
          <w:lang w:val="en-GB" w:eastAsia="en-GB"/>
        </w:rPr>
        <w:t xml:space="preserve"> </w:t>
      </w:r>
      <w:r w:rsidRPr="005112F7">
        <w:rPr>
          <w:rFonts w:ascii="Times New Roman" w:hAnsi="Times New Roman" w:cs="Times New Roman"/>
          <w:color w:val="000000" w:themeColor="text1"/>
          <w:lang w:val="en-GB" w:eastAsia="en-GB"/>
        </w:rPr>
        <w:t xml:space="preserve">and RStudio </w:t>
      </w:r>
      <w:r>
        <w:rPr>
          <w:rFonts w:ascii="Times New Roman" w:hAnsi="Times New Roman" w:cs="Times New Roman"/>
          <w:color w:val="FF0000"/>
          <w:lang w:val="en-GB" w:eastAsia="en-GB"/>
        </w:rPr>
        <w:t>(</w:t>
      </w:r>
      <w:r w:rsidRPr="005112F7">
        <w:rPr>
          <w:rFonts w:ascii="Times New Roman" w:hAnsi="Times New Roman" w:cs="Times New Roman"/>
          <w:color w:val="FF0000"/>
          <w:lang w:val="en-GB" w:eastAsia="en-GB"/>
        </w:rPr>
        <w:t>xxx</w:t>
      </w:r>
      <w:r>
        <w:rPr>
          <w:rFonts w:ascii="Times New Roman" w:hAnsi="Times New Roman" w:cs="Times New Roman"/>
          <w:color w:val="FF0000"/>
          <w:lang w:val="en-GB" w:eastAsia="en-GB"/>
        </w:rPr>
        <w:t>)</w:t>
      </w:r>
      <w:r w:rsidRPr="005112F7">
        <w:rPr>
          <w:rFonts w:ascii="Times New Roman" w:hAnsi="Times New Roman" w:cs="Times New Roman"/>
          <w:color w:val="000000" w:themeColor="text1"/>
          <w:lang w:val="en-GB" w:eastAsia="en-GB"/>
        </w:rPr>
        <w:t xml:space="preserve">. </w:t>
      </w:r>
      <w:r w:rsidR="003E6399">
        <w:rPr>
          <w:rFonts w:ascii="Times New Roman" w:hAnsi="Times New Roman" w:cs="Times New Roman"/>
          <w:color w:val="000000" w:themeColor="text1"/>
          <w:lang w:val="en-GB" w:eastAsia="en-GB"/>
        </w:rPr>
        <w:t xml:space="preserve">The repository containing all data, scripts etc. can be accessed through GitHub. </w:t>
      </w:r>
    </w:p>
    <w:p w14:paraId="2CF7BD2D" w14:textId="77777777" w:rsidR="005112F7" w:rsidRPr="005112F7" w:rsidRDefault="005112F7" w:rsidP="008C5C77">
      <w:pPr>
        <w:rPr>
          <w:rFonts w:ascii="Times New Roman" w:hAnsi="Times New Roman" w:cs="Times New Roman"/>
          <w:lang w:val="en-GB" w:eastAsia="en-GB"/>
        </w:rPr>
      </w:pPr>
    </w:p>
    <w:p w14:paraId="36FFCCB1" w14:textId="1D496841" w:rsidR="006732A0" w:rsidRDefault="006732A0" w:rsidP="005A04D0">
      <w:pPr>
        <w:pStyle w:val="Heading2"/>
        <w:spacing w:line="360" w:lineRule="auto"/>
        <w:rPr>
          <w:rFonts w:ascii="Times New Roman" w:eastAsia="Times New Roman" w:hAnsi="Times New Roman" w:cs="Times New Roman"/>
          <w:lang w:val="en-GB" w:eastAsia="en-GB"/>
        </w:rPr>
      </w:pPr>
      <w:r w:rsidRPr="005112F7">
        <w:rPr>
          <w:rFonts w:ascii="Times New Roman" w:eastAsia="Times New Roman" w:hAnsi="Times New Roman" w:cs="Times New Roman"/>
          <w:lang w:val="en-GB" w:eastAsia="en-GB"/>
        </w:rPr>
        <w:t>1.</w:t>
      </w:r>
      <w:r w:rsidR="00850286" w:rsidRPr="005112F7">
        <w:rPr>
          <w:rFonts w:ascii="Times New Roman" w:eastAsia="Times New Roman" w:hAnsi="Times New Roman" w:cs="Times New Roman"/>
          <w:lang w:val="en-GB" w:eastAsia="en-GB"/>
        </w:rPr>
        <w:t>4 Data Acquisition and Processing </w:t>
      </w:r>
    </w:p>
    <w:p w14:paraId="297B4541" w14:textId="77777777" w:rsidR="00533698" w:rsidRPr="00533698" w:rsidRDefault="00533698" w:rsidP="00533698">
      <w:pPr>
        <w:numPr>
          <w:ilvl w:val="0"/>
          <w:numId w:val="23"/>
        </w:numPr>
        <w:textAlignment w:val="center"/>
        <w:rPr>
          <w:rFonts w:ascii="Calibri" w:eastAsia="Times New Roman" w:hAnsi="Calibri" w:cs="Calibri"/>
          <w:color w:val="5B9BD5" w:themeColor="accent5"/>
          <w:sz w:val="22"/>
          <w:szCs w:val="22"/>
          <w:lang w:val="en-GB" w:eastAsia="en-GB"/>
        </w:rPr>
      </w:pPr>
      <w:r w:rsidRPr="00533698">
        <w:rPr>
          <w:rFonts w:ascii="Calibri" w:eastAsia="Times New Roman" w:hAnsi="Calibri" w:cs="Calibri"/>
          <w:i/>
          <w:iCs/>
          <w:color w:val="5B9BD5" w:themeColor="accent5"/>
          <w:sz w:val="20"/>
          <w:szCs w:val="20"/>
          <w:lang w:val="en-GB" w:eastAsia="en-GB"/>
        </w:rPr>
        <w:t>List and cite all sources of data used in this paper</w:t>
      </w:r>
    </w:p>
    <w:p w14:paraId="791C8B27" w14:textId="77777777" w:rsidR="00533698" w:rsidRPr="00533698" w:rsidRDefault="00533698" w:rsidP="00533698">
      <w:pPr>
        <w:numPr>
          <w:ilvl w:val="0"/>
          <w:numId w:val="23"/>
        </w:numPr>
        <w:textAlignment w:val="center"/>
        <w:rPr>
          <w:rFonts w:ascii="Calibri" w:eastAsia="Times New Roman" w:hAnsi="Calibri" w:cs="Calibri"/>
          <w:color w:val="5B9BD5" w:themeColor="accent5"/>
          <w:sz w:val="22"/>
          <w:szCs w:val="22"/>
          <w:lang w:val="en-GB" w:eastAsia="en-GB"/>
        </w:rPr>
      </w:pPr>
      <w:r w:rsidRPr="00533698">
        <w:rPr>
          <w:rFonts w:ascii="Calibri" w:eastAsia="Times New Roman" w:hAnsi="Calibri" w:cs="Calibri"/>
          <w:i/>
          <w:iCs/>
          <w:color w:val="5B9BD5" w:themeColor="accent5"/>
          <w:sz w:val="20"/>
          <w:szCs w:val="20"/>
          <w:lang w:val="en-GB" w:eastAsia="en-GB"/>
        </w:rPr>
        <w:t>Details of data extraction, filtering and preparation. Attach or link to processing scripts where relevant.</w:t>
      </w:r>
    </w:p>
    <w:p w14:paraId="24313784" w14:textId="77777777" w:rsidR="00533698" w:rsidRPr="00533698" w:rsidRDefault="00533698" w:rsidP="00533698">
      <w:pPr>
        <w:rPr>
          <w:lang w:val="en-GB" w:eastAsia="en-GB"/>
        </w:rPr>
      </w:pPr>
    </w:p>
    <w:p w14:paraId="63D531CA" w14:textId="49430B8E" w:rsidR="006732A0" w:rsidRPr="005A04D0" w:rsidRDefault="006732A0" w:rsidP="005A04D0">
      <w:pPr>
        <w:spacing w:line="360" w:lineRule="auto"/>
        <w:rPr>
          <w:rFonts w:ascii="Times New Roman" w:hAnsi="Times New Roman" w:cs="Times New Roman"/>
          <w:color w:val="000000" w:themeColor="text1"/>
          <w:lang w:val="en-US"/>
        </w:rPr>
      </w:pPr>
      <w:r w:rsidRPr="005112F7">
        <w:rPr>
          <w:rFonts w:ascii="Times New Roman" w:hAnsi="Times New Roman" w:cs="Times New Roman"/>
          <w:color w:val="000000" w:themeColor="text1"/>
          <w:lang w:val="en-US"/>
        </w:rPr>
        <w:t xml:space="preserve">I found both of my data sets on Danmarks Statistik. The first one contains the number of religious and civil funerals in Denmark from 2006-2021, and the second is a data set about the number of people who have signed out of the Danish national church from 2007-2022 (Danmarks Statistik). </w:t>
      </w:r>
      <w:r w:rsidR="005112F7">
        <w:rPr>
          <w:rFonts w:ascii="Times New Roman" w:hAnsi="Times New Roman" w:cs="Times New Roman"/>
          <w:color w:val="000000" w:themeColor="text1"/>
          <w:lang w:val="en-US"/>
        </w:rPr>
        <w:t xml:space="preserve">It isn’t possible to link directly to the data sets, but they can be found by following the link in the bibliography, clicking on </w:t>
      </w:r>
      <w:r w:rsidR="005112F7" w:rsidRPr="005112F7">
        <w:rPr>
          <w:rFonts w:ascii="Times New Roman" w:hAnsi="Times New Roman" w:cs="Times New Roman"/>
          <w:color w:val="FF0000"/>
          <w:lang w:val="en-US"/>
        </w:rPr>
        <w:t>xx</w:t>
      </w:r>
      <w:r w:rsidR="005112F7">
        <w:rPr>
          <w:rFonts w:ascii="Times New Roman" w:hAnsi="Times New Roman" w:cs="Times New Roman"/>
          <w:color w:val="000000" w:themeColor="text1"/>
          <w:lang w:val="en-US"/>
        </w:rPr>
        <w:t xml:space="preserve"> and selecting </w:t>
      </w:r>
      <w:r w:rsidR="005112F7" w:rsidRPr="005112F7">
        <w:rPr>
          <w:rFonts w:ascii="Times New Roman" w:hAnsi="Times New Roman" w:cs="Times New Roman"/>
          <w:color w:val="FF0000"/>
          <w:lang w:val="en-US"/>
        </w:rPr>
        <w:t>yy</w:t>
      </w:r>
      <w:r w:rsidR="005112F7">
        <w:rPr>
          <w:rFonts w:ascii="Times New Roman" w:hAnsi="Times New Roman" w:cs="Times New Roman"/>
          <w:color w:val="000000" w:themeColor="text1"/>
          <w:lang w:val="en-US"/>
        </w:rPr>
        <w:t xml:space="preserve"> and </w:t>
      </w:r>
      <w:r w:rsidR="005112F7" w:rsidRPr="005112F7">
        <w:rPr>
          <w:rFonts w:ascii="Times New Roman" w:hAnsi="Times New Roman" w:cs="Times New Roman"/>
          <w:color w:val="FF0000"/>
          <w:lang w:val="en-US"/>
        </w:rPr>
        <w:t>zz</w:t>
      </w:r>
      <w:r w:rsidR="005112F7">
        <w:rPr>
          <w:rFonts w:ascii="Times New Roman" w:hAnsi="Times New Roman" w:cs="Times New Roman"/>
          <w:color w:val="000000" w:themeColor="text1"/>
          <w:lang w:val="en-US"/>
        </w:rPr>
        <w:t>. The data sets could be downloaded directly from the website as excel files, and these files can be found in the “data” repository. I converted the files into the .csv format, before loading them into RStudio, where all the cleaning was made. My processing of the data consists of cleaning</w:t>
      </w:r>
      <w:r w:rsidR="00C47FB6">
        <w:rPr>
          <w:rFonts w:ascii="Times New Roman" w:hAnsi="Times New Roman" w:cs="Times New Roman"/>
          <w:color w:val="000000" w:themeColor="text1"/>
          <w:lang w:val="en-US"/>
        </w:rPr>
        <w:t xml:space="preserve">, </w:t>
      </w:r>
      <w:commentRangeStart w:id="1"/>
      <w:r w:rsidR="00C47FB6">
        <w:rPr>
          <w:rFonts w:ascii="Times New Roman" w:hAnsi="Times New Roman" w:cs="Times New Roman"/>
          <w:color w:val="000000" w:themeColor="text1"/>
          <w:lang w:val="en-US"/>
        </w:rPr>
        <w:t>filtering</w:t>
      </w:r>
      <w:commentRangeEnd w:id="1"/>
      <w:r w:rsidR="00C47FB6">
        <w:rPr>
          <w:rStyle w:val="CommentReference"/>
        </w:rPr>
        <w:commentReference w:id="1"/>
      </w:r>
      <w:r w:rsidR="00C47FB6">
        <w:rPr>
          <w:rFonts w:ascii="Times New Roman" w:hAnsi="Times New Roman" w:cs="Times New Roman"/>
          <w:color w:val="000000" w:themeColor="text1"/>
          <w:lang w:val="en-US"/>
        </w:rPr>
        <w:t xml:space="preserve"> and visualizing the data, and all this processing is </w:t>
      </w:r>
      <w:r w:rsidR="005112F7">
        <w:rPr>
          <w:rFonts w:ascii="Times New Roman" w:hAnsi="Times New Roman" w:cs="Times New Roman"/>
          <w:color w:val="000000" w:themeColor="text1"/>
          <w:lang w:val="en-US"/>
        </w:rPr>
        <w:t xml:space="preserve">part of my main script which is made as an </w:t>
      </w:r>
      <w:r w:rsidR="00C47FB6">
        <w:rPr>
          <w:rFonts w:ascii="Times New Roman" w:hAnsi="Times New Roman" w:cs="Times New Roman"/>
          <w:color w:val="000000" w:themeColor="text1"/>
          <w:lang w:val="en-US"/>
        </w:rPr>
        <w:t>RMarkdown</w:t>
      </w:r>
      <w:r w:rsidR="005112F7">
        <w:rPr>
          <w:rFonts w:ascii="Times New Roman" w:hAnsi="Times New Roman" w:cs="Times New Roman"/>
          <w:color w:val="000000" w:themeColor="text1"/>
          <w:lang w:val="en-US"/>
        </w:rPr>
        <w:t xml:space="preserve"> file.</w:t>
      </w:r>
      <w:r w:rsidR="00C10D94">
        <w:rPr>
          <w:rFonts w:ascii="Times New Roman" w:hAnsi="Times New Roman" w:cs="Times New Roman"/>
          <w:color w:val="000000" w:themeColor="text1"/>
          <w:lang w:val="en-US"/>
        </w:rPr>
        <w:t xml:space="preserve"> I filter the data to create three </w:t>
      </w:r>
      <w:r w:rsidR="005112F7">
        <w:rPr>
          <w:rFonts w:ascii="Times New Roman" w:hAnsi="Times New Roman" w:cs="Times New Roman"/>
          <w:color w:val="000000" w:themeColor="text1"/>
          <w:lang w:val="en-US"/>
        </w:rPr>
        <w:t xml:space="preserve"> </w:t>
      </w:r>
      <w:r w:rsidR="00533698" w:rsidRPr="00533698">
        <w:rPr>
          <w:rFonts w:ascii="Times New Roman" w:hAnsi="Times New Roman" w:cs="Times New Roman"/>
          <w:color w:val="FF0000"/>
          <w:lang w:val="en-US"/>
        </w:rPr>
        <w:t xml:space="preserve">Explain the filtering. </w:t>
      </w:r>
    </w:p>
    <w:p w14:paraId="233D3921" w14:textId="77777777" w:rsidR="00692A00" w:rsidRPr="005112F7" w:rsidRDefault="00692A00" w:rsidP="008C5C77">
      <w:pPr>
        <w:pStyle w:val="Heading2"/>
        <w:spacing w:line="360" w:lineRule="auto"/>
        <w:rPr>
          <w:rFonts w:ascii="Times New Roman" w:eastAsia="Times New Roman" w:hAnsi="Times New Roman" w:cs="Times New Roman"/>
          <w:lang w:val="en-GB" w:eastAsia="en-GB"/>
        </w:rPr>
      </w:pPr>
    </w:p>
    <w:p w14:paraId="30784D24" w14:textId="325A0310" w:rsidR="00850286" w:rsidRPr="005112F7" w:rsidRDefault="006732A0" w:rsidP="008C5C77">
      <w:pPr>
        <w:pStyle w:val="Heading2"/>
        <w:spacing w:line="360" w:lineRule="auto"/>
        <w:rPr>
          <w:rFonts w:ascii="Times New Roman" w:eastAsia="Times New Roman" w:hAnsi="Times New Roman" w:cs="Times New Roman"/>
          <w:lang w:val="en-GB" w:eastAsia="en-GB"/>
        </w:rPr>
      </w:pPr>
      <w:r w:rsidRPr="005112F7">
        <w:rPr>
          <w:rFonts w:ascii="Times New Roman" w:eastAsia="Times New Roman" w:hAnsi="Times New Roman" w:cs="Times New Roman"/>
          <w:lang w:val="en-GB" w:eastAsia="en-GB"/>
        </w:rPr>
        <w:t>1.</w:t>
      </w:r>
      <w:r w:rsidR="00850286" w:rsidRPr="005112F7">
        <w:rPr>
          <w:rFonts w:ascii="Times New Roman" w:eastAsia="Times New Roman" w:hAnsi="Times New Roman" w:cs="Times New Roman"/>
          <w:lang w:val="en-GB" w:eastAsia="en-GB"/>
        </w:rPr>
        <w:t>5 Empirical Results (Implementation for technical projects)</w:t>
      </w:r>
    </w:p>
    <w:p w14:paraId="7ECF4070" w14:textId="77777777" w:rsidR="008C5C77" w:rsidRPr="005112F7" w:rsidRDefault="008C5C77" w:rsidP="008C5C77">
      <w:pPr>
        <w:numPr>
          <w:ilvl w:val="0"/>
          <w:numId w:val="16"/>
        </w:numPr>
        <w:textAlignment w:val="center"/>
        <w:rPr>
          <w:rFonts w:ascii="Times New Roman" w:eastAsia="Times New Roman" w:hAnsi="Times New Roman" w:cs="Times New Roman"/>
          <w:color w:val="4472C4" w:themeColor="accent1"/>
          <w:sz w:val="28"/>
          <w:szCs w:val="28"/>
          <w:lang w:val="en-GB" w:eastAsia="en-GB"/>
        </w:rPr>
      </w:pPr>
      <w:r w:rsidRPr="005112F7">
        <w:rPr>
          <w:rFonts w:ascii="Times New Roman" w:eastAsia="Times New Roman" w:hAnsi="Times New Roman" w:cs="Times New Roman"/>
          <w:i/>
          <w:iCs/>
          <w:color w:val="4472C4" w:themeColor="accent1"/>
          <w:sz w:val="22"/>
          <w:szCs w:val="22"/>
          <w:lang w:val="en-GB" w:eastAsia="en-GB"/>
        </w:rPr>
        <w:t>Provide and explain the results of your investigation, illustrated with figures where essential and relevant. Discuss lessons learnt, counts, statistics, maps or other outcomes (product of your script ~slides, map, outline, timeline…)</w:t>
      </w:r>
    </w:p>
    <w:p w14:paraId="2598F9A6" w14:textId="77777777" w:rsidR="00AE6E2C" w:rsidRPr="005112F7" w:rsidRDefault="008C5C77" w:rsidP="008C5C77">
      <w:pPr>
        <w:numPr>
          <w:ilvl w:val="0"/>
          <w:numId w:val="16"/>
        </w:numPr>
        <w:textAlignment w:val="center"/>
        <w:rPr>
          <w:rFonts w:ascii="Times New Roman" w:eastAsia="Times New Roman" w:hAnsi="Times New Roman" w:cs="Times New Roman"/>
          <w:color w:val="4472C4" w:themeColor="accent1"/>
          <w:sz w:val="28"/>
          <w:szCs w:val="28"/>
          <w:lang w:val="en-GB" w:eastAsia="en-GB"/>
        </w:rPr>
      </w:pPr>
      <w:r w:rsidRPr="005112F7">
        <w:rPr>
          <w:rFonts w:ascii="Times New Roman" w:eastAsia="Times New Roman" w:hAnsi="Times New Roman" w:cs="Times New Roman"/>
          <w:i/>
          <w:iCs/>
          <w:color w:val="4472C4" w:themeColor="accent1"/>
          <w:sz w:val="22"/>
          <w:szCs w:val="22"/>
          <w:lang w:val="en-GB" w:eastAsia="en-GB"/>
        </w:rPr>
        <w:t xml:space="preserve">Briefly comment on </w:t>
      </w:r>
    </w:p>
    <w:p w14:paraId="4871085F" w14:textId="77777777" w:rsidR="00AE6E2C" w:rsidRPr="005112F7" w:rsidRDefault="008C5C77" w:rsidP="00AE6E2C">
      <w:pPr>
        <w:numPr>
          <w:ilvl w:val="1"/>
          <w:numId w:val="16"/>
        </w:numPr>
        <w:textAlignment w:val="center"/>
        <w:rPr>
          <w:rFonts w:ascii="Times New Roman" w:eastAsia="Times New Roman" w:hAnsi="Times New Roman" w:cs="Times New Roman"/>
          <w:color w:val="4472C4" w:themeColor="accent1"/>
          <w:sz w:val="28"/>
          <w:szCs w:val="28"/>
          <w:lang w:val="en-GB" w:eastAsia="en-GB"/>
        </w:rPr>
      </w:pPr>
      <w:r w:rsidRPr="005112F7">
        <w:rPr>
          <w:rFonts w:ascii="Times New Roman" w:eastAsia="Times New Roman" w:hAnsi="Times New Roman" w:cs="Times New Roman"/>
          <w:i/>
          <w:iCs/>
          <w:color w:val="4472C4" w:themeColor="accent1"/>
          <w:sz w:val="22"/>
          <w:szCs w:val="22"/>
          <w:lang w:val="en-GB" w:eastAsia="en-GB"/>
        </w:rPr>
        <w:t xml:space="preserve">1) the main elements of your digital workflow, highlighting decision-making bottlenecks and your decisions (e.g. why did you decide to alter spelling in DK data and how you did it) </w:t>
      </w:r>
    </w:p>
    <w:p w14:paraId="6FE81061" w14:textId="78AE0E8C" w:rsidR="008C5C77" w:rsidRPr="005112F7" w:rsidRDefault="008C5C77" w:rsidP="00AE6E2C">
      <w:pPr>
        <w:numPr>
          <w:ilvl w:val="1"/>
          <w:numId w:val="16"/>
        </w:numPr>
        <w:textAlignment w:val="center"/>
        <w:rPr>
          <w:rFonts w:ascii="Times New Roman" w:eastAsia="Times New Roman" w:hAnsi="Times New Roman" w:cs="Times New Roman"/>
          <w:color w:val="4472C4" w:themeColor="accent1"/>
          <w:sz w:val="28"/>
          <w:szCs w:val="28"/>
          <w:lang w:val="en-GB" w:eastAsia="en-GB"/>
        </w:rPr>
      </w:pPr>
      <w:r w:rsidRPr="005112F7">
        <w:rPr>
          <w:rFonts w:ascii="Times New Roman" w:eastAsia="Times New Roman" w:hAnsi="Times New Roman" w:cs="Times New Roman"/>
          <w:i/>
          <w:iCs/>
          <w:color w:val="4472C4" w:themeColor="accent1"/>
          <w:sz w:val="22"/>
          <w:szCs w:val="22"/>
          <w:lang w:val="en-GB" w:eastAsia="en-GB"/>
        </w:rPr>
        <w:t>2) functions/tricks you found useful and wish to promote or credit. Remember that the technical tasks should not clutter/interfere with your historical/cultural narrative and data analysis (unless your project is about developing a technical pipeline) </w:t>
      </w:r>
    </w:p>
    <w:p w14:paraId="34C957A5" w14:textId="77777777" w:rsidR="008C5C77" w:rsidRPr="005112F7" w:rsidRDefault="008C5C77" w:rsidP="008C5C77">
      <w:pPr>
        <w:numPr>
          <w:ilvl w:val="0"/>
          <w:numId w:val="16"/>
        </w:numPr>
        <w:textAlignment w:val="center"/>
        <w:rPr>
          <w:rFonts w:ascii="Times New Roman" w:eastAsia="Times New Roman" w:hAnsi="Times New Roman" w:cs="Times New Roman"/>
          <w:color w:val="4472C4" w:themeColor="accent1"/>
          <w:sz w:val="28"/>
          <w:szCs w:val="28"/>
          <w:lang w:val="en-GB" w:eastAsia="en-GB"/>
        </w:rPr>
      </w:pPr>
      <w:r w:rsidRPr="005112F7">
        <w:rPr>
          <w:rFonts w:ascii="Times New Roman" w:eastAsia="Times New Roman" w:hAnsi="Times New Roman" w:cs="Times New Roman"/>
          <w:i/>
          <w:iCs/>
          <w:color w:val="4472C4" w:themeColor="accent1"/>
          <w:sz w:val="22"/>
          <w:szCs w:val="22"/>
          <w:lang w:val="en-GB" w:eastAsia="en-GB"/>
        </w:rPr>
        <w:t>For 'technical pipeline' projects: provide a guided tour of your pipeline to facilitate its reproducibility, explaining your choices, clarifying dependencies, and referring to the scripts/tools you compiled in Github. You can provide the full annotated script, such as rmarkdown, only if it is easily readable and demonstrates /documents all major functions and decisions behind them.</w:t>
      </w:r>
    </w:p>
    <w:p w14:paraId="7659FFCF" w14:textId="77777777" w:rsidR="00692A00" w:rsidRPr="005112F7" w:rsidRDefault="00692A00" w:rsidP="008C5C77">
      <w:pPr>
        <w:pStyle w:val="Heading2"/>
        <w:spacing w:line="360" w:lineRule="auto"/>
        <w:rPr>
          <w:rFonts w:ascii="Times New Roman" w:eastAsia="Times New Roman" w:hAnsi="Times New Roman" w:cs="Times New Roman"/>
          <w:lang w:val="en-GB" w:eastAsia="en-GB"/>
        </w:rPr>
      </w:pPr>
    </w:p>
    <w:p w14:paraId="74C5ACE8" w14:textId="6F456971" w:rsidR="00850286" w:rsidRPr="005112F7" w:rsidRDefault="006732A0" w:rsidP="008C5C77">
      <w:pPr>
        <w:pStyle w:val="Heading2"/>
        <w:spacing w:line="360" w:lineRule="auto"/>
        <w:rPr>
          <w:rFonts w:ascii="Times New Roman" w:eastAsia="Times New Roman" w:hAnsi="Times New Roman" w:cs="Times New Roman"/>
          <w:lang w:val="en-GB" w:eastAsia="en-GB"/>
        </w:rPr>
      </w:pPr>
      <w:r w:rsidRPr="005112F7">
        <w:rPr>
          <w:rFonts w:ascii="Times New Roman" w:eastAsia="Times New Roman" w:hAnsi="Times New Roman" w:cs="Times New Roman"/>
          <w:lang w:val="en-GB" w:eastAsia="en-GB"/>
        </w:rPr>
        <w:t>1.</w:t>
      </w:r>
      <w:r w:rsidR="00850286" w:rsidRPr="005112F7">
        <w:rPr>
          <w:rFonts w:ascii="Times New Roman" w:eastAsia="Times New Roman" w:hAnsi="Times New Roman" w:cs="Times New Roman"/>
          <w:lang w:val="en-GB" w:eastAsia="en-GB"/>
        </w:rPr>
        <w:t xml:space="preserve">6 Critical </w:t>
      </w:r>
      <w:r w:rsidR="00705807" w:rsidRPr="005112F7">
        <w:rPr>
          <w:rFonts w:ascii="Times New Roman" w:eastAsia="Times New Roman" w:hAnsi="Times New Roman" w:cs="Times New Roman"/>
          <w:lang w:val="en-GB" w:eastAsia="en-GB"/>
        </w:rPr>
        <w:t>evaluations</w:t>
      </w:r>
    </w:p>
    <w:p w14:paraId="2F6B774C" w14:textId="77777777" w:rsidR="008C5C77" w:rsidRPr="005112F7" w:rsidRDefault="008C5C77" w:rsidP="008C5C77">
      <w:pPr>
        <w:numPr>
          <w:ilvl w:val="0"/>
          <w:numId w:val="17"/>
        </w:numPr>
        <w:textAlignment w:val="center"/>
        <w:rPr>
          <w:rFonts w:ascii="Times New Roman" w:eastAsia="Times New Roman" w:hAnsi="Times New Roman" w:cs="Times New Roman"/>
          <w:color w:val="4472C4" w:themeColor="accent1"/>
          <w:sz w:val="28"/>
          <w:szCs w:val="28"/>
          <w:lang w:val="en-GB" w:eastAsia="en-GB"/>
        </w:rPr>
      </w:pPr>
      <w:r w:rsidRPr="005112F7">
        <w:rPr>
          <w:rFonts w:ascii="Times New Roman" w:eastAsia="Times New Roman" w:hAnsi="Times New Roman" w:cs="Times New Roman"/>
          <w:i/>
          <w:iCs/>
          <w:color w:val="4472C4" w:themeColor="accent1"/>
          <w:sz w:val="22"/>
          <w:szCs w:val="22"/>
          <w:lang w:val="en-GB" w:eastAsia="en-GB"/>
        </w:rPr>
        <w:t>Evaluation of the results in the context of available data sources (representativeness, reliability, etc.) and research premise and your original assumptions/expectations. </w:t>
      </w:r>
    </w:p>
    <w:p w14:paraId="48CC69C3" w14:textId="77777777" w:rsidR="008C5C77" w:rsidRPr="005112F7" w:rsidRDefault="008C5C77" w:rsidP="008C5C77">
      <w:pPr>
        <w:numPr>
          <w:ilvl w:val="0"/>
          <w:numId w:val="17"/>
        </w:numPr>
        <w:textAlignment w:val="center"/>
        <w:rPr>
          <w:rFonts w:ascii="Times New Roman" w:eastAsia="Times New Roman" w:hAnsi="Times New Roman" w:cs="Times New Roman"/>
          <w:color w:val="4472C4" w:themeColor="accent1"/>
          <w:sz w:val="28"/>
          <w:szCs w:val="28"/>
          <w:lang w:val="en-GB" w:eastAsia="en-GB"/>
        </w:rPr>
      </w:pPr>
      <w:r w:rsidRPr="005112F7">
        <w:rPr>
          <w:rFonts w:ascii="Times New Roman" w:eastAsia="Times New Roman" w:hAnsi="Times New Roman" w:cs="Times New Roman"/>
          <w:i/>
          <w:iCs/>
          <w:color w:val="4472C4" w:themeColor="accent1"/>
          <w:sz w:val="22"/>
          <w:szCs w:val="22"/>
          <w:lang w:val="en-GB" w:eastAsia="en-GB"/>
        </w:rPr>
        <w:t>Brief evaluation of the digital tools, the learning process, time on task, vis-à-vis the final product.</w:t>
      </w:r>
    </w:p>
    <w:p w14:paraId="65023ECC" w14:textId="7A31F219" w:rsidR="008C5C77" w:rsidRPr="00762790" w:rsidRDefault="008C5C77" w:rsidP="00762790">
      <w:pPr>
        <w:numPr>
          <w:ilvl w:val="0"/>
          <w:numId w:val="17"/>
        </w:numPr>
        <w:spacing w:line="360" w:lineRule="auto"/>
        <w:textAlignment w:val="center"/>
        <w:rPr>
          <w:rFonts w:ascii="Times New Roman" w:eastAsia="Times New Roman" w:hAnsi="Times New Roman" w:cs="Times New Roman"/>
          <w:color w:val="4472C4" w:themeColor="accent1"/>
          <w:sz w:val="28"/>
          <w:szCs w:val="28"/>
          <w:lang w:val="en-GB" w:eastAsia="en-GB"/>
        </w:rPr>
      </w:pPr>
      <w:r w:rsidRPr="005112F7">
        <w:rPr>
          <w:rFonts w:ascii="Times New Roman" w:eastAsia="Times New Roman" w:hAnsi="Times New Roman" w:cs="Times New Roman"/>
          <w:i/>
          <w:iCs/>
          <w:color w:val="4472C4" w:themeColor="accent1"/>
          <w:sz w:val="22"/>
          <w:szCs w:val="22"/>
          <w:lang w:val="en-GB" w:eastAsia="en-GB"/>
        </w:rPr>
        <w:t xml:space="preserve">For 'technical pipeline' projects: Provide a comparison with other state-of-the-art software if any exists for the same task </w:t>
      </w:r>
      <w:r w:rsidRPr="005112F7">
        <w:rPr>
          <w:rFonts w:ascii="Times New Roman" w:eastAsia="Times New Roman" w:hAnsi="Times New Roman" w:cs="Times New Roman"/>
          <w:b/>
          <w:bCs/>
          <w:i/>
          <w:iCs/>
          <w:color w:val="4472C4" w:themeColor="accent1"/>
          <w:sz w:val="22"/>
          <w:szCs w:val="22"/>
          <w:lang w:val="en-GB" w:eastAsia="en-GB"/>
        </w:rPr>
        <w:t>(</w:t>
      </w:r>
      <w:r w:rsidRPr="005112F7">
        <w:rPr>
          <w:rFonts w:ascii="Times New Roman" w:eastAsia="Times New Roman" w:hAnsi="Times New Roman" w:cs="Times New Roman"/>
          <w:i/>
          <w:iCs/>
          <w:color w:val="4472C4" w:themeColor="accent1"/>
          <w:sz w:val="22"/>
          <w:szCs w:val="22"/>
          <w:lang w:val="en-GB" w:eastAsia="en-GB"/>
        </w:rPr>
        <w:t>kindly cite relevant work, scripts, etc.</w:t>
      </w:r>
      <w:r w:rsidRPr="005112F7">
        <w:rPr>
          <w:rFonts w:ascii="Times New Roman" w:eastAsia="Times New Roman" w:hAnsi="Times New Roman" w:cs="Times New Roman"/>
          <w:b/>
          <w:bCs/>
          <w:i/>
          <w:iCs/>
          <w:color w:val="4472C4" w:themeColor="accent1"/>
          <w:sz w:val="22"/>
          <w:szCs w:val="22"/>
          <w:lang w:val="en-GB" w:eastAsia="en-GB"/>
        </w:rPr>
        <w:t>)</w:t>
      </w:r>
    </w:p>
    <w:p w14:paraId="139F6373" w14:textId="77777777" w:rsidR="00762790" w:rsidRDefault="00762790" w:rsidP="00762790">
      <w:pPr>
        <w:spacing w:line="360" w:lineRule="auto"/>
        <w:textAlignment w:val="center"/>
        <w:rPr>
          <w:rFonts w:ascii="Times New Roman" w:eastAsia="Times New Roman" w:hAnsi="Times New Roman" w:cs="Times New Roman"/>
          <w:color w:val="000000" w:themeColor="text1"/>
          <w:sz w:val="22"/>
          <w:szCs w:val="22"/>
          <w:lang w:val="en-GB" w:eastAsia="en-GB"/>
        </w:rPr>
      </w:pPr>
    </w:p>
    <w:p w14:paraId="171DF690" w14:textId="77777777" w:rsidR="00762790" w:rsidRDefault="00762790" w:rsidP="00762790">
      <w:pPr>
        <w:spacing w:line="360" w:lineRule="auto"/>
        <w:textAlignment w:val="center"/>
        <w:rPr>
          <w:rFonts w:ascii="Times New Roman" w:eastAsia="Times New Roman" w:hAnsi="Times New Roman" w:cs="Times New Roman"/>
          <w:color w:val="000000" w:themeColor="text1"/>
          <w:sz w:val="22"/>
          <w:szCs w:val="22"/>
          <w:lang w:val="en-GB" w:eastAsia="en-GB"/>
        </w:rPr>
      </w:pPr>
      <w:r>
        <w:rPr>
          <w:rFonts w:ascii="Times New Roman" w:eastAsia="Times New Roman" w:hAnsi="Times New Roman" w:cs="Times New Roman"/>
          <w:color w:val="000000" w:themeColor="text1"/>
          <w:sz w:val="22"/>
          <w:szCs w:val="22"/>
          <w:lang w:val="en-GB" w:eastAsia="en-GB"/>
        </w:rPr>
        <w:t xml:space="preserve">Future perspectives: </w:t>
      </w:r>
    </w:p>
    <w:p w14:paraId="69219221" w14:textId="2F18A319" w:rsidR="00762790" w:rsidRPr="00762790" w:rsidRDefault="00762790" w:rsidP="00762790">
      <w:pPr>
        <w:pStyle w:val="ListParagraph"/>
        <w:numPr>
          <w:ilvl w:val="0"/>
          <w:numId w:val="18"/>
        </w:numPr>
        <w:spacing w:line="360" w:lineRule="auto"/>
        <w:textAlignment w:val="center"/>
        <w:rPr>
          <w:rFonts w:ascii="Times New Roman" w:eastAsia="Times New Roman" w:hAnsi="Times New Roman" w:cs="Times New Roman"/>
          <w:color w:val="000000" w:themeColor="text1"/>
          <w:sz w:val="28"/>
          <w:szCs w:val="28"/>
          <w:lang w:val="en-GB" w:eastAsia="en-GB"/>
        </w:rPr>
      </w:pPr>
      <w:r w:rsidRPr="00762790">
        <w:rPr>
          <w:rFonts w:ascii="Times New Roman" w:eastAsia="Times New Roman" w:hAnsi="Times New Roman" w:cs="Times New Roman"/>
          <w:color w:val="000000" w:themeColor="text1"/>
          <w:sz w:val="22"/>
          <w:szCs w:val="22"/>
          <w:lang w:val="en-GB" w:eastAsia="en-GB"/>
        </w:rPr>
        <w:t>It could be nice to compare with the funeral trends in another country</w:t>
      </w:r>
    </w:p>
    <w:p w14:paraId="5F35BF96" w14:textId="0DD4AD09" w:rsidR="00762790" w:rsidRPr="00762790" w:rsidRDefault="00762790" w:rsidP="00762790">
      <w:pPr>
        <w:pStyle w:val="ListParagraph"/>
        <w:numPr>
          <w:ilvl w:val="0"/>
          <w:numId w:val="18"/>
        </w:numPr>
        <w:spacing w:line="360" w:lineRule="auto"/>
        <w:textAlignment w:val="center"/>
        <w:rPr>
          <w:rFonts w:ascii="Times New Roman" w:eastAsia="Times New Roman" w:hAnsi="Times New Roman" w:cs="Times New Roman"/>
          <w:color w:val="000000" w:themeColor="text1"/>
          <w:sz w:val="28"/>
          <w:szCs w:val="28"/>
          <w:lang w:val="en-GB" w:eastAsia="en-GB"/>
        </w:rPr>
      </w:pPr>
      <w:r>
        <w:rPr>
          <w:rFonts w:ascii="Times New Roman" w:eastAsia="Times New Roman" w:hAnsi="Times New Roman" w:cs="Times New Roman"/>
          <w:color w:val="000000" w:themeColor="text1"/>
          <w:sz w:val="22"/>
          <w:szCs w:val="22"/>
          <w:lang w:val="en-GB" w:eastAsia="en-GB"/>
        </w:rPr>
        <w:t xml:space="preserve">Compare with other church activities to see if funerals stand out. </w:t>
      </w:r>
    </w:p>
    <w:p w14:paraId="229EBF57" w14:textId="77777777" w:rsidR="00692A00" w:rsidRPr="005112F7" w:rsidRDefault="00692A00" w:rsidP="008C5C77">
      <w:pPr>
        <w:pStyle w:val="Heading2"/>
        <w:spacing w:line="360" w:lineRule="auto"/>
        <w:rPr>
          <w:rFonts w:ascii="Times New Roman" w:eastAsia="Times New Roman" w:hAnsi="Times New Roman" w:cs="Times New Roman"/>
          <w:lang w:val="en-GB" w:eastAsia="en-GB"/>
        </w:rPr>
      </w:pPr>
    </w:p>
    <w:p w14:paraId="055FEB32" w14:textId="587D9E7B" w:rsidR="00850286" w:rsidRPr="005112F7" w:rsidRDefault="006732A0" w:rsidP="008C5C77">
      <w:pPr>
        <w:pStyle w:val="Heading2"/>
        <w:spacing w:line="360" w:lineRule="auto"/>
        <w:rPr>
          <w:rFonts w:ascii="Times New Roman" w:eastAsia="Times New Roman" w:hAnsi="Times New Roman" w:cs="Times New Roman"/>
          <w:lang w:val="en-GB" w:eastAsia="en-GB"/>
        </w:rPr>
      </w:pPr>
      <w:r w:rsidRPr="005112F7">
        <w:rPr>
          <w:rFonts w:ascii="Times New Roman" w:eastAsia="Times New Roman" w:hAnsi="Times New Roman" w:cs="Times New Roman"/>
          <w:lang w:val="en-GB" w:eastAsia="en-GB"/>
        </w:rPr>
        <w:t>1.</w:t>
      </w:r>
      <w:r w:rsidR="00850286" w:rsidRPr="005112F7">
        <w:rPr>
          <w:rFonts w:ascii="Times New Roman" w:eastAsia="Times New Roman" w:hAnsi="Times New Roman" w:cs="Times New Roman"/>
          <w:lang w:val="en-GB" w:eastAsia="en-GB"/>
        </w:rPr>
        <w:t>7 Conclusions</w:t>
      </w:r>
    </w:p>
    <w:p w14:paraId="282A16C9" w14:textId="720B6A8F" w:rsidR="00692A00" w:rsidRDefault="008C5C77" w:rsidP="008C5C77">
      <w:pPr>
        <w:pStyle w:val="Heading2"/>
        <w:numPr>
          <w:ilvl w:val="0"/>
          <w:numId w:val="17"/>
        </w:numPr>
        <w:spacing w:line="360" w:lineRule="auto"/>
        <w:rPr>
          <w:rFonts w:ascii="Times New Roman" w:hAnsi="Times New Roman" w:cs="Times New Roman"/>
          <w:i/>
          <w:iCs/>
          <w:color w:val="4472C4" w:themeColor="accent1"/>
          <w:sz w:val="22"/>
          <w:szCs w:val="22"/>
          <w:lang w:val="en-GB"/>
        </w:rPr>
      </w:pPr>
      <w:r w:rsidRPr="005112F7">
        <w:rPr>
          <w:rFonts w:ascii="Times New Roman" w:hAnsi="Times New Roman" w:cs="Times New Roman"/>
          <w:i/>
          <w:iCs/>
          <w:color w:val="4472C4" w:themeColor="accent1"/>
          <w:sz w:val="22"/>
          <w:szCs w:val="22"/>
          <w:lang w:val="en-GB"/>
        </w:rPr>
        <w:t>Summarize the achieved goals and highlight the most important lessons learnt while working on the project.</w:t>
      </w:r>
    </w:p>
    <w:p w14:paraId="3B03E6DC" w14:textId="77777777" w:rsidR="00855F5D" w:rsidRPr="00855F5D" w:rsidRDefault="00855F5D" w:rsidP="00855F5D">
      <w:pPr>
        <w:rPr>
          <w:lang w:val="en-GB"/>
        </w:rPr>
      </w:pPr>
    </w:p>
    <w:p w14:paraId="60330036" w14:textId="05A912F3" w:rsidR="008C5C77" w:rsidRDefault="006732A0" w:rsidP="009F7EF1">
      <w:pPr>
        <w:pStyle w:val="Heading2"/>
        <w:spacing w:line="360" w:lineRule="auto"/>
        <w:rPr>
          <w:rFonts w:ascii="Times New Roman" w:eastAsia="Times New Roman" w:hAnsi="Times New Roman" w:cs="Times New Roman"/>
          <w:lang w:val="da-DK" w:eastAsia="en-GB"/>
        </w:rPr>
      </w:pPr>
      <w:r w:rsidRPr="00BB23BE">
        <w:rPr>
          <w:rFonts w:ascii="Times New Roman" w:eastAsia="Times New Roman" w:hAnsi="Times New Roman" w:cs="Times New Roman"/>
          <w:lang w:val="da-DK" w:eastAsia="en-GB"/>
        </w:rPr>
        <w:t>1.</w:t>
      </w:r>
      <w:r w:rsidR="00EB5530" w:rsidRPr="00BB23BE">
        <w:rPr>
          <w:rFonts w:ascii="Times New Roman" w:eastAsia="Times New Roman" w:hAnsi="Times New Roman" w:cs="Times New Roman"/>
          <w:lang w:val="da-DK" w:eastAsia="en-GB"/>
        </w:rPr>
        <w:t xml:space="preserve">8 </w:t>
      </w:r>
      <w:r w:rsidR="00850286" w:rsidRPr="00BB23BE">
        <w:rPr>
          <w:rFonts w:ascii="Times New Roman" w:eastAsia="Times New Roman" w:hAnsi="Times New Roman" w:cs="Times New Roman"/>
          <w:lang w:val="da-DK" w:eastAsia="en-GB"/>
        </w:rPr>
        <w:t>References </w:t>
      </w:r>
    </w:p>
    <w:p w14:paraId="4248B098" w14:textId="2E7FF85B" w:rsidR="0069357E" w:rsidRPr="0069357E" w:rsidRDefault="0069357E" w:rsidP="0069357E">
      <w:pPr>
        <w:pStyle w:val="ListParagraph"/>
        <w:numPr>
          <w:ilvl w:val="0"/>
          <w:numId w:val="20"/>
        </w:numPr>
        <w:rPr>
          <w:color w:val="4472C4" w:themeColor="accent1"/>
          <w:lang w:val="en-US" w:eastAsia="en-GB"/>
        </w:rPr>
      </w:pPr>
      <w:r w:rsidRPr="0069357E">
        <w:rPr>
          <w:rFonts w:ascii="Calibri" w:hAnsi="Calibri" w:cs="Calibri"/>
          <w:i/>
          <w:iCs/>
          <w:color w:val="4472C4" w:themeColor="accent1"/>
          <w:sz w:val="20"/>
          <w:szCs w:val="20"/>
          <w:lang w:val="en-GB"/>
        </w:rPr>
        <w:t>At least 5 are required, both domain-based literature as well as references to digital tutorials or internet resources consulted.</w:t>
      </w:r>
    </w:p>
    <w:p w14:paraId="7E67744D" w14:textId="77777777" w:rsidR="0069357E" w:rsidRPr="0069357E" w:rsidRDefault="0069357E" w:rsidP="0069357E">
      <w:pPr>
        <w:pStyle w:val="ListParagraph"/>
        <w:ind w:left="1080"/>
        <w:rPr>
          <w:color w:val="4472C4" w:themeColor="accent1"/>
          <w:lang w:val="en-US" w:eastAsia="en-GB"/>
        </w:rPr>
      </w:pPr>
    </w:p>
    <w:p w14:paraId="58ED3FE3" w14:textId="68E63918" w:rsidR="00CF7BAC" w:rsidRPr="00CF7BAC" w:rsidRDefault="00CF7BAC" w:rsidP="008C5C77">
      <w:pPr>
        <w:spacing w:line="360" w:lineRule="auto"/>
        <w:rPr>
          <w:rFonts w:ascii="Times New Roman" w:hAnsi="Times New Roman" w:cs="Times New Roman"/>
          <w:b/>
          <w:bCs/>
          <w:color w:val="000000"/>
          <w:lang w:val="da-DK"/>
        </w:rPr>
      </w:pPr>
      <w:r>
        <w:rPr>
          <w:rFonts w:ascii="Times New Roman" w:hAnsi="Times New Roman" w:cs="Times New Roman"/>
          <w:b/>
          <w:bCs/>
          <w:color w:val="000000"/>
          <w:lang w:val="da-DK"/>
        </w:rPr>
        <w:t>Domain-specific litterature</w:t>
      </w:r>
    </w:p>
    <w:p w14:paraId="2AEF2B87" w14:textId="77777777" w:rsidR="0020260F" w:rsidRDefault="0020260F" w:rsidP="0020260F">
      <w:pPr>
        <w:spacing w:line="360" w:lineRule="auto"/>
        <w:rPr>
          <w:rFonts w:ascii="Times New Roman" w:hAnsi="Times New Roman" w:cs="Times New Roman"/>
          <w:color w:val="000000" w:themeColor="text1"/>
          <w:lang w:val="da-DK"/>
        </w:rPr>
      </w:pPr>
    </w:p>
    <w:p w14:paraId="5FED8BA4" w14:textId="64C66A76" w:rsidR="0020260F" w:rsidRPr="00A702D0" w:rsidRDefault="0020260F" w:rsidP="0020260F">
      <w:pPr>
        <w:spacing w:line="360" w:lineRule="auto"/>
        <w:rPr>
          <w:rStyle w:val="Hyperlink"/>
          <w:rFonts w:ascii="Times New Roman" w:hAnsi="Times New Roman" w:cs="Times New Roman"/>
          <w:color w:val="000000" w:themeColor="text1"/>
          <w:lang w:val="da-DK"/>
        </w:rPr>
      </w:pPr>
      <w:commentRangeStart w:id="2"/>
      <w:r w:rsidRPr="00A702D0">
        <w:rPr>
          <w:rFonts w:ascii="Times New Roman" w:hAnsi="Times New Roman" w:cs="Times New Roman"/>
          <w:color w:val="000000" w:themeColor="text1"/>
          <w:lang w:val="da-DK"/>
        </w:rPr>
        <w:lastRenderedPageBreak/>
        <w:t xml:space="preserve">Danmarks statistik: </w:t>
      </w:r>
      <w:hyperlink r:id="rId14" w:history="1">
        <w:r w:rsidRPr="00A702D0">
          <w:rPr>
            <w:rStyle w:val="Hyperlink"/>
            <w:rFonts w:ascii="Times New Roman" w:hAnsi="Times New Roman" w:cs="Times New Roman"/>
            <w:color w:val="000000" w:themeColor="text1"/>
            <w:lang w:val="da-DK"/>
          </w:rPr>
          <w:t>https://www.dst.dk/da/Statistik/emner/borgere/folkekirke/kirkelige-handlinger</w:t>
        </w:r>
      </w:hyperlink>
      <w:commentRangeEnd w:id="2"/>
      <w:r w:rsidRPr="00A702D0">
        <w:rPr>
          <w:rStyle w:val="CommentReference"/>
          <w:rFonts w:ascii="Times New Roman" w:hAnsi="Times New Roman" w:cs="Times New Roman"/>
          <w:sz w:val="24"/>
          <w:szCs w:val="24"/>
        </w:rPr>
        <w:commentReference w:id="2"/>
      </w:r>
    </w:p>
    <w:p w14:paraId="37130299" w14:textId="77777777" w:rsidR="0020260F" w:rsidRPr="009D3F0F" w:rsidRDefault="0020260F" w:rsidP="0020260F">
      <w:pPr>
        <w:spacing w:line="360" w:lineRule="auto"/>
        <w:rPr>
          <w:rStyle w:val="Hyperlink"/>
          <w:rFonts w:ascii="Times New Roman" w:hAnsi="Times New Roman" w:cs="Times New Roman"/>
          <w:color w:val="000000" w:themeColor="text1"/>
          <w:lang w:val="da-DK"/>
        </w:rPr>
      </w:pPr>
    </w:p>
    <w:p w14:paraId="6F577043" w14:textId="77777777" w:rsidR="0020260F" w:rsidRPr="009D3F0F" w:rsidRDefault="0020260F" w:rsidP="0020260F">
      <w:pPr>
        <w:spacing w:line="360" w:lineRule="auto"/>
        <w:rPr>
          <w:rFonts w:ascii="Times New Roman" w:hAnsi="Times New Roman" w:cs="Times New Roman"/>
          <w:color w:val="000000" w:themeColor="text1"/>
          <w:shd w:val="clear" w:color="auto" w:fill="FFFFFF"/>
        </w:rPr>
      </w:pPr>
      <w:r w:rsidRPr="009D3F0F">
        <w:rPr>
          <w:rFonts w:ascii="Times New Roman" w:hAnsi="Times New Roman" w:cs="Times New Roman"/>
          <w:color w:val="000000" w:themeColor="text1"/>
          <w:lang w:val="en-US"/>
        </w:rPr>
        <w:t xml:space="preserve">De Spiegeleer, Christoph (2019), “Secularization and the Modern History of Funerary Culture in Europe”, Trajecta, </w:t>
      </w:r>
      <w:r w:rsidRPr="009D3F0F">
        <w:rPr>
          <w:rFonts w:ascii="Times New Roman" w:hAnsi="Times New Roman" w:cs="Times New Roman"/>
          <w:color w:val="000000" w:themeColor="text1"/>
          <w:shd w:val="clear" w:color="auto" w:fill="FFFFFF"/>
        </w:rPr>
        <w:t> </w:t>
      </w:r>
      <w:hyperlink r:id="rId15" w:history="1">
        <w:r w:rsidRPr="009D3F0F">
          <w:rPr>
            <w:rStyle w:val="Hyperlink"/>
            <w:rFonts w:ascii="Times New Roman" w:hAnsi="Times New Roman" w:cs="Times New Roman"/>
            <w:color w:val="000000" w:themeColor="text1"/>
            <w:u w:val="none"/>
            <w:shd w:val="clear" w:color="auto" w:fill="FFFFFF"/>
          </w:rPr>
          <w:t>Volume 28, Issue 2</w:t>
        </w:r>
      </w:hyperlink>
      <w:r w:rsidRPr="009D3F0F">
        <w:rPr>
          <w:rFonts w:ascii="Times New Roman" w:hAnsi="Times New Roman" w:cs="Times New Roman"/>
          <w:color w:val="000000" w:themeColor="text1"/>
          <w:shd w:val="clear" w:color="auto" w:fill="FFFFFF"/>
        </w:rPr>
        <w:t>, Dec 2019, p. 169 - 201</w:t>
      </w:r>
    </w:p>
    <w:p w14:paraId="087A9B87" w14:textId="77777777" w:rsidR="0020260F" w:rsidRPr="009D3F0F" w:rsidRDefault="0020260F" w:rsidP="0020260F">
      <w:pPr>
        <w:spacing w:line="360" w:lineRule="auto"/>
        <w:rPr>
          <w:rFonts w:ascii="Times New Roman" w:hAnsi="Times New Roman" w:cs="Times New Roman"/>
          <w:color w:val="000000" w:themeColor="text1"/>
          <w:shd w:val="clear" w:color="auto" w:fill="FFFFFF"/>
        </w:rPr>
      </w:pPr>
    </w:p>
    <w:p w14:paraId="62AD2DC8" w14:textId="77777777" w:rsidR="0020260F" w:rsidRPr="009D3F0F" w:rsidRDefault="0020260F" w:rsidP="0020260F">
      <w:pPr>
        <w:spacing w:line="360" w:lineRule="auto"/>
        <w:rPr>
          <w:rFonts w:ascii="Times New Roman" w:hAnsi="Times New Roman" w:cs="Times New Roman"/>
          <w:color w:val="000000" w:themeColor="text1"/>
          <w:shd w:val="clear" w:color="auto" w:fill="FFFFFF"/>
        </w:rPr>
      </w:pPr>
      <w:r w:rsidRPr="009D3F0F">
        <w:rPr>
          <w:rFonts w:ascii="Times New Roman" w:hAnsi="Times New Roman" w:cs="Times New Roman"/>
          <w:color w:val="000000" w:themeColor="text1"/>
          <w:shd w:val="clear" w:color="auto" w:fill="FFFFFF"/>
          <w:lang w:val="da-DK"/>
        </w:rPr>
        <w:t xml:space="preserve">Folkekirken.dk, ”Folkekirkens medlemmer”. </w:t>
      </w:r>
      <w:r w:rsidRPr="0020260F">
        <w:rPr>
          <w:rFonts w:ascii="Times New Roman" w:hAnsi="Times New Roman" w:cs="Times New Roman"/>
          <w:color w:val="000000" w:themeColor="text1"/>
          <w:shd w:val="clear" w:color="auto" w:fill="FFFFFF"/>
          <w:lang w:val="da-DK"/>
        </w:rPr>
        <w:t xml:space="preserve">Available at: </w:t>
      </w:r>
      <w:hyperlink r:id="rId16" w:history="1">
        <w:r w:rsidRPr="009D3F0F">
          <w:rPr>
            <w:rStyle w:val="Hyperlink"/>
            <w:rFonts w:ascii="Times New Roman" w:hAnsi="Times New Roman" w:cs="Times New Roman"/>
            <w:color w:val="000000" w:themeColor="text1"/>
            <w:shd w:val="clear" w:color="auto" w:fill="FFFFFF"/>
          </w:rPr>
          <w:t>https://www.folkekirken.dk/om-folkekirken/folkekirken-i-tal/medlemmer</w:t>
        </w:r>
      </w:hyperlink>
      <w:r w:rsidRPr="009D3F0F">
        <w:rPr>
          <w:rFonts w:ascii="Times New Roman" w:hAnsi="Times New Roman" w:cs="Times New Roman"/>
          <w:color w:val="000000" w:themeColor="text1"/>
          <w:shd w:val="clear" w:color="auto" w:fill="FFFFFF"/>
        </w:rPr>
        <w:t xml:space="preserve"> </w:t>
      </w:r>
      <w:r w:rsidRPr="009D3F0F">
        <w:rPr>
          <w:rFonts w:ascii="Times New Roman" w:hAnsi="Times New Roman" w:cs="Times New Roman"/>
          <w:color w:val="000000" w:themeColor="text1"/>
          <w:lang w:eastAsia="en-GB"/>
        </w:rPr>
        <w:t>[</w:t>
      </w:r>
      <w:r w:rsidRPr="0020260F">
        <w:rPr>
          <w:rFonts w:ascii="Times New Roman" w:hAnsi="Times New Roman" w:cs="Times New Roman"/>
          <w:color w:val="000000" w:themeColor="text1"/>
          <w:lang w:val="da-DK" w:eastAsia="en-GB"/>
        </w:rPr>
        <w:t>accessed 1st of December 2022</w:t>
      </w:r>
      <w:r w:rsidRPr="009D3F0F">
        <w:rPr>
          <w:rFonts w:ascii="Times New Roman" w:hAnsi="Times New Roman" w:cs="Times New Roman"/>
          <w:color w:val="000000" w:themeColor="text1"/>
          <w:lang w:eastAsia="en-GB"/>
        </w:rPr>
        <w:t>]</w:t>
      </w:r>
    </w:p>
    <w:p w14:paraId="28C24426" w14:textId="77777777" w:rsidR="0020260F" w:rsidRDefault="0020260F" w:rsidP="0020260F">
      <w:pPr>
        <w:spacing w:line="360" w:lineRule="auto"/>
        <w:rPr>
          <w:rFonts w:ascii="Times New Roman" w:hAnsi="Times New Roman" w:cs="Times New Roman"/>
          <w:color w:val="333333"/>
          <w:shd w:val="clear" w:color="auto" w:fill="FFFFFF"/>
        </w:rPr>
      </w:pPr>
    </w:p>
    <w:p w14:paraId="3FBD2E43" w14:textId="77777777" w:rsidR="0020260F" w:rsidRDefault="0020260F" w:rsidP="0020260F">
      <w:pPr>
        <w:spacing w:line="360" w:lineRule="auto"/>
        <w:rPr>
          <w:rFonts w:ascii="Times New Roman" w:hAnsi="Times New Roman" w:cs="Times New Roman"/>
          <w:color w:val="000000"/>
          <w:lang w:val="da-DK"/>
        </w:rPr>
      </w:pPr>
      <w:r w:rsidRPr="006B7319">
        <w:rPr>
          <w:rFonts w:ascii="Times New Roman" w:hAnsi="Times New Roman" w:cs="Times New Roman"/>
          <w:color w:val="000000"/>
          <w:lang w:val="da-DK"/>
        </w:rPr>
        <w:t xml:space="preserve">Mauritsen, Anne Lundahl (2022), “Irreligiøsitet, kristendom og levet kulturreligion: En kvalitativ analyse af individuelle og kollektive identiteter” </w:t>
      </w:r>
      <w:r w:rsidRPr="006B7319">
        <w:rPr>
          <w:rFonts w:ascii="Times New Roman" w:hAnsi="Times New Roman" w:cs="Times New Roman"/>
          <w:i/>
          <w:iCs/>
          <w:color w:val="000000"/>
          <w:lang w:val="da-DK"/>
        </w:rPr>
        <w:t xml:space="preserve">Religionsvidenskabeligt Tidsskrift </w:t>
      </w:r>
      <w:r w:rsidRPr="006B7319">
        <w:rPr>
          <w:rFonts w:ascii="Times New Roman" w:hAnsi="Times New Roman" w:cs="Times New Roman"/>
          <w:color w:val="000000"/>
          <w:lang w:val="da-DK"/>
        </w:rPr>
        <w:t xml:space="preserve">73, 5-18, </w:t>
      </w:r>
      <w:hyperlink r:id="rId17" w:history="1">
        <w:r w:rsidRPr="006B7319">
          <w:rPr>
            <w:rStyle w:val="Hyperlink"/>
            <w:rFonts w:ascii="Times New Roman" w:hAnsi="Times New Roman" w:cs="Times New Roman"/>
            <w:lang w:val="da-DK"/>
          </w:rPr>
          <w:t>https://doi.org/10.7146/rt.vi73.127161</w:t>
        </w:r>
      </w:hyperlink>
    </w:p>
    <w:p w14:paraId="57A48C9E" w14:textId="77777777" w:rsidR="0020260F" w:rsidRDefault="0020260F" w:rsidP="0020260F">
      <w:pPr>
        <w:spacing w:line="360" w:lineRule="auto"/>
        <w:rPr>
          <w:rFonts w:ascii="Times New Roman" w:hAnsi="Times New Roman" w:cs="Times New Roman"/>
          <w:color w:val="000000"/>
          <w:lang w:val="da-DK"/>
        </w:rPr>
      </w:pPr>
    </w:p>
    <w:p w14:paraId="5EB35FCA" w14:textId="77777777" w:rsidR="0020260F" w:rsidRPr="0020260F" w:rsidRDefault="0020260F" w:rsidP="0020260F">
      <w:pPr>
        <w:tabs>
          <w:tab w:val="left" w:pos="720"/>
          <w:tab w:val="left" w:pos="1440"/>
          <w:tab w:val="left" w:pos="2160"/>
          <w:tab w:val="left" w:pos="2880"/>
          <w:tab w:val="left" w:pos="3600"/>
          <w:tab w:val="left" w:pos="4040"/>
          <w:tab w:val="left" w:pos="4400"/>
          <w:tab w:val="left" w:pos="5040"/>
          <w:tab w:val="left" w:pos="5760"/>
          <w:tab w:val="left" w:pos="6560"/>
          <w:tab w:val="left" w:pos="7200"/>
          <w:tab w:val="left" w:pos="7920"/>
          <w:tab w:val="left" w:pos="8640"/>
        </w:tabs>
        <w:spacing w:line="360" w:lineRule="auto"/>
        <w:rPr>
          <w:rFonts w:ascii="Times New Roman" w:hAnsi="Times New Roman" w:cs="Times New Roman"/>
          <w:i/>
          <w:color w:val="000000" w:themeColor="text1"/>
        </w:rPr>
      </w:pPr>
      <w:r w:rsidRPr="0020260F">
        <w:rPr>
          <w:rFonts w:ascii="Times New Roman" w:hAnsi="Times New Roman" w:cs="Times New Roman"/>
          <w:color w:val="000000" w:themeColor="text1"/>
          <w:spacing w:val="6"/>
          <w:shd w:val="clear" w:color="auto" w:fill="FFFFFF"/>
          <w:lang w:val="en-US"/>
        </w:rPr>
        <w:t xml:space="preserve">Walter, Tony (2015), ”Secularisation”, In: </w:t>
      </w:r>
      <w:r w:rsidRPr="0020260F">
        <w:rPr>
          <w:rFonts w:ascii="Times New Roman" w:hAnsi="Times New Roman" w:cs="Times New Roman"/>
          <w:i/>
          <w:color w:val="000000" w:themeColor="text1"/>
        </w:rPr>
        <w:t>In: C.M. Parkes &amp; W. Young, eds Death and Bereavement Across Cultures, London: Routledge, 2</w:t>
      </w:r>
      <w:r w:rsidRPr="0020260F">
        <w:rPr>
          <w:rFonts w:ascii="Times New Roman" w:hAnsi="Times New Roman" w:cs="Times New Roman"/>
          <w:i/>
          <w:color w:val="000000" w:themeColor="text1"/>
          <w:vertAlign w:val="superscript"/>
        </w:rPr>
        <w:t>nd</w:t>
      </w:r>
      <w:r w:rsidRPr="0020260F">
        <w:rPr>
          <w:rFonts w:ascii="Times New Roman" w:hAnsi="Times New Roman" w:cs="Times New Roman"/>
          <w:i/>
          <w:color w:val="000000" w:themeColor="text1"/>
        </w:rPr>
        <w:t xml:space="preserve"> edn, 2015, pp. 133-148.</w:t>
      </w:r>
    </w:p>
    <w:p w14:paraId="7B3711C1" w14:textId="77777777" w:rsidR="00104E56" w:rsidRPr="0020260F" w:rsidRDefault="00104E56" w:rsidP="008C5C77">
      <w:pPr>
        <w:spacing w:line="360" w:lineRule="auto"/>
        <w:rPr>
          <w:rFonts w:ascii="Times New Roman" w:hAnsi="Times New Roman" w:cs="Times New Roman"/>
          <w:color w:val="000000" w:themeColor="text1"/>
          <w:lang w:val="en-US"/>
        </w:rPr>
      </w:pPr>
    </w:p>
    <w:p w14:paraId="7BBB6A64" w14:textId="77777777" w:rsidR="0020260F" w:rsidRPr="0020260F" w:rsidRDefault="0020260F" w:rsidP="008C5C77">
      <w:pPr>
        <w:spacing w:line="360" w:lineRule="auto"/>
        <w:rPr>
          <w:rFonts w:ascii="Times New Roman" w:hAnsi="Times New Roman" w:cs="Times New Roman"/>
          <w:color w:val="FF0000"/>
          <w:lang w:val="en-US"/>
        </w:rPr>
      </w:pPr>
    </w:p>
    <w:p w14:paraId="7860E95D" w14:textId="53303704" w:rsidR="003D7E6E" w:rsidRPr="00360CD4" w:rsidRDefault="003D7E6E" w:rsidP="008C5C77">
      <w:pPr>
        <w:spacing w:line="360" w:lineRule="auto"/>
        <w:rPr>
          <w:rFonts w:ascii="Times New Roman" w:hAnsi="Times New Roman" w:cs="Times New Roman"/>
          <w:color w:val="FF0000"/>
          <w:lang w:val="en-US"/>
        </w:rPr>
      </w:pPr>
      <w:r w:rsidRPr="00CF7BAC">
        <w:rPr>
          <w:rFonts w:ascii="Times New Roman" w:hAnsi="Times New Roman" w:cs="Times New Roman"/>
          <w:color w:val="FF0000"/>
          <w:lang w:val="da-DK"/>
        </w:rPr>
        <w:t xml:space="preserve">Andersen, Peter, Jakob Erkmen &amp; Peter Gundelach (2019), ”Udviklingen i ikke-religiøsitet”, i Frederiksen, Morten (red.) </w:t>
      </w:r>
      <w:r w:rsidRPr="00360CD4">
        <w:rPr>
          <w:rFonts w:ascii="Times New Roman" w:hAnsi="Times New Roman" w:cs="Times New Roman"/>
          <w:i/>
          <w:iCs/>
          <w:color w:val="FF0000"/>
          <w:lang w:val="en-US"/>
        </w:rPr>
        <w:t>Usikker modernitet – danskernes værdier fra 1981-2017</w:t>
      </w:r>
      <w:r w:rsidRPr="00360CD4">
        <w:rPr>
          <w:rFonts w:ascii="Times New Roman" w:hAnsi="Times New Roman" w:cs="Times New Roman"/>
          <w:color w:val="FF0000"/>
          <w:lang w:val="en-US"/>
        </w:rPr>
        <w:t>, Hans Reitzels Forlag, 231-264</w:t>
      </w:r>
    </w:p>
    <w:p w14:paraId="6ED9B9FD" w14:textId="0AAB6103" w:rsidR="00A702D0" w:rsidRPr="00360CD4" w:rsidRDefault="00A702D0" w:rsidP="008C5C77">
      <w:pPr>
        <w:spacing w:line="360" w:lineRule="auto"/>
        <w:rPr>
          <w:rFonts w:ascii="Times New Roman" w:hAnsi="Times New Roman" w:cs="Times New Roman"/>
          <w:color w:val="000000"/>
          <w:lang w:val="en-US"/>
        </w:rPr>
      </w:pPr>
    </w:p>
    <w:p w14:paraId="6AC134BB" w14:textId="77777777" w:rsidR="005A2EA0" w:rsidRPr="005A2EA0" w:rsidRDefault="005A2EA0" w:rsidP="005A2EA0">
      <w:pPr>
        <w:pStyle w:val="NormalWeb"/>
        <w:spacing w:before="0" w:beforeAutospacing="0" w:after="0" w:afterAutospacing="0" w:line="360" w:lineRule="auto"/>
        <w:rPr>
          <w:color w:val="FF0000"/>
          <w:lang w:val="en-US"/>
        </w:rPr>
      </w:pPr>
      <w:r w:rsidRPr="005A2EA0">
        <w:rPr>
          <w:color w:val="FF0000"/>
          <w:lang w:val="en-US"/>
        </w:rPr>
        <w:t>Crystial L. Park, 2005, "Religion as a Meaning-Making Framework in Coping with Life Stress"University of Connecticut</w:t>
      </w:r>
    </w:p>
    <w:p w14:paraId="5B47FA86" w14:textId="77777777" w:rsidR="0020260F" w:rsidRPr="0020260F" w:rsidRDefault="0020260F" w:rsidP="00A702D0">
      <w:pPr>
        <w:spacing w:line="360" w:lineRule="auto"/>
        <w:rPr>
          <w:rFonts w:ascii="Times New Roman" w:hAnsi="Times New Roman" w:cs="Times New Roman"/>
          <w:color w:val="000000" w:themeColor="text1"/>
          <w:u w:val="single"/>
        </w:rPr>
      </w:pPr>
    </w:p>
    <w:p w14:paraId="19D21474" w14:textId="6B184352" w:rsidR="000F31B1" w:rsidRPr="000F31B1" w:rsidRDefault="000F31B1" w:rsidP="000F31B1">
      <w:pPr>
        <w:pStyle w:val="NormalWeb"/>
        <w:spacing w:before="0" w:beforeAutospacing="0" w:after="160" w:afterAutospacing="0"/>
        <w:rPr>
          <w:rStyle w:val="Hyperlink"/>
          <w:color w:val="FF0000"/>
          <w:u w:val="none"/>
          <w:lang w:val="da-DK"/>
        </w:rPr>
      </w:pPr>
      <w:r w:rsidRPr="000F31B1">
        <w:rPr>
          <w:color w:val="FF0000"/>
          <w:lang w:val="da-DK"/>
        </w:rPr>
        <w:t xml:space="preserve">Reckwitz, Andreas (2017), </w:t>
      </w:r>
      <w:hyperlink r:id="rId18" w:history="1">
        <w:r w:rsidRPr="000F31B1">
          <w:rPr>
            <w:rStyle w:val="Hyperlink"/>
            <w:i/>
            <w:iCs/>
            <w:color w:val="FF0000"/>
            <w:lang w:val="da-DK"/>
          </w:rPr>
          <w:t>Singulariteternes samfund: om modernitetens strukturændringer</w:t>
        </w:r>
      </w:hyperlink>
      <w:r w:rsidRPr="000F31B1">
        <w:rPr>
          <w:color w:val="FF0000"/>
          <w:lang w:val="da-DK"/>
        </w:rPr>
        <w:t xml:space="preserve">, København, Hans Reitzels Forlag, 19-32, 93-108 </w:t>
      </w:r>
      <w:r w:rsidRPr="000F31B1">
        <w:rPr>
          <w:color w:val="FF0000"/>
          <w:lang w:val="da-DK"/>
        </w:rPr>
        <w:br/>
        <w:t>(28 sider -- ikke tilgængelig online)</w:t>
      </w:r>
    </w:p>
    <w:p w14:paraId="2D327E2F" w14:textId="77777777" w:rsidR="006B7319" w:rsidRPr="00360CD4" w:rsidRDefault="006B7319" w:rsidP="008C5C77">
      <w:pPr>
        <w:spacing w:line="360" w:lineRule="auto"/>
        <w:rPr>
          <w:rFonts w:ascii="Times New Roman" w:hAnsi="Times New Roman" w:cs="Times New Roman"/>
          <w:color w:val="FF0000"/>
          <w:lang w:val="da-DK"/>
        </w:rPr>
      </w:pPr>
    </w:p>
    <w:p w14:paraId="0E94041E" w14:textId="00BB5181" w:rsidR="00104E56" w:rsidRPr="0069357E" w:rsidRDefault="00104E56" w:rsidP="008C5C77">
      <w:pPr>
        <w:spacing w:line="360" w:lineRule="auto"/>
        <w:rPr>
          <w:rFonts w:ascii="Times New Roman" w:hAnsi="Times New Roman" w:cs="Times New Roman"/>
          <w:color w:val="FF0000"/>
          <w:lang w:val="en-US"/>
        </w:rPr>
      </w:pPr>
      <w:r w:rsidRPr="0069357E">
        <w:rPr>
          <w:rFonts w:ascii="Times New Roman" w:hAnsi="Times New Roman" w:cs="Times New Roman"/>
          <w:color w:val="FF0000"/>
          <w:lang w:val="en-US"/>
        </w:rPr>
        <w:t xml:space="preserve">Park, C. L. (2005). Religion and meaning. </w:t>
      </w:r>
      <w:r w:rsidRPr="0069357E">
        <w:rPr>
          <w:rFonts w:ascii="Times New Roman" w:hAnsi="Times New Roman" w:cs="Times New Roman"/>
          <w:i/>
          <w:iCs/>
          <w:color w:val="FF0000"/>
          <w:lang w:val="en-US"/>
        </w:rPr>
        <w:t>Handbook of the psychology of religion and spirituality</w:t>
      </w:r>
      <w:r w:rsidRPr="0069357E">
        <w:rPr>
          <w:rFonts w:ascii="Times New Roman" w:hAnsi="Times New Roman" w:cs="Times New Roman"/>
          <w:color w:val="FF0000"/>
          <w:lang w:val="en-US"/>
        </w:rPr>
        <w:t xml:space="preserve">, </w:t>
      </w:r>
      <w:r w:rsidRPr="0069357E">
        <w:rPr>
          <w:rFonts w:ascii="Times New Roman" w:hAnsi="Times New Roman" w:cs="Times New Roman"/>
          <w:i/>
          <w:iCs/>
          <w:color w:val="FF0000"/>
          <w:lang w:val="en-US"/>
        </w:rPr>
        <w:t>2</w:t>
      </w:r>
      <w:r w:rsidRPr="0069357E">
        <w:rPr>
          <w:rFonts w:ascii="Times New Roman" w:hAnsi="Times New Roman" w:cs="Times New Roman"/>
          <w:color w:val="FF0000"/>
          <w:lang w:val="en-US"/>
        </w:rPr>
        <w:t>, 357-379.</w:t>
      </w:r>
    </w:p>
    <w:p w14:paraId="19A4E769" w14:textId="600EEBB3" w:rsidR="006B7319" w:rsidRPr="006B7319" w:rsidRDefault="006B7319" w:rsidP="0069357E">
      <w:pPr>
        <w:tabs>
          <w:tab w:val="left" w:pos="720"/>
          <w:tab w:val="left" w:pos="1440"/>
          <w:tab w:val="left" w:pos="2160"/>
          <w:tab w:val="left" w:pos="2880"/>
          <w:tab w:val="left" w:pos="3600"/>
          <w:tab w:val="left" w:pos="4040"/>
          <w:tab w:val="left" w:pos="4400"/>
          <w:tab w:val="left" w:pos="5040"/>
          <w:tab w:val="left" w:pos="5760"/>
          <w:tab w:val="left" w:pos="6560"/>
          <w:tab w:val="left" w:pos="7200"/>
          <w:tab w:val="left" w:pos="7920"/>
          <w:tab w:val="left" w:pos="8640"/>
        </w:tabs>
        <w:spacing w:line="360" w:lineRule="auto"/>
        <w:rPr>
          <w:rFonts w:ascii="Times New Roman" w:hAnsi="Times New Roman" w:cs="Times New Roman"/>
          <w:color w:val="FF0000"/>
          <w:lang w:val="en-US"/>
        </w:rPr>
      </w:pPr>
      <w:r w:rsidRPr="006B7319">
        <w:rPr>
          <w:rFonts w:ascii="Times New Roman" w:hAnsi="Times New Roman" w:cs="Times New Roman"/>
          <w:color w:val="FF0000"/>
          <w:lang w:val="en-US"/>
        </w:rPr>
        <w:t xml:space="preserve">Vail, K. E., Rothschild, Z. K., Weise, D. R., Solomon, S., Pyszczynski, T., &amp; Greenberg, J. (2010). A terror management analysis of the psychological functions of religion. </w:t>
      </w:r>
      <w:r w:rsidRPr="006B7319">
        <w:rPr>
          <w:rFonts w:ascii="Times New Roman" w:hAnsi="Times New Roman" w:cs="Times New Roman"/>
          <w:i/>
          <w:iCs/>
          <w:color w:val="FF0000"/>
          <w:lang w:val="en-US"/>
        </w:rPr>
        <w:t>Personality and Social Psychology Review,</w:t>
      </w:r>
      <w:r w:rsidRPr="006B7319">
        <w:rPr>
          <w:rFonts w:ascii="Times New Roman" w:hAnsi="Times New Roman" w:cs="Times New Roman"/>
          <w:color w:val="FF0000"/>
          <w:lang w:val="en-US"/>
        </w:rPr>
        <w:t xml:space="preserve">14(1), 84-94. </w:t>
      </w:r>
      <w:hyperlink r:id="rId19" w:history="1">
        <w:r w:rsidRPr="006B7319">
          <w:rPr>
            <w:rStyle w:val="Hyperlink"/>
            <w:rFonts w:ascii="Times New Roman" w:hAnsi="Times New Roman" w:cs="Times New Roman"/>
            <w:color w:val="FF0000"/>
            <w:lang w:val="en-US"/>
          </w:rPr>
          <w:t>https://doi.org/10.1177/1088868309351165</w:t>
        </w:r>
      </w:hyperlink>
    </w:p>
    <w:p w14:paraId="37750C77" w14:textId="77777777" w:rsidR="006B7319" w:rsidRDefault="006B7319" w:rsidP="0069357E">
      <w:pPr>
        <w:tabs>
          <w:tab w:val="left" w:pos="720"/>
          <w:tab w:val="left" w:pos="1440"/>
          <w:tab w:val="left" w:pos="2160"/>
          <w:tab w:val="left" w:pos="2880"/>
          <w:tab w:val="left" w:pos="3600"/>
          <w:tab w:val="left" w:pos="4040"/>
          <w:tab w:val="left" w:pos="4400"/>
          <w:tab w:val="left" w:pos="5040"/>
          <w:tab w:val="left" w:pos="5760"/>
          <w:tab w:val="left" w:pos="6560"/>
          <w:tab w:val="left" w:pos="7200"/>
          <w:tab w:val="left" w:pos="7920"/>
          <w:tab w:val="left" w:pos="8640"/>
        </w:tabs>
        <w:spacing w:line="360" w:lineRule="auto"/>
        <w:rPr>
          <w:rFonts w:ascii="Times New Roman" w:hAnsi="Times New Roman" w:cs="Times New Roman"/>
          <w:color w:val="FF0000"/>
          <w:spacing w:val="6"/>
          <w:shd w:val="clear" w:color="auto" w:fill="FFFFFF"/>
          <w:lang w:val="en-US"/>
        </w:rPr>
      </w:pPr>
    </w:p>
    <w:p w14:paraId="0AB08B47" w14:textId="77777777" w:rsidR="0069357E" w:rsidRPr="0069357E" w:rsidRDefault="0069357E" w:rsidP="008C5C77">
      <w:pPr>
        <w:pStyle w:val="NormalWeb"/>
        <w:spacing w:line="360" w:lineRule="auto"/>
        <w:rPr>
          <w:color w:val="000000"/>
          <w:spacing w:val="6"/>
          <w:shd w:val="clear" w:color="auto" w:fill="FFFFFF"/>
          <w:lang w:val="en-US"/>
        </w:rPr>
      </w:pPr>
    </w:p>
    <w:p w14:paraId="5D5984D2" w14:textId="6C300134" w:rsidR="00692A00" w:rsidRPr="00CF7BAC" w:rsidRDefault="00CF7BAC" w:rsidP="008C5C77">
      <w:pPr>
        <w:pStyle w:val="Heading2"/>
        <w:spacing w:line="360" w:lineRule="auto"/>
        <w:rPr>
          <w:rFonts w:ascii="Times New Roman" w:eastAsia="Times New Roman" w:hAnsi="Times New Roman" w:cs="Times New Roman"/>
          <w:b/>
          <w:bCs/>
          <w:color w:val="000000" w:themeColor="text1"/>
          <w:sz w:val="24"/>
          <w:szCs w:val="24"/>
          <w:lang w:val="en-US" w:eastAsia="en-GB"/>
        </w:rPr>
      </w:pPr>
      <w:commentRangeStart w:id="3"/>
      <w:r w:rsidRPr="00CF7BAC">
        <w:rPr>
          <w:rFonts w:ascii="Times New Roman" w:eastAsia="Times New Roman" w:hAnsi="Times New Roman" w:cs="Times New Roman"/>
          <w:b/>
          <w:bCs/>
          <w:color w:val="000000" w:themeColor="text1"/>
          <w:sz w:val="24"/>
          <w:szCs w:val="24"/>
          <w:lang w:val="en-US" w:eastAsia="en-GB"/>
        </w:rPr>
        <w:t xml:space="preserve">Digital tutorials and internet resources. </w:t>
      </w:r>
      <w:commentRangeEnd w:id="3"/>
      <w:r w:rsidR="004A4ECB">
        <w:rPr>
          <w:rStyle w:val="CommentReference"/>
          <w:rFonts w:asciiTheme="minorHAnsi" w:eastAsiaTheme="minorHAnsi" w:hAnsiTheme="minorHAnsi" w:cstheme="minorBidi"/>
          <w:color w:val="auto"/>
        </w:rPr>
        <w:commentReference w:id="3"/>
      </w:r>
    </w:p>
    <w:p w14:paraId="52645571" w14:textId="0CB8AE70" w:rsidR="00125E37" w:rsidRDefault="003F1FF9" w:rsidP="008C5C77">
      <w:pPr>
        <w:spacing w:line="360" w:lineRule="auto"/>
        <w:rPr>
          <w:rFonts w:ascii="Times New Roman" w:hAnsi="Times New Roman" w:cs="Times New Roman"/>
          <w:lang w:val="en-US" w:eastAsia="en-GB"/>
        </w:rPr>
      </w:pPr>
      <w:r>
        <w:rPr>
          <w:rFonts w:ascii="Times New Roman" w:hAnsi="Times New Roman" w:cs="Times New Roman"/>
          <w:lang w:val="en-US" w:eastAsia="en-GB"/>
        </w:rPr>
        <w:t xml:space="preserve">GeeksforGeeks. </w:t>
      </w:r>
      <w:r w:rsidRPr="003F1FF9">
        <w:rPr>
          <w:rFonts w:ascii="Times New Roman" w:hAnsi="Times New Roman" w:cs="Times New Roman"/>
          <w:i/>
          <w:iCs/>
          <w:lang w:val="en-US" w:eastAsia="en-GB"/>
        </w:rPr>
        <w:t>How to Split Column Into Multiple Columns in R DataFrame?</w:t>
      </w:r>
      <w:r>
        <w:rPr>
          <w:rFonts w:ascii="Times New Roman" w:hAnsi="Times New Roman" w:cs="Times New Roman"/>
          <w:i/>
          <w:iCs/>
          <w:lang w:val="en-US" w:eastAsia="en-GB"/>
        </w:rPr>
        <w:t xml:space="preserve"> </w:t>
      </w:r>
      <w:r>
        <w:rPr>
          <w:rFonts w:ascii="Times New Roman" w:hAnsi="Times New Roman" w:cs="Times New Roman"/>
          <w:lang w:val="en-US" w:eastAsia="en-GB"/>
        </w:rPr>
        <w:t xml:space="preserve">Available at: </w:t>
      </w:r>
      <w:hyperlink r:id="rId20" w:history="1">
        <w:r w:rsidRPr="002341A6">
          <w:rPr>
            <w:rStyle w:val="Hyperlink"/>
            <w:rFonts w:ascii="Times New Roman" w:hAnsi="Times New Roman" w:cs="Times New Roman"/>
            <w:lang w:val="en-US" w:eastAsia="en-GB"/>
          </w:rPr>
          <w:t>https://www.geeksforgeeks.org/how-to-split-column-into-multiple-columns-in-r-dataframe/</w:t>
        </w:r>
      </w:hyperlink>
      <w:r>
        <w:rPr>
          <w:rFonts w:ascii="Times New Roman" w:hAnsi="Times New Roman" w:cs="Times New Roman"/>
          <w:lang w:val="en-US" w:eastAsia="en-GB"/>
        </w:rPr>
        <w:t xml:space="preserve"> [accessed 23th of November 2022], last updated January 12 2022</w:t>
      </w:r>
    </w:p>
    <w:p w14:paraId="02475780" w14:textId="77777777" w:rsidR="003F1FF9" w:rsidRPr="003F1FF9" w:rsidRDefault="003F1FF9" w:rsidP="008C5C77">
      <w:pPr>
        <w:spacing w:line="360" w:lineRule="auto"/>
        <w:rPr>
          <w:rFonts w:ascii="Times New Roman" w:hAnsi="Times New Roman" w:cs="Times New Roman"/>
          <w:lang w:eastAsia="en-GB"/>
        </w:rPr>
      </w:pPr>
    </w:p>
    <w:p w14:paraId="6D35E977" w14:textId="35CC20A5" w:rsidR="00DD4641" w:rsidRDefault="003F1FF9" w:rsidP="008C5C77">
      <w:pPr>
        <w:spacing w:line="360" w:lineRule="auto"/>
        <w:rPr>
          <w:rFonts w:ascii="Times New Roman" w:hAnsi="Times New Roman" w:cs="Times New Roman"/>
          <w:lang w:val="en-US" w:eastAsia="en-GB"/>
        </w:rPr>
      </w:pPr>
      <w:r>
        <w:rPr>
          <w:rFonts w:ascii="Times New Roman" w:hAnsi="Times New Roman" w:cs="Times New Roman"/>
          <w:lang w:val="en-US" w:eastAsia="en-GB"/>
        </w:rPr>
        <w:t xml:space="preserve">NNK, </w:t>
      </w:r>
      <w:r w:rsidRPr="003F1FF9">
        <w:rPr>
          <w:rFonts w:ascii="Times New Roman" w:hAnsi="Times New Roman" w:cs="Times New Roman"/>
          <w:lang w:val="en-US" w:eastAsia="en-GB"/>
        </w:rPr>
        <w:t>SparkBy{Examples}.</w:t>
      </w:r>
      <w:r w:rsidRPr="003F1FF9">
        <w:rPr>
          <w:rFonts w:ascii="Times New Roman" w:hAnsi="Times New Roman" w:cs="Times New Roman"/>
          <w:i/>
          <w:iCs/>
          <w:lang w:val="en-US" w:eastAsia="en-GB"/>
        </w:rPr>
        <w:t xml:space="preserve"> How to Remo</w:t>
      </w:r>
      <w:r>
        <w:rPr>
          <w:rFonts w:ascii="Times New Roman" w:hAnsi="Times New Roman" w:cs="Times New Roman"/>
          <w:i/>
          <w:iCs/>
          <w:lang w:val="en-US" w:eastAsia="en-GB"/>
        </w:rPr>
        <w:t>ve Column in R?</w:t>
      </w:r>
      <w:r>
        <w:rPr>
          <w:rFonts w:ascii="Times New Roman" w:hAnsi="Times New Roman" w:cs="Times New Roman"/>
          <w:lang w:val="en-US" w:eastAsia="en-GB"/>
        </w:rPr>
        <w:t xml:space="preserve">. </w:t>
      </w:r>
      <w:r w:rsidRPr="003F1FF9">
        <w:rPr>
          <w:rFonts w:ascii="Times New Roman" w:hAnsi="Times New Roman" w:cs="Times New Roman"/>
          <w:lang w:val="en-US" w:eastAsia="en-GB"/>
        </w:rPr>
        <w:t xml:space="preserve">Available at: </w:t>
      </w:r>
      <w:hyperlink r:id="rId21" w:history="1">
        <w:r w:rsidRPr="002341A6">
          <w:rPr>
            <w:rStyle w:val="Hyperlink"/>
            <w:rFonts w:ascii="Times New Roman" w:hAnsi="Times New Roman" w:cs="Times New Roman"/>
            <w:lang w:eastAsia="en-GB"/>
          </w:rPr>
          <w:t>https://sparkbyexamples.com/r-programming/remove-column-in-r/</w:t>
        </w:r>
      </w:hyperlink>
      <w:r w:rsidRPr="003F1FF9">
        <w:rPr>
          <w:rFonts w:ascii="Times New Roman" w:hAnsi="Times New Roman" w:cs="Times New Roman"/>
          <w:lang w:eastAsia="en-GB"/>
        </w:rPr>
        <w:t xml:space="preserve"> [</w:t>
      </w:r>
      <w:r w:rsidRPr="003F1FF9">
        <w:rPr>
          <w:rFonts w:ascii="Times New Roman" w:hAnsi="Times New Roman" w:cs="Times New Roman"/>
          <w:lang w:val="en-US" w:eastAsia="en-GB"/>
        </w:rPr>
        <w:t>accessed</w:t>
      </w:r>
      <w:r>
        <w:rPr>
          <w:rFonts w:ascii="Times New Roman" w:hAnsi="Times New Roman" w:cs="Times New Roman"/>
          <w:lang w:val="en-US" w:eastAsia="en-GB"/>
        </w:rPr>
        <w:t xml:space="preserve"> 22th of November 2022</w:t>
      </w:r>
      <w:r w:rsidRPr="003F1FF9">
        <w:rPr>
          <w:rFonts w:ascii="Times New Roman" w:hAnsi="Times New Roman" w:cs="Times New Roman"/>
          <w:lang w:eastAsia="en-GB"/>
        </w:rPr>
        <w:t>]</w:t>
      </w:r>
      <w:r w:rsidRPr="003F1FF9">
        <w:rPr>
          <w:rFonts w:ascii="Times New Roman" w:hAnsi="Times New Roman" w:cs="Times New Roman"/>
          <w:lang w:val="en-US" w:eastAsia="en-GB"/>
        </w:rPr>
        <w:t xml:space="preserve">, </w:t>
      </w:r>
      <w:r>
        <w:rPr>
          <w:rFonts w:ascii="Times New Roman" w:hAnsi="Times New Roman" w:cs="Times New Roman"/>
          <w:lang w:val="en-US" w:eastAsia="en-GB"/>
        </w:rPr>
        <w:t xml:space="preserve">August 23 2022. </w:t>
      </w:r>
    </w:p>
    <w:p w14:paraId="730D18CE" w14:textId="587D7FE2" w:rsidR="00C17DC8" w:rsidRDefault="00C17DC8" w:rsidP="008C5C77">
      <w:pPr>
        <w:spacing w:line="360" w:lineRule="auto"/>
        <w:rPr>
          <w:rFonts w:ascii="Times New Roman" w:hAnsi="Times New Roman" w:cs="Times New Roman"/>
          <w:lang w:val="en-US" w:eastAsia="en-GB"/>
        </w:rPr>
      </w:pPr>
    </w:p>
    <w:p w14:paraId="619FF46A" w14:textId="065EECF7" w:rsidR="00C17DC8" w:rsidRPr="00B051D7" w:rsidRDefault="0020260F" w:rsidP="008C5C77">
      <w:pPr>
        <w:spacing w:line="360" w:lineRule="auto"/>
        <w:rPr>
          <w:rFonts w:ascii="Times New Roman" w:hAnsi="Times New Roman" w:cs="Times New Roman"/>
          <w:lang w:val="en-US" w:eastAsia="en-GB"/>
        </w:rPr>
      </w:pPr>
      <w:r>
        <w:rPr>
          <w:rFonts w:ascii="Times New Roman" w:hAnsi="Times New Roman" w:cs="Times New Roman"/>
          <w:lang w:val="en-US" w:eastAsia="en-GB"/>
        </w:rPr>
        <w:t xml:space="preserve">Stackoverflow, </w:t>
      </w:r>
      <w:r w:rsidR="006163DC" w:rsidRPr="00B051D7">
        <w:rPr>
          <w:rFonts w:ascii="Times New Roman" w:hAnsi="Times New Roman" w:cs="Times New Roman"/>
          <w:i/>
          <w:iCs/>
          <w:lang w:val="en-US" w:eastAsia="en-GB"/>
        </w:rPr>
        <w:t>Add row to a data frame with total sum for each column</w:t>
      </w:r>
      <w:r w:rsidR="006163DC" w:rsidRPr="00B051D7">
        <w:rPr>
          <w:rFonts w:ascii="Times New Roman" w:hAnsi="Times New Roman" w:cs="Times New Roman"/>
          <w:lang w:val="en-US" w:eastAsia="en-GB"/>
        </w:rPr>
        <w:t>. Avaliable at:</w:t>
      </w:r>
    </w:p>
    <w:p w14:paraId="3ADA93E7" w14:textId="6D5A9358" w:rsidR="00360CD4" w:rsidRDefault="00000000" w:rsidP="008C5C77">
      <w:pPr>
        <w:spacing w:line="360" w:lineRule="auto"/>
        <w:rPr>
          <w:rFonts w:ascii="Times New Roman" w:hAnsi="Times New Roman" w:cs="Times New Roman"/>
          <w:lang w:val="en-US" w:eastAsia="en-GB"/>
        </w:rPr>
      </w:pPr>
      <w:hyperlink r:id="rId22" w:history="1">
        <w:r w:rsidR="00C17DC8" w:rsidRPr="00B44C9E">
          <w:rPr>
            <w:rStyle w:val="Hyperlink"/>
            <w:rFonts w:ascii="Times New Roman" w:hAnsi="Times New Roman" w:cs="Times New Roman"/>
            <w:lang w:val="en-US" w:eastAsia="en-GB"/>
          </w:rPr>
          <w:t>https://stackoverflow.com/questions/4946873/add-row-to-a-data-frame-with-total-sum-for-each-column</w:t>
        </w:r>
      </w:hyperlink>
      <w:r w:rsidR="00C17DC8">
        <w:rPr>
          <w:rFonts w:ascii="Times New Roman" w:hAnsi="Times New Roman" w:cs="Times New Roman"/>
          <w:lang w:val="en-US" w:eastAsia="en-GB"/>
        </w:rPr>
        <w:t xml:space="preserve"> </w:t>
      </w:r>
    </w:p>
    <w:p w14:paraId="46D393F3" w14:textId="77777777" w:rsidR="00DD0F28" w:rsidRDefault="00DD0F28" w:rsidP="008C5C77">
      <w:pPr>
        <w:spacing w:line="360" w:lineRule="auto"/>
        <w:rPr>
          <w:rFonts w:ascii="Times New Roman" w:hAnsi="Times New Roman" w:cs="Times New Roman"/>
          <w:lang w:val="en-US" w:eastAsia="en-GB"/>
        </w:rPr>
      </w:pPr>
    </w:p>
    <w:p w14:paraId="040992BC" w14:textId="0C0A03D6" w:rsidR="00360CD4" w:rsidRDefault="00360CD4" w:rsidP="008C5C77">
      <w:pPr>
        <w:spacing w:line="360" w:lineRule="auto"/>
        <w:rPr>
          <w:rFonts w:ascii="Times New Roman" w:hAnsi="Times New Roman" w:cs="Times New Roman"/>
          <w:lang w:val="en-US" w:eastAsia="en-GB"/>
        </w:rPr>
      </w:pPr>
      <w:r>
        <w:rPr>
          <w:rFonts w:ascii="Times New Roman" w:hAnsi="Times New Roman" w:cs="Times New Roman"/>
          <w:lang w:val="en-US" w:eastAsia="en-GB"/>
        </w:rPr>
        <w:t xml:space="preserve">Stack overfloew, </w:t>
      </w:r>
      <w:r>
        <w:rPr>
          <w:rFonts w:ascii="Times New Roman" w:hAnsi="Times New Roman" w:cs="Times New Roman"/>
          <w:i/>
          <w:iCs/>
          <w:lang w:val="en-US" w:eastAsia="en-GB"/>
        </w:rPr>
        <w:t>Plotting wide  format data using r ggplot [duplicate]</w:t>
      </w:r>
      <w:r>
        <w:rPr>
          <w:rFonts w:ascii="Times New Roman" w:hAnsi="Times New Roman" w:cs="Times New Roman"/>
          <w:lang w:val="en-US" w:eastAsia="en-GB"/>
        </w:rPr>
        <w:t xml:space="preserve">. Available at: </w:t>
      </w:r>
      <w:hyperlink r:id="rId23" w:history="1">
        <w:r w:rsidRPr="00B44C9E">
          <w:rPr>
            <w:rStyle w:val="Hyperlink"/>
            <w:rFonts w:ascii="Times New Roman" w:hAnsi="Times New Roman" w:cs="Times New Roman"/>
            <w:lang w:val="en-US" w:eastAsia="en-GB"/>
          </w:rPr>
          <w:t>https://stackoverflow.com/questions/52789537/plotting-wide-format-data-using-r-ggplot</w:t>
        </w:r>
      </w:hyperlink>
      <w:r>
        <w:rPr>
          <w:rFonts w:ascii="Times New Roman" w:hAnsi="Times New Roman" w:cs="Times New Roman"/>
          <w:lang w:val="en-US" w:eastAsia="en-GB"/>
        </w:rPr>
        <w:t xml:space="preserve"> [accessed 4th December 2022], last update</w:t>
      </w:r>
      <w:r w:rsidR="00391F41">
        <w:rPr>
          <w:rFonts w:ascii="Times New Roman" w:hAnsi="Times New Roman" w:cs="Times New Roman"/>
          <w:lang w:val="en-US" w:eastAsia="en-GB"/>
        </w:rPr>
        <w:t>d</w:t>
      </w:r>
      <w:r>
        <w:rPr>
          <w:rFonts w:ascii="Times New Roman" w:hAnsi="Times New Roman" w:cs="Times New Roman"/>
          <w:lang w:val="en-US" w:eastAsia="en-GB"/>
        </w:rPr>
        <w:t xml:space="preserve"> November 2018</w:t>
      </w:r>
    </w:p>
    <w:p w14:paraId="2EFA73E0" w14:textId="593C29D2" w:rsidR="00B82296" w:rsidRDefault="00B82296" w:rsidP="008C5C77">
      <w:pPr>
        <w:spacing w:line="360" w:lineRule="auto"/>
        <w:rPr>
          <w:rFonts w:ascii="Times New Roman" w:hAnsi="Times New Roman" w:cs="Times New Roman"/>
          <w:lang w:val="en-US" w:eastAsia="en-GB"/>
        </w:rPr>
      </w:pPr>
    </w:p>
    <w:p w14:paraId="741D4822" w14:textId="1C7A2B09" w:rsidR="00B82296" w:rsidRDefault="00B82296" w:rsidP="008C5C77">
      <w:pPr>
        <w:spacing w:line="360" w:lineRule="auto"/>
        <w:rPr>
          <w:rFonts w:ascii="Times New Roman" w:hAnsi="Times New Roman" w:cs="Times New Roman"/>
          <w:lang w:val="en-US" w:eastAsia="en-GB"/>
        </w:rPr>
      </w:pPr>
      <w:r>
        <w:rPr>
          <w:rFonts w:ascii="Times New Roman" w:hAnsi="Times New Roman" w:cs="Times New Roman"/>
          <w:lang w:val="en-US" w:eastAsia="en-GB"/>
        </w:rPr>
        <w:t xml:space="preserve">Data mentor, </w:t>
      </w:r>
      <w:r>
        <w:rPr>
          <w:rFonts w:ascii="Times New Roman" w:hAnsi="Times New Roman" w:cs="Times New Roman"/>
          <w:i/>
          <w:iCs/>
          <w:lang w:val="en-US" w:eastAsia="en-GB"/>
        </w:rPr>
        <w:t>Saving a Plot in R</w:t>
      </w:r>
      <w:r>
        <w:rPr>
          <w:rFonts w:ascii="Times New Roman" w:hAnsi="Times New Roman" w:cs="Times New Roman"/>
          <w:lang w:val="en-US" w:eastAsia="en-GB"/>
        </w:rPr>
        <w:t xml:space="preserve">. Available at: </w:t>
      </w:r>
      <w:hyperlink r:id="rId24" w:history="1">
        <w:r w:rsidRPr="00B44C9E">
          <w:rPr>
            <w:rStyle w:val="Hyperlink"/>
            <w:rFonts w:ascii="Times New Roman" w:hAnsi="Times New Roman" w:cs="Times New Roman"/>
            <w:lang w:val="en-US" w:eastAsia="en-GB"/>
          </w:rPr>
          <w:t>https://www.datamentor.io/r-programming/saving-plot/</w:t>
        </w:r>
      </w:hyperlink>
      <w:r>
        <w:rPr>
          <w:rFonts w:ascii="Times New Roman" w:hAnsi="Times New Roman" w:cs="Times New Roman"/>
          <w:lang w:val="en-US" w:eastAsia="en-GB"/>
        </w:rPr>
        <w:t xml:space="preserve"> </w:t>
      </w:r>
      <w:r w:rsidR="00391F41">
        <w:rPr>
          <w:rFonts w:ascii="Times New Roman" w:hAnsi="Times New Roman" w:cs="Times New Roman"/>
          <w:lang w:val="en-US" w:eastAsia="en-GB"/>
        </w:rPr>
        <w:t>[accessed 5</w:t>
      </w:r>
      <w:r w:rsidR="00391F41" w:rsidRPr="00391F41">
        <w:rPr>
          <w:rFonts w:ascii="Times New Roman" w:hAnsi="Times New Roman" w:cs="Times New Roman"/>
          <w:vertAlign w:val="superscript"/>
          <w:lang w:val="en-US" w:eastAsia="en-GB"/>
        </w:rPr>
        <w:t>th</w:t>
      </w:r>
      <w:r w:rsidR="00391F41">
        <w:rPr>
          <w:rFonts w:ascii="Times New Roman" w:hAnsi="Times New Roman" w:cs="Times New Roman"/>
          <w:lang w:val="en-US" w:eastAsia="en-GB"/>
        </w:rPr>
        <w:t xml:space="preserve"> December 2022]</w:t>
      </w:r>
    </w:p>
    <w:p w14:paraId="557C13D4" w14:textId="1411A0C2" w:rsidR="00391F41" w:rsidRDefault="00391F41" w:rsidP="008C5C77">
      <w:pPr>
        <w:spacing w:line="360" w:lineRule="auto"/>
        <w:rPr>
          <w:rFonts w:ascii="Times New Roman" w:hAnsi="Times New Roman" w:cs="Times New Roman"/>
          <w:lang w:val="en-US" w:eastAsia="en-GB"/>
        </w:rPr>
      </w:pPr>
    </w:p>
    <w:p w14:paraId="229D69AD" w14:textId="00B7C674" w:rsidR="00391F41" w:rsidRDefault="00391F41" w:rsidP="008C5C77">
      <w:pPr>
        <w:spacing w:line="360" w:lineRule="auto"/>
        <w:rPr>
          <w:rFonts w:ascii="Times New Roman" w:hAnsi="Times New Roman" w:cs="Times New Roman"/>
          <w:lang w:val="en-US" w:eastAsia="en-GB"/>
        </w:rPr>
      </w:pPr>
      <w:r>
        <w:rPr>
          <w:rFonts w:ascii="Times New Roman" w:hAnsi="Times New Roman" w:cs="Times New Roman"/>
          <w:lang w:val="en-US" w:eastAsia="en-GB"/>
        </w:rPr>
        <w:t xml:space="preserve">Statology, </w:t>
      </w:r>
      <w:r>
        <w:rPr>
          <w:rFonts w:ascii="Times New Roman" w:hAnsi="Times New Roman" w:cs="Times New Roman"/>
          <w:i/>
          <w:iCs/>
          <w:lang w:val="en-US" w:eastAsia="en-GB"/>
        </w:rPr>
        <w:t xml:space="preserve">How to Round Numbers in R (5 examples). </w:t>
      </w:r>
      <w:r>
        <w:rPr>
          <w:rFonts w:ascii="Times New Roman" w:hAnsi="Times New Roman" w:cs="Times New Roman"/>
          <w:lang w:val="en-US" w:eastAsia="en-GB"/>
        </w:rPr>
        <w:t xml:space="preserve">Available at: </w:t>
      </w:r>
      <w:hyperlink r:id="rId25" w:history="1">
        <w:r w:rsidRPr="00B44C9E">
          <w:rPr>
            <w:rStyle w:val="Hyperlink"/>
            <w:rFonts w:ascii="Times New Roman" w:hAnsi="Times New Roman" w:cs="Times New Roman"/>
            <w:lang w:val="en-US" w:eastAsia="en-GB"/>
          </w:rPr>
          <w:t>https://www.statology.org/round-in-r/</w:t>
        </w:r>
      </w:hyperlink>
      <w:r>
        <w:rPr>
          <w:rFonts w:ascii="Times New Roman" w:hAnsi="Times New Roman" w:cs="Times New Roman"/>
          <w:lang w:val="en-US" w:eastAsia="en-GB"/>
        </w:rPr>
        <w:t xml:space="preserve"> [accessed 5</w:t>
      </w:r>
      <w:r w:rsidRPr="00391F41">
        <w:rPr>
          <w:rFonts w:ascii="Times New Roman" w:hAnsi="Times New Roman" w:cs="Times New Roman"/>
          <w:vertAlign w:val="superscript"/>
          <w:lang w:val="en-US" w:eastAsia="en-GB"/>
        </w:rPr>
        <w:t>th</w:t>
      </w:r>
      <w:r>
        <w:rPr>
          <w:rFonts w:ascii="Times New Roman" w:hAnsi="Times New Roman" w:cs="Times New Roman"/>
          <w:lang w:val="en-US" w:eastAsia="en-GB"/>
        </w:rPr>
        <w:t xml:space="preserve"> December 2022], last updated July 21 2021</w:t>
      </w:r>
      <w:r w:rsidR="004A4ECB">
        <w:rPr>
          <w:rFonts w:ascii="Times New Roman" w:hAnsi="Times New Roman" w:cs="Times New Roman"/>
          <w:lang w:val="en-US" w:eastAsia="en-GB"/>
        </w:rPr>
        <w:t>.</w:t>
      </w:r>
    </w:p>
    <w:p w14:paraId="612B0DE9" w14:textId="77777777" w:rsidR="00C17DC8" w:rsidRPr="003F1FF9" w:rsidRDefault="00C17DC8" w:rsidP="008C5C77">
      <w:pPr>
        <w:spacing w:line="360" w:lineRule="auto"/>
        <w:rPr>
          <w:rFonts w:ascii="Times New Roman" w:hAnsi="Times New Roman" w:cs="Times New Roman"/>
          <w:lang w:val="en-US" w:eastAsia="en-GB"/>
        </w:rPr>
      </w:pPr>
    </w:p>
    <w:p w14:paraId="0C9C053B" w14:textId="12C3CF42" w:rsidR="00850286" w:rsidRPr="005112F7" w:rsidRDefault="00850286" w:rsidP="008C5C77">
      <w:pPr>
        <w:pStyle w:val="Heading2"/>
        <w:spacing w:line="360" w:lineRule="auto"/>
        <w:rPr>
          <w:rFonts w:ascii="Times New Roman" w:eastAsia="Times New Roman" w:hAnsi="Times New Roman" w:cs="Times New Roman"/>
          <w:lang w:val="en-GB" w:eastAsia="en-GB"/>
        </w:rPr>
      </w:pPr>
      <w:r w:rsidRPr="005112F7">
        <w:rPr>
          <w:rFonts w:ascii="Times New Roman" w:eastAsia="Times New Roman" w:hAnsi="Times New Roman" w:cs="Times New Roman"/>
          <w:lang w:val="en-GB" w:eastAsia="en-GB"/>
        </w:rPr>
        <w:t>Required Metadata </w:t>
      </w:r>
    </w:p>
    <w:p w14:paraId="58816364" w14:textId="77777777" w:rsidR="00850286" w:rsidRPr="005112F7" w:rsidRDefault="00850286" w:rsidP="008C5C77">
      <w:pPr>
        <w:spacing w:line="360" w:lineRule="auto"/>
        <w:rPr>
          <w:rFonts w:ascii="Times New Roman" w:eastAsia="Times New Roman" w:hAnsi="Times New Roman" w:cs="Times New Roman"/>
          <w:sz w:val="22"/>
          <w:szCs w:val="22"/>
          <w:lang w:val="en-US" w:eastAsia="en-GB"/>
        </w:rPr>
      </w:pPr>
      <w:r w:rsidRPr="005112F7">
        <w:rPr>
          <w:rFonts w:ascii="Times New Roman" w:eastAsia="Times New Roman" w:hAnsi="Times New Roman" w:cs="Times New Roman"/>
          <w:sz w:val="22"/>
          <w:szCs w:val="22"/>
          <w:lang w:val="en-US" w:eastAsia="en-GB"/>
        </w:rPr>
        <w:t> </w:t>
      </w:r>
    </w:p>
    <w:p w14:paraId="79D04BA7" w14:textId="77777777" w:rsidR="00850286" w:rsidRPr="005112F7" w:rsidRDefault="00850286" w:rsidP="008C5C77">
      <w:pPr>
        <w:pStyle w:val="Heading3"/>
        <w:spacing w:line="360" w:lineRule="auto"/>
        <w:rPr>
          <w:rFonts w:ascii="Times New Roman" w:eastAsia="Times New Roman" w:hAnsi="Times New Roman" w:cs="Times New Roman"/>
          <w:lang w:val="en-GB" w:eastAsia="en-GB"/>
        </w:rPr>
      </w:pPr>
      <w:r w:rsidRPr="005112F7">
        <w:rPr>
          <w:rFonts w:ascii="Times New Roman" w:eastAsia="Times New Roman" w:hAnsi="Times New Roman" w:cs="Times New Roman"/>
          <w:lang w:val="en-GB" w:eastAsia="en-GB"/>
        </w:rPr>
        <w:t>Table 1 – Software metadata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84"/>
        <w:gridCol w:w="2797"/>
        <w:gridCol w:w="5525"/>
      </w:tblGrid>
      <w:tr w:rsidR="00850286" w:rsidRPr="005112F7" w14:paraId="6B024E63" w14:textId="77777777" w:rsidTr="00850286">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F33563" w14:textId="77777777" w:rsidR="00850286" w:rsidRPr="005112F7" w:rsidRDefault="00850286" w:rsidP="008C5C77">
            <w:pPr>
              <w:spacing w:line="360" w:lineRule="auto"/>
              <w:rPr>
                <w:rFonts w:ascii="Times New Roman" w:eastAsia="Times New Roman" w:hAnsi="Times New Roman" w:cs="Times New Roman"/>
                <w:color w:val="000000"/>
                <w:sz w:val="20"/>
                <w:szCs w:val="20"/>
                <w:lang w:eastAsia="en-GB"/>
              </w:rPr>
            </w:pPr>
            <w:r w:rsidRPr="005112F7">
              <w:rPr>
                <w:rFonts w:ascii="Times New Roman" w:eastAsia="Times New Roman" w:hAnsi="Times New Roman" w:cs="Times New Roman"/>
                <w:b/>
                <w:bCs/>
                <w:color w:val="000000"/>
                <w:sz w:val="20"/>
                <w:szCs w:val="20"/>
                <w:lang w:eastAsia="en-GB"/>
              </w:rPr>
              <w:t>Nr</w:t>
            </w:r>
          </w:p>
        </w:tc>
        <w:tc>
          <w:tcPr>
            <w:tcW w:w="403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53EA35" w14:textId="77777777" w:rsidR="00850286" w:rsidRPr="005112F7" w:rsidRDefault="00850286" w:rsidP="008C5C77">
            <w:pPr>
              <w:spacing w:line="360" w:lineRule="auto"/>
              <w:rPr>
                <w:rFonts w:ascii="Times New Roman" w:eastAsia="Times New Roman" w:hAnsi="Times New Roman" w:cs="Times New Roman"/>
                <w:color w:val="000000"/>
                <w:sz w:val="20"/>
                <w:szCs w:val="20"/>
                <w:lang w:eastAsia="en-GB"/>
              </w:rPr>
            </w:pPr>
            <w:r w:rsidRPr="005112F7">
              <w:rPr>
                <w:rFonts w:ascii="Times New Roman" w:eastAsia="Times New Roman" w:hAnsi="Times New Roman" w:cs="Times New Roman"/>
                <w:b/>
                <w:bCs/>
                <w:color w:val="000000"/>
                <w:sz w:val="20"/>
                <w:szCs w:val="20"/>
                <w:lang w:eastAsia="en-GB"/>
              </w:rPr>
              <w:t>Software metadata description  </w:t>
            </w:r>
          </w:p>
        </w:tc>
        <w:tc>
          <w:tcPr>
            <w:tcW w:w="49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D4CEBE3" w14:textId="77777777" w:rsidR="00850286" w:rsidRPr="005112F7" w:rsidRDefault="00850286" w:rsidP="008C5C77">
            <w:pPr>
              <w:spacing w:line="360" w:lineRule="auto"/>
              <w:rPr>
                <w:rFonts w:ascii="Times New Roman" w:eastAsia="Times New Roman" w:hAnsi="Times New Roman" w:cs="Times New Roman"/>
                <w:color w:val="000000"/>
                <w:sz w:val="20"/>
                <w:szCs w:val="20"/>
                <w:lang w:eastAsia="en-GB"/>
              </w:rPr>
            </w:pPr>
            <w:r w:rsidRPr="005112F7">
              <w:rPr>
                <w:rFonts w:ascii="Times New Roman" w:eastAsia="Times New Roman" w:hAnsi="Times New Roman" w:cs="Times New Roman"/>
                <w:b/>
                <w:bCs/>
                <w:i/>
                <w:iCs/>
                <w:color w:val="000000"/>
                <w:sz w:val="20"/>
                <w:szCs w:val="20"/>
                <w:highlight w:val="yellow"/>
                <w:lang w:eastAsia="en-GB"/>
              </w:rPr>
              <w:t>Please fill in this column </w:t>
            </w:r>
          </w:p>
        </w:tc>
      </w:tr>
      <w:tr w:rsidR="00850286" w:rsidRPr="005112F7" w14:paraId="485F6171" w14:textId="77777777" w:rsidTr="00850286">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860D85" w14:textId="77777777" w:rsidR="00850286" w:rsidRPr="005112F7" w:rsidRDefault="00850286" w:rsidP="008C5C77">
            <w:pPr>
              <w:spacing w:line="360" w:lineRule="auto"/>
              <w:rPr>
                <w:rFonts w:ascii="Times New Roman" w:eastAsia="Times New Roman" w:hAnsi="Times New Roman" w:cs="Times New Roman"/>
                <w:color w:val="000000"/>
                <w:sz w:val="20"/>
                <w:szCs w:val="20"/>
                <w:lang w:eastAsia="en-GB"/>
              </w:rPr>
            </w:pPr>
            <w:r w:rsidRPr="005112F7">
              <w:rPr>
                <w:rFonts w:ascii="Times New Roman" w:eastAsia="Times New Roman" w:hAnsi="Times New Roman" w:cs="Times New Roman"/>
                <w:color w:val="000000"/>
                <w:sz w:val="20"/>
                <w:szCs w:val="20"/>
                <w:lang w:eastAsia="en-GB"/>
              </w:rPr>
              <w:t>S1</w:t>
            </w:r>
          </w:p>
        </w:tc>
        <w:tc>
          <w:tcPr>
            <w:tcW w:w="403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C19455" w14:textId="77777777" w:rsidR="00850286" w:rsidRPr="005112F7" w:rsidRDefault="00850286" w:rsidP="008C5C77">
            <w:pPr>
              <w:spacing w:line="360" w:lineRule="auto"/>
              <w:rPr>
                <w:rFonts w:ascii="Times New Roman" w:eastAsia="Times New Roman" w:hAnsi="Times New Roman" w:cs="Times New Roman"/>
                <w:color w:val="000000"/>
                <w:sz w:val="20"/>
                <w:szCs w:val="20"/>
                <w:lang w:eastAsia="en-GB"/>
              </w:rPr>
            </w:pPr>
            <w:r w:rsidRPr="005112F7">
              <w:rPr>
                <w:rFonts w:ascii="Times New Roman" w:eastAsia="Times New Roman" w:hAnsi="Times New Roman" w:cs="Times New Roman"/>
                <w:color w:val="000000"/>
                <w:sz w:val="20"/>
                <w:szCs w:val="20"/>
                <w:lang w:eastAsia="en-GB"/>
              </w:rPr>
              <w:t>Current software version</w:t>
            </w:r>
          </w:p>
        </w:tc>
        <w:tc>
          <w:tcPr>
            <w:tcW w:w="49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648C18" w14:textId="77777777" w:rsidR="00850286" w:rsidRPr="005112F7" w:rsidRDefault="00850286" w:rsidP="008C5C77">
            <w:pPr>
              <w:spacing w:line="360" w:lineRule="auto"/>
              <w:rPr>
                <w:rFonts w:ascii="Times New Roman" w:eastAsia="Times New Roman" w:hAnsi="Times New Roman" w:cs="Times New Roman"/>
                <w:color w:val="FF0000"/>
                <w:sz w:val="20"/>
                <w:szCs w:val="20"/>
                <w:lang w:eastAsia="en-GB"/>
              </w:rPr>
            </w:pPr>
            <w:r w:rsidRPr="005112F7">
              <w:rPr>
                <w:rFonts w:ascii="Times New Roman" w:eastAsia="Times New Roman" w:hAnsi="Times New Roman" w:cs="Times New Roman"/>
                <w:i/>
                <w:iCs/>
                <w:color w:val="FF0000"/>
                <w:sz w:val="20"/>
                <w:szCs w:val="20"/>
                <w:lang w:eastAsia="en-GB"/>
              </w:rPr>
              <w:t>for example R 1.1, RStudio 1.1.24c.</w:t>
            </w:r>
          </w:p>
        </w:tc>
      </w:tr>
      <w:tr w:rsidR="00850286" w:rsidRPr="005112F7" w14:paraId="1672FB6F" w14:textId="77777777" w:rsidTr="00850286">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29F509" w14:textId="77777777" w:rsidR="00850286" w:rsidRPr="005112F7" w:rsidRDefault="00850286" w:rsidP="008C5C77">
            <w:pPr>
              <w:spacing w:line="360" w:lineRule="auto"/>
              <w:rPr>
                <w:rFonts w:ascii="Times New Roman" w:eastAsia="Times New Roman" w:hAnsi="Times New Roman" w:cs="Times New Roman"/>
                <w:color w:val="000000"/>
                <w:sz w:val="20"/>
                <w:szCs w:val="20"/>
                <w:lang w:eastAsia="en-GB"/>
              </w:rPr>
            </w:pPr>
            <w:r w:rsidRPr="005112F7">
              <w:rPr>
                <w:rFonts w:ascii="Times New Roman" w:eastAsia="Times New Roman" w:hAnsi="Times New Roman" w:cs="Times New Roman"/>
                <w:color w:val="000000"/>
                <w:sz w:val="20"/>
                <w:szCs w:val="20"/>
                <w:lang w:eastAsia="en-GB"/>
              </w:rPr>
              <w:lastRenderedPageBreak/>
              <w:t>S2</w:t>
            </w:r>
          </w:p>
        </w:tc>
        <w:tc>
          <w:tcPr>
            <w:tcW w:w="403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AAA0A98" w14:textId="77777777" w:rsidR="00850286" w:rsidRPr="005112F7" w:rsidRDefault="00850286" w:rsidP="008C5C77">
            <w:pPr>
              <w:spacing w:line="360" w:lineRule="auto"/>
              <w:rPr>
                <w:rFonts w:ascii="Times New Roman" w:eastAsia="Times New Roman" w:hAnsi="Times New Roman" w:cs="Times New Roman"/>
                <w:color w:val="000000"/>
                <w:sz w:val="20"/>
                <w:szCs w:val="20"/>
                <w:lang w:eastAsia="en-GB"/>
              </w:rPr>
            </w:pPr>
            <w:r w:rsidRPr="005112F7">
              <w:rPr>
                <w:rFonts w:ascii="Times New Roman" w:eastAsia="Times New Roman" w:hAnsi="Times New Roman" w:cs="Times New Roman"/>
                <w:color w:val="000000"/>
                <w:sz w:val="20"/>
                <w:szCs w:val="20"/>
                <w:lang w:eastAsia="en-GB"/>
              </w:rPr>
              <w:t>Permanent link to Github repository where you put your script or R project</w:t>
            </w:r>
          </w:p>
        </w:tc>
        <w:tc>
          <w:tcPr>
            <w:tcW w:w="509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656F7D" w14:textId="77777777" w:rsidR="00850286" w:rsidRPr="005112F7" w:rsidRDefault="00850286" w:rsidP="008C5C77">
            <w:pPr>
              <w:spacing w:line="360" w:lineRule="auto"/>
              <w:rPr>
                <w:rFonts w:ascii="Times New Roman" w:eastAsia="Times New Roman" w:hAnsi="Times New Roman" w:cs="Times New Roman"/>
                <w:color w:val="FF0000"/>
                <w:sz w:val="20"/>
                <w:szCs w:val="20"/>
                <w:lang w:eastAsia="en-GB"/>
              </w:rPr>
            </w:pPr>
            <w:r w:rsidRPr="005112F7">
              <w:rPr>
                <w:rFonts w:ascii="Times New Roman" w:eastAsia="Times New Roman" w:hAnsi="Times New Roman" w:cs="Times New Roman"/>
                <w:i/>
                <w:iCs/>
                <w:color w:val="FF0000"/>
                <w:sz w:val="20"/>
                <w:szCs w:val="20"/>
                <w:lang w:eastAsia="en-GB"/>
              </w:rPr>
              <w:t xml:space="preserve">example : </w:t>
            </w:r>
            <w:hyperlink r:id="rId26" w:history="1">
              <w:r w:rsidRPr="005112F7">
                <w:rPr>
                  <w:rFonts w:ascii="Times New Roman" w:eastAsia="Times New Roman" w:hAnsi="Times New Roman" w:cs="Times New Roman"/>
                  <w:i/>
                  <w:iCs/>
                  <w:color w:val="FF0000"/>
                  <w:sz w:val="20"/>
                  <w:szCs w:val="20"/>
                  <w:u w:val="single"/>
                  <w:lang w:eastAsia="en-GB"/>
                </w:rPr>
                <w:t>https://github.com/combogenomics/DuctApe/releases/tag/DuctApe-0.16.4</w:t>
              </w:r>
            </w:hyperlink>
            <w:r w:rsidRPr="005112F7">
              <w:rPr>
                <w:rFonts w:ascii="Times New Roman" w:eastAsia="Times New Roman" w:hAnsi="Times New Roman" w:cs="Times New Roman"/>
                <w:i/>
                <w:iCs/>
                <w:color w:val="FF0000"/>
                <w:sz w:val="20"/>
                <w:szCs w:val="20"/>
                <w:lang w:eastAsia="en-GB"/>
              </w:rPr>
              <w:t> </w:t>
            </w:r>
          </w:p>
        </w:tc>
      </w:tr>
      <w:tr w:rsidR="00850286" w:rsidRPr="005112F7" w14:paraId="786D0968" w14:textId="77777777" w:rsidTr="00850286">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248FD0" w14:textId="77777777" w:rsidR="00850286" w:rsidRPr="005112F7" w:rsidRDefault="00850286" w:rsidP="008C5C77">
            <w:pPr>
              <w:spacing w:line="360" w:lineRule="auto"/>
              <w:rPr>
                <w:rFonts w:ascii="Times New Roman" w:eastAsia="Times New Roman" w:hAnsi="Times New Roman" w:cs="Times New Roman"/>
                <w:color w:val="000000"/>
                <w:sz w:val="20"/>
                <w:szCs w:val="20"/>
                <w:lang w:eastAsia="en-GB"/>
              </w:rPr>
            </w:pPr>
            <w:r w:rsidRPr="005112F7">
              <w:rPr>
                <w:rFonts w:ascii="Times New Roman" w:eastAsia="Times New Roman" w:hAnsi="Times New Roman" w:cs="Times New Roman"/>
                <w:color w:val="000000"/>
                <w:sz w:val="20"/>
                <w:szCs w:val="20"/>
                <w:lang w:eastAsia="en-GB"/>
              </w:rPr>
              <w:t>S3</w:t>
            </w:r>
          </w:p>
        </w:tc>
        <w:tc>
          <w:tcPr>
            <w:tcW w:w="403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9AE0B23" w14:textId="77777777" w:rsidR="00850286" w:rsidRPr="005112F7" w:rsidRDefault="00850286" w:rsidP="008C5C77">
            <w:pPr>
              <w:spacing w:line="360" w:lineRule="auto"/>
              <w:rPr>
                <w:rFonts w:ascii="Times New Roman" w:eastAsia="Times New Roman" w:hAnsi="Times New Roman" w:cs="Times New Roman"/>
                <w:color w:val="000000"/>
                <w:sz w:val="20"/>
                <w:szCs w:val="20"/>
                <w:lang w:eastAsia="en-GB"/>
              </w:rPr>
            </w:pPr>
            <w:r w:rsidRPr="005112F7">
              <w:rPr>
                <w:rFonts w:ascii="Times New Roman" w:eastAsia="Times New Roman" w:hAnsi="Times New Roman" w:cs="Times New Roman"/>
                <w:color w:val="000000"/>
                <w:sz w:val="20"/>
                <w:szCs w:val="20"/>
                <w:lang w:eastAsia="en-GB"/>
              </w:rPr>
              <w:t>Legal Software License</w:t>
            </w:r>
          </w:p>
        </w:tc>
        <w:tc>
          <w:tcPr>
            <w:tcW w:w="509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EDF8C2" w14:textId="77777777" w:rsidR="00850286" w:rsidRPr="005112F7" w:rsidRDefault="00850286" w:rsidP="008C5C77">
            <w:pPr>
              <w:spacing w:line="360" w:lineRule="auto"/>
              <w:rPr>
                <w:rFonts w:ascii="Times New Roman" w:eastAsia="Times New Roman" w:hAnsi="Times New Roman" w:cs="Times New Roman"/>
                <w:color w:val="FF0000"/>
                <w:sz w:val="20"/>
                <w:szCs w:val="20"/>
                <w:lang w:eastAsia="en-GB"/>
              </w:rPr>
            </w:pPr>
            <w:r w:rsidRPr="005112F7">
              <w:rPr>
                <w:rFonts w:ascii="Times New Roman" w:eastAsia="Times New Roman" w:hAnsi="Times New Roman" w:cs="Times New Roman"/>
                <w:i/>
                <w:iCs/>
                <w:color w:val="FF0000"/>
                <w:sz w:val="20"/>
                <w:szCs w:val="20"/>
                <w:lang w:eastAsia="en-GB"/>
              </w:rPr>
              <w:t>List one of the approved licenses, e.g. Creative Commons 4.0; see Week 6 lecture recordings for more</w:t>
            </w:r>
          </w:p>
        </w:tc>
      </w:tr>
      <w:tr w:rsidR="00850286" w:rsidRPr="005112F7" w14:paraId="37F774DA" w14:textId="77777777" w:rsidTr="00850286">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0EE04F" w14:textId="77777777" w:rsidR="00850286" w:rsidRPr="005112F7" w:rsidRDefault="00850286" w:rsidP="008C5C77">
            <w:pPr>
              <w:spacing w:line="360" w:lineRule="auto"/>
              <w:rPr>
                <w:rFonts w:ascii="Times New Roman" w:eastAsia="Times New Roman" w:hAnsi="Times New Roman" w:cs="Times New Roman"/>
                <w:color w:val="000000"/>
                <w:sz w:val="20"/>
                <w:szCs w:val="20"/>
                <w:lang w:eastAsia="en-GB"/>
              </w:rPr>
            </w:pPr>
            <w:r w:rsidRPr="005112F7">
              <w:rPr>
                <w:rFonts w:ascii="Times New Roman" w:eastAsia="Times New Roman" w:hAnsi="Times New Roman" w:cs="Times New Roman"/>
                <w:color w:val="000000"/>
                <w:sz w:val="20"/>
                <w:szCs w:val="20"/>
                <w:lang w:eastAsia="en-GB"/>
              </w:rPr>
              <w:t>S4</w:t>
            </w:r>
          </w:p>
        </w:tc>
        <w:tc>
          <w:tcPr>
            <w:tcW w:w="403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BFDE2F" w14:textId="77777777" w:rsidR="00850286" w:rsidRPr="005112F7" w:rsidRDefault="00850286" w:rsidP="008C5C77">
            <w:pPr>
              <w:spacing w:line="360" w:lineRule="auto"/>
              <w:rPr>
                <w:rFonts w:ascii="Times New Roman" w:eastAsia="Times New Roman" w:hAnsi="Times New Roman" w:cs="Times New Roman"/>
                <w:color w:val="000000"/>
                <w:sz w:val="20"/>
                <w:szCs w:val="20"/>
                <w:lang w:eastAsia="en-GB"/>
              </w:rPr>
            </w:pPr>
            <w:r w:rsidRPr="005112F7">
              <w:rPr>
                <w:rFonts w:ascii="Times New Roman" w:eastAsia="Times New Roman" w:hAnsi="Times New Roman" w:cs="Times New Roman"/>
                <w:color w:val="000000"/>
                <w:sz w:val="20"/>
                <w:szCs w:val="20"/>
                <w:lang w:eastAsia="en-GB"/>
              </w:rPr>
              <w:t>Computing platform / Operating System</w:t>
            </w:r>
          </w:p>
        </w:tc>
        <w:tc>
          <w:tcPr>
            <w:tcW w:w="494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BBA6B7" w14:textId="77777777" w:rsidR="00850286" w:rsidRPr="005112F7" w:rsidRDefault="00850286" w:rsidP="008C5C77">
            <w:pPr>
              <w:spacing w:line="360" w:lineRule="auto"/>
              <w:rPr>
                <w:rFonts w:ascii="Times New Roman" w:eastAsia="Times New Roman" w:hAnsi="Times New Roman" w:cs="Times New Roman"/>
                <w:color w:val="FF0000"/>
                <w:sz w:val="20"/>
                <w:szCs w:val="20"/>
                <w:lang w:eastAsia="en-GB"/>
              </w:rPr>
            </w:pPr>
            <w:r w:rsidRPr="005112F7">
              <w:rPr>
                <w:rFonts w:ascii="Times New Roman" w:eastAsia="Times New Roman" w:hAnsi="Times New Roman" w:cs="Times New Roman"/>
                <w:i/>
                <w:iCs/>
                <w:color w:val="FF0000"/>
                <w:sz w:val="20"/>
                <w:szCs w:val="20"/>
                <w:lang w:eastAsia="en-GB"/>
              </w:rPr>
              <w:t>for example Linux 18.04, OS X, Microsoft Windows 10,...</w:t>
            </w:r>
          </w:p>
        </w:tc>
      </w:tr>
      <w:tr w:rsidR="00850286" w:rsidRPr="005112F7" w14:paraId="71800CAA" w14:textId="77777777" w:rsidTr="00850286">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4A95C8" w14:textId="77777777" w:rsidR="00850286" w:rsidRPr="005112F7" w:rsidRDefault="00850286" w:rsidP="008C5C77">
            <w:pPr>
              <w:spacing w:line="360" w:lineRule="auto"/>
              <w:rPr>
                <w:rFonts w:ascii="Times New Roman" w:eastAsia="Times New Roman" w:hAnsi="Times New Roman" w:cs="Times New Roman"/>
                <w:color w:val="000000"/>
                <w:sz w:val="20"/>
                <w:szCs w:val="20"/>
                <w:lang w:eastAsia="en-GB"/>
              </w:rPr>
            </w:pPr>
            <w:r w:rsidRPr="005112F7">
              <w:rPr>
                <w:rFonts w:ascii="Times New Roman" w:eastAsia="Times New Roman" w:hAnsi="Times New Roman" w:cs="Times New Roman"/>
                <w:color w:val="000000"/>
                <w:sz w:val="20"/>
                <w:szCs w:val="20"/>
                <w:lang w:eastAsia="en-GB"/>
              </w:rPr>
              <w:t>S5</w:t>
            </w:r>
          </w:p>
        </w:tc>
        <w:tc>
          <w:tcPr>
            <w:tcW w:w="404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60D12D" w14:textId="77777777" w:rsidR="00850286" w:rsidRPr="005112F7" w:rsidRDefault="00850286" w:rsidP="008C5C77">
            <w:pPr>
              <w:spacing w:line="360" w:lineRule="auto"/>
              <w:rPr>
                <w:rFonts w:ascii="Times New Roman" w:eastAsia="Times New Roman" w:hAnsi="Times New Roman" w:cs="Times New Roman"/>
                <w:color w:val="000000"/>
                <w:sz w:val="20"/>
                <w:szCs w:val="20"/>
                <w:lang w:eastAsia="en-GB"/>
              </w:rPr>
            </w:pPr>
            <w:r w:rsidRPr="005112F7">
              <w:rPr>
                <w:rFonts w:ascii="Times New Roman" w:eastAsia="Times New Roman" w:hAnsi="Times New Roman" w:cs="Times New Roman"/>
                <w:color w:val="000000"/>
                <w:sz w:val="20"/>
                <w:szCs w:val="20"/>
                <w:lang w:eastAsia="en-GB"/>
              </w:rPr>
              <w:t>Installation requirements &amp; dependencies for software not used in class</w:t>
            </w:r>
          </w:p>
        </w:tc>
        <w:tc>
          <w:tcPr>
            <w:tcW w:w="49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8459C0B" w14:textId="77777777" w:rsidR="00850286" w:rsidRPr="005112F7" w:rsidRDefault="00850286" w:rsidP="008C5C77">
            <w:pPr>
              <w:spacing w:line="360" w:lineRule="auto"/>
              <w:rPr>
                <w:rFonts w:ascii="Times New Roman" w:eastAsia="Times New Roman" w:hAnsi="Times New Roman" w:cs="Times New Roman"/>
                <w:color w:val="FF0000"/>
                <w:sz w:val="20"/>
                <w:szCs w:val="20"/>
                <w:lang w:eastAsia="en-GB"/>
              </w:rPr>
            </w:pPr>
            <w:r w:rsidRPr="005112F7">
              <w:rPr>
                <w:rFonts w:ascii="Times New Roman" w:eastAsia="Times New Roman" w:hAnsi="Times New Roman" w:cs="Times New Roman"/>
                <w:i/>
                <w:iCs/>
                <w:color w:val="FF0000"/>
                <w:sz w:val="20"/>
                <w:szCs w:val="20"/>
                <w:lang w:eastAsia="en-GB"/>
              </w:rPr>
              <w:t>You need to have Python 3.6 installed</w:t>
            </w:r>
          </w:p>
        </w:tc>
      </w:tr>
      <w:tr w:rsidR="00850286" w:rsidRPr="005112F7" w14:paraId="688A0CB0" w14:textId="77777777" w:rsidTr="00850286">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72B836" w14:textId="77777777" w:rsidR="00850286" w:rsidRPr="005112F7" w:rsidRDefault="00850286" w:rsidP="008C5C77">
            <w:pPr>
              <w:spacing w:line="360" w:lineRule="auto"/>
              <w:rPr>
                <w:rFonts w:ascii="Times New Roman" w:eastAsia="Times New Roman" w:hAnsi="Times New Roman" w:cs="Times New Roman"/>
                <w:color w:val="000000"/>
                <w:sz w:val="20"/>
                <w:szCs w:val="20"/>
                <w:lang w:eastAsia="en-GB"/>
              </w:rPr>
            </w:pPr>
            <w:r w:rsidRPr="005112F7">
              <w:rPr>
                <w:rFonts w:ascii="Times New Roman" w:eastAsia="Times New Roman" w:hAnsi="Times New Roman" w:cs="Times New Roman"/>
                <w:color w:val="000000"/>
                <w:sz w:val="20"/>
                <w:szCs w:val="20"/>
                <w:lang w:eastAsia="en-GB"/>
              </w:rPr>
              <w:t>S6</w:t>
            </w:r>
          </w:p>
        </w:tc>
        <w:tc>
          <w:tcPr>
            <w:tcW w:w="403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11E388" w14:textId="77777777" w:rsidR="00850286" w:rsidRPr="005112F7" w:rsidRDefault="00850286" w:rsidP="008C5C77">
            <w:pPr>
              <w:spacing w:line="360" w:lineRule="auto"/>
              <w:rPr>
                <w:rFonts w:ascii="Times New Roman" w:eastAsia="Times New Roman" w:hAnsi="Times New Roman" w:cs="Times New Roman"/>
                <w:color w:val="000000"/>
                <w:sz w:val="20"/>
                <w:szCs w:val="20"/>
                <w:lang w:eastAsia="en-GB"/>
              </w:rPr>
            </w:pPr>
            <w:r w:rsidRPr="005112F7">
              <w:rPr>
                <w:rFonts w:ascii="Times New Roman" w:eastAsia="Times New Roman" w:hAnsi="Times New Roman" w:cs="Times New Roman"/>
                <w:color w:val="000000"/>
                <w:sz w:val="20"/>
                <w:szCs w:val="20"/>
                <w:lang w:eastAsia="en-GB"/>
              </w:rPr>
              <w:t>If available Link to software documentation for special software</w:t>
            </w:r>
          </w:p>
        </w:tc>
        <w:tc>
          <w:tcPr>
            <w:tcW w:w="49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52B22B" w14:textId="77777777" w:rsidR="00850286" w:rsidRPr="005112F7" w:rsidRDefault="00850286" w:rsidP="008C5C77">
            <w:pPr>
              <w:spacing w:line="360" w:lineRule="auto"/>
              <w:rPr>
                <w:rFonts w:ascii="Times New Roman" w:eastAsia="Times New Roman" w:hAnsi="Times New Roman" w:cs="Times New Roman"/>
                <w:color w:val="FF0000"/>
                <w:sz w:val="20"/>
                <w:szCs w:val="20"/>
                <w:lang w:eastAsia="en-GB"/>
              </w:rPr>
            </w:pPr>
            <w:r w:rsidRPr="005112F7">
              <w:rPr>
                <w:rFonts w:ascii="Times New Roman" w:eastAsia="Times New Roman" w:hAnsi="Times New Roman" w:cs="Times New Roman"/>
                <w:i/>
                <w:iCs/>
                <w:color w:val="FF0000"/>
                <w:sz w:val="20"/>
                <w:szCs w:val="20"/>
                <w:lang w:eastAsia="en-GB"/>
              </w:rPr>
              <w:t xml:space="preserve">Example </w:t>
            </w:r>
            <w:hyperlink r:id="rId27" w:history="1">
              <w:r w:rsidRPr="005112F7">
                <w:rPr>
                  <w:rFonts w:ascii="Times New Roman" w:eastAsia="Times New Roman" w:hAnsi="Times New Roman" w:cs="Times New Roman"/>
                  <w:i/>
                  <w:iCs/>
                  <w:color w:val="FF0000"/>
                  <w:sz w:val="20"/>
                  <w:szCs w:val="20"/>
                  <w:u w:val="single"/>
                  <w:lang w:eastAsia="en-GB"/>
                </w:rPr>
                <w:t>http://mozart.github.io/documentation/</w:t>
              </w:r>
            </w:hyperlink>
          </w:p>
        </w:tc>
      </w:tr>
      <w:tr w:rsidR="00850286" w:rsidRPr="005112F7" w14:paraId="7E894A9F" w14:textId="77777777" w:rsidTr="00850286">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3159987" w14:textId="77777777" w:rsidR="00850286" w:rsidRPr="005112F7" w:rsidRDefault="00850286" w:rsidP="008C5C77">
            <w:pPr>
              <w:spacing w:line="360" w:lineRule="auto"/>
              <w:rPr>
                <w:rFonts w:ascii="Times New Roman" w:eastAsia="Times New Roman" w:hAnsi="Times New Roman" w:cs="Times New Roman"/>
                <w:color w:val="000000"/>
                <w:sz w:val="20"/>
                <w:szCs w:val="20"/>
                <w:lang w:eastAsia="en-GB"/>
              </w:rPr>
            </w:pPr>
            <w:r w:rsidRPr="005112F7">
              <w:rPr>
                <w:rFonts w:ascii="Times New Roman" w:eastAsia="Times New Roman" w:hAnsi="Times New Roman" w:cs="Times New Roman"/>
                <w:color w:val="000000"/>
                <w:sz w:val="20"/>
                <w:szCs w:val="20"/>
                <w:lang w:eastAsia="en-GB"/>
              </w:rPr>
              <w:t>S6</w:t>
            </w:r>
          </w:p>
        </w:tc>
        <w:tc>
          <w:tcPr>
            <w:tcW w:w="403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AF7E80" w14:textId="77777777" w:rsidR="00850286" w:rsidRPr="005112F7" w:rsidRDefault="00850286" w:rsidP="008C5C77">
            <w:pPr>
              <w:spacing w:line="360" w:lineRule="auto"/>
              <w:rPr>
                <w:rFonts w:ascii="Times New Roman" w:eastAsia="Times New Roman" w:hAnsi="Times New Roman" w:cs="Times New Roman"/>
                <w:color w:val="000000"/>
                <w:sz w:val="20"/>
                <w:szCs w:val="20"/>
                <w:lang w:eastAsia="en-GB"/>
              </w:rPr>
            </w:pPr>
            <w:r w:rsidRPr="005112F7">
              <w:rPr>
                <w:rFonts w:ascii="Times New Roman" w:eastAsia="Times New Roman" w:hAnsi="Times New Roman" w:cs="Times New Roman"/>
                <w:color w:val="000000"/>
                <w:sz w:val="20"/>
                <w:szCs w:val="20"/>
                <w:lang w:eastAsia="en-GB"/>
              </w:rPr>
              <w:t>Support email for questions</w:t>
            </w:r>
          </w:p>
        </w:tc>
        <w:tc>
          <w:tcPr>
            <w:tcW w:w="49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D94BFA7" w14:textId="0B45650D" w:rsidR="00850286" w:rsidRPr="005112F7" w:rsidRDefault="00850286" w:rsidP="008C5C77">
            <w:pPr>
              <w:spacing w:line="360" w:lineRule="auto"/>
              <w:rPr>
                <w:rFonts w:ascii="Times New Roman" w:eastAsia="Times New Roman" w:hAnsi="Times New Roman" w:cs="Times New Roman"/>
                <w:sz w:val="20"/>
                <w:szCs w:val="20"/>
                <w:lang w:val="da-DK" w:eastAsia="en-GB"/>
              </w:rPr>
            </w:pPr>
            <w:r w:rsidRPr="005112F7">
              <w:rPr>
                <w:rFonts w:ascii="Times New Roman" w:eastAsia="Times New Roman" w:hAnsi="Times New Roman" w:cs="Times New Roman"/>
                <w:sz w:val="20"/>
                <w:szCs w:val="20"/>
                <w:lang w:val="da-DK" w:eastAsia="en-GB"/>
              </w:rPr>
              <w:t> </w:t>
            </w:r>
            <w:hyperlink r:id="rId28" w:history="1">
              <w:r w:rsidR="009273C6" w:rsidRPr="005112F7">
                <w:rPr>
                  <w:rStyle w:val="Hyperlink"/>
                  <w:rFonts w:ascii="Times New Roman" w:hAnsi="Times New Roman" w:cs="Times New Roman"/>
                  <w:sz w:val="20"/>
                  <w:szCs w:val="20"/>
                  <w:lang w:val="en-GB"/>
                </w:rPr>
                <w:t>202004214@post.au.dk</w:t>
              </w:r>
            </w:hyperlink>
            <w:r w:rsidR="009273C6" w:rsidRPr="005112F7">
              <w:rPr>
                <w:rFonts w:ascii="Times New Roman" w:hAnsi="Times New Roman" w:cs="Times New Roman"/>
                <w:sz w:val="20"/>
                <w:szCs w:val="20"/>
                <w:lang w:val="en-GB"/>
              </w:rPr>
              <w:t xml:space="preserve"> </w:t>
            </w:r>
          </w:p>
        </w:tc>
      </w:tr>
    </w:tbl>
    <w:p w14:paraId="7400B7C2" w14:textId="77777777" w:rsidR="00850286" w:rsidRPr="005112F7" w:rsidRDefault="00850286" w:rsidP="008C5C77">
      <w:pPr>
        <w:spacing w:line="360" w:lineRule="auto"/>
        <w:rPr>
          <w:rFonts w:ascii="Times New Roman" w:eastAsia="Times New Roman" w:hAnsi="Times New Roman" w:cs="Times New Roman"/>
          <w:sz w:val="22"/>
          <w:szCs w:val="22"/>
          <w:lang w:val="da-DK" w:eastAsia="en-GB"/>
        </w:rPr>
      </w:pPr>
      <w:r w:rsidRPr="005112F7">
        <w:rPr>
          <w:rFonts w:ascii="Times New Roman" w:eastAsia="Times New Roman" w:hAnsi="Times New Roman" w:cs="Times New Roman"/>
          <w:sz w:val="22"/>
          <w:szCs w:val="22"/>
          <w:lang w:val="da-DK" w:eastAsia="en-GB"/>
        </w:rPr>
        <w:t> </w:t>
      </w:r>
    </w:p>
    <w:p w14:paraId="5A96935F" w14:textId="77777777" w:rsidR="00850286" w:rsidRPr="005112F7" w:rsidRDefault="00850286" w:rsidP="008C5C77">
      <w:pPr>
        <w:pStyle w:val="Heading3"/>
        <w:spacing w:line="360" w:lineRule="auto"/>
        <w:rPr>
          <w:rFonts w:ascii="Times New Roman" w:eastAsia="Times New Roman" w:hAnsi="Times New Roman" w:cs="Times New Roman"/>
          <w:lang w:val="en-GB" w:eastAsia="en-GB"/>
        </w:rPr>
      </w:pPr>
      <w:r w:rsidRPr="005112F7">
        <w:rPr>
          <w:rFonts w:ascii="Times New Roman" w:eastAsia="Times New Roman" w:hAnsi="Times New Roman" w:cs="Times New Roman"/>
          <w:lang w:val="en-GB" w:eastAsia="en-GB"/>
        </w:rPr>
        <w:t>Table 2 – Data metadata (use the template below or create your own metadata table)</w:t>
      </w:r>
    </w:p>
    <w:p w14:paraId="19EDB2C8" w14:textId="119D7430" w:rsidR="00686AF2" w:rsidRPr="005112F7" w:rsidRDefault="00850286" w:rsidP="008C5C77">
      <w:pPr>
        <w:spacing w:line="360" w:lineRule="auto"/>
        <w:rPr>
          <w:rFonts w:ascii="Times New Roman" w:eastAsia="Times New Roman" w:hAnsi="Times New Roman" w:cs="Times New Roman"/>
          <w:sz w:val="22"/>
          <w:szCs w:val="22"/>
          <w:lang w:val="en-US" w:eastAsia="en-GB"/>
        </w:rPr>
      </w:pPr>
      <w:r w:rsidRPr="005112F7">
        <w:rPr>
          <w:rFonts w:ascii="Times New Roman" w:eastAsia="Times New Roman" w:hAnsi="Times New Roman" w:cs="Times New Roman"/>
          <w:sz w:val="22"/>
          <w:szCs w:val="22"/>
          <w:lang w:val="en-US" w:eastAsia="en-GB"/>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03"/>
        <w:gridCol w:w="2625"/>
        <w:gridCol w:w="5678"/>
      </w:tblGrid>
      <w:tr w:rsidR="00686AF2" w:rsidRPr="005112F7" w14:paraId="57BE0C29" w14:textId="77777777" w:rsidTr="00966F76">
        <w:tc>
          <w:tcPr>
            <w:tcW w:w="9006" w:type="dxa"/>
            <w:gridSpan w:val="3"/>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AED96C7" w14:textId="196CCE18" w:rsidR="00686AF2" w:rsidRPr="005112F7" w:rsidRDefault="00686AF2" w:rsidP="008C5C77">
            <w:pPr>
              <w:spacing w:line="360" w:lineRule="auto"/>
              <w:rPr>
                <w:rFonts w:ascii="Times New Roman" w:eastAsia="Times New Roman" w:hAnsi="Times New Roman" w:cs="Times New Roman"/>
                <w:b/>
                <w:bCs/>
                <w:color w:val="000000"/>
                <w:sz w:val="28"/>
                <w:szCs w:val="28"/>
                <w:lang w:val="da-DK" w:eastAsia="en-GB"/>
              </w:rPr>
            </w:pPr>
            <w:r w:rsidRPr="005112F7">
              <w:rPr>
                <w:rFonts w:ascii="Times New Roman" w:eastAsia="Times New Roman" w:hAnsi="Times New Roman" w:cs="Times New Roman"/>
                <w:b/>
                <w:bCs/>
                <w:color w:val="000000"/>
                <w:sz w:val="28"/>
                <w:szCs w:val="28"/>
                <w:lang w:val="da-DK" w:eastAsia="en-GB"/>
              </w:rPr>
              <w:t>Data sets</w:t>
            </w:r>
          </w:p>
        </w:tc>
      </w:tr>
      <w:tr w:rsidR="00850286" w:rsidRPr="005112F7" w14:paraId="4A0C7B38" w14:textId="77777777" w:rsidTr="00686AF2">
        <w:tc>
          <w:tcPr>
            <w:tcW w:w="70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5F900D" w14:textId="77777777" w:rsidR="00850286" w:rsidRPr="005112F7" w:rsidRDefault="00850286" w:rsidP="008C5C77">
            <w:pPr>
              <w:spacing w:line="360" w:lineRule="auto"/>
              <w:rPr>
                <w:rFonts w:ascii="Times New Roman" w:eastAsia="Times New Roman" w:hAnsi="Times New Roman" w:cs="Times New Roman"/>
                <w:color w:val="000000"/>
                <w:sz w:val="20"/>
                <w:szCs w:val="20"/>
                <w:lang w:eastAsia="en-GB"/>
              </w:rPr>
            </w:pPr>
            <w:r w:rsidRPr="005112F7">
              <w:rPr>
                <w:rFonts w:ascii="Times New Roman" w:eastAsia="Times New Roman" w:hAnsi="Times New Roman" w:cs="Times New Roman"/>
                <w:b/>
                <w:bCs/>
                <w:color w:val="000000"/>
                <w:sz w:val="20"/>
                <w:szCs w:val="20"/>
                <w:lang w:eastAsia="en-GB"/>
              </w:rPr>
              <w:t>Nr</w:t>
            </w:r>
          </w:p>
        </w:tc>
        <w:tc>
          <w:tcPr>
            <w:tcW w:w="26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26294D" w14:textId="77777777" w:rsidR="00850286" w:rsidRPr="005112F7" w:rsidRDefault="00850286" w:rsidP="008C5C77">
            <w:pPr>
              <w:spacing w:line="360" w:lineRule="auto"/>
              <w:rPr>
                <w:rFonts w:ascii="Times New Roman" w:eastAsia="Times New Roman" w:hAnsi="Times New Roman" w:cs="Times New Roman"/>
                <w:color w:val="000000"/>
                <w:sz w:val="20"/>
                <w:szCs w:val="20"/>
                <w:lang w:eastAsia="en-GB"/>
              </w:rPr>
            </w:pPr>
            <w:r w:rsidRPr="005112F7">
              <w:rPr>
                <w:rFonts w:ascii="Times New Roman" w:eastAsia="Times New Roman" w:hAnsi="Times New Roman" w:cs="Times New Roman"/>
                <w:b/>
                <w:bCs/>
                <w:color w:val="000000"/>
                <w:sz w:val="20"/>
                <w:szCs w:val="20"/>
                <w:lang w:eastAsia="en-GB"/>
              </w:rPr>
              <w:t>Metadata description  </w:t>
            </w:r>
          </w:p>
        </w:tc>
        <w:tc>
          <w:tcPr>
            <w:tcW w:w="56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0B3C14" w14:textId="77777777" w:rsidR="00850286" w:rsidRPr="005112F7" w:rsidRDefault="00850286" w:rsidP="008C5C77">
            <w:pPr>
              <w:spacing w:line="360" w:lineRule="auto"/>
              <w:rPr>
                <w:rFonts w:ascii="Times New Roman" w:eastAsia="Times New Roman" w:hAnsi="Times New Roman" w:cs="Times New Roman"/>
                <w:color w:val="000000"/>
                <w:sz w:val="20"/>
                <w:szCs w:val="20"/>
                <w:lang w:eastAsia="en-GB"/>
              </w:rPr>
            </w:pPr>
            <w:r w:rsidRPr="005112F7">
              <w:rPr>
                <w:rFonts w:ascii="Times New Roman" w:eastAsia="Times New Roman" w:hAnsi="Times New Roman" w:cs="Times New Roman"/>
                <w:b/>
                <w:bCs/>
                <w:i/>
                <w:iCs/>
                <w:color w:val="000000"/>
                <w:sz w:val="20"/>
                <w:szCs w:val="20"/>
                <w:lang w:eastAsia="en-GB"/>
              </w:rPr>
              <w:t>Please fill in this column </w:t>
            </w:r>
          </w:p>
        </w:tc>
      </w:tr>
      <w:tr w:rsidR="00850286" w:rsidRPr="005112F7" w14:paraId="50CDF792" w14:textId="77777777" w:rsidTr="00686AF2">
        <w:tc>
          <w:tcPr>
            <w:tcW w:w="70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DFF6C6" w14:textId="77777777" w:rsidR="00850286" w:rsidRPr="005112F7" w:rsidRDefault="00850286" w:rsidP="008C5C77">
            <w:pPr>
              <w:spacing w:line="360" w:lineRule="auto"/>
              <w:rPr>
                <w:rFonts w:ascii="Times New Roman" w:eastAsia="Times New Roman" w:hAnsi="Times New Roman" w:cs="Times New Roman"/>
                <w:color w:val="000000"/>
                <w:sz w:val="20"/>
                <w:szCs w:val="20"/>
                <w:lang w:eastAsia="en-GB"/>
              </w:rPr>
            </w:pPr>
            <w:r w:rsidRPr="005112F7">
              <w:rPr>
                <w:rFonts w:ascii="Times New Roman" w:eastAsia="Times New Roman" w:hAnsi="Times New Roman" w:cs="Times New Roman"/>
                <w:color w:val="000000"/>
                <w:sz w:val="20"/>
                <w:szCs w:val="20"/>
                <w:lang w:eastAsia="en-GB"/>
              </w:rPr>
              <w:t>D1</w:t>
            </w:r>
          </w:p>
        </w:tc>
        <w:tc>
          <w:tcPr>
            <w:tcW w:w="26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A91315" w14:textId="789C3D93" w:rsidR="00EB5530" w:rsidRPr="005112F7" w:rsidRDefault="00705807" w:rsidP="008C5C77">
            <w:pPr>
              <w:spacing w:line="360" w:lineRule="auto"/>
              <w:rPr>
                <w:rFonts w:ascii="Times New Roman" w:hAnsi="Times New Roman" w:cs="Times New Roman"/>
                <w:sz w:val="20"/>
                <w:szCs w:val="20"/>
                <w:lang w:val="en-US"/>
              </w:rPr>
            </w:pPr>
            <w:r w:rsidRPr="005112F7">
              <w:rPr>
                <w:rFonts w:ascii="Times New Roman" w:hAnsi="Times New Roman" w:cs="Times New Roman"/>
                <w:sz w:val="20"/>
                <w:szCs w:val="20"/>
                <w:lang w:val="en-US"/>
              </w:rPr>
              <w:t>f</w:t>
            </w:r>
            <w:r w:rsidR="00EB5530" w:rsidRPr="005112F7">
              <w:rPr>
                <w:rFonts w:ascii="Times New Roman" w:hAnsi="Times New Roman" w:cs="Times New Roman"/>
                <w:sz w:val="20"/>
                <w:szCs w:val="20"/>
                <w:lang w:val="en-US"/>
              </w:rPr>
              <w:t>un</w:t>
            </w:r>
            <w:r w:rsidRPr="005112F7">
              <w:rPr>
                <w:rFonts w:ascii="Times New Roman" w:hAnsi="Times New Roman" w:cs="Times New Roman"/>
                <w:sz w:val="20"/>
                <w:szCs w:val="20"/>
                <w:lang w:val="en-US"/>
              </w:rPr>
              <w:t>e</w:t>
            </w:r>
            <w:r w:rsidR="00EB5530" w:rsidRPr="005112F7">
              <w:rPr>
                <w:rFonts w:ascii="Times New Roman" w:hAnsi="Times New Roman" w:cs="Times New Roman"/>
                <w:sz w:val="20"/>
                <w:szCs w:val="20"/>
                <w:lang w:val="en-US"/>
              </w:rPr>
              <w:t>ral</w:t>
            </w:r>
            <w:r w:rsidR="0088461E" w:rsidRPr="005112F7">
              <w:rPr>
                <w:rFonts w:ascii="Times New Roman" w:hAnsi="Times New Roman" w:cs="Times New Roman"/>
                <w:sz w:val="20"/>
                <w:szCs w:val="20"/>
                <w:lang w:val="en-US"/>
              </w:rPr>
              <w:t>s</w:t>
            </w:r>
            <w:r w:rsidR="00EB5530" w:rsidRPr="005112F7">
              <w:rPr>
                <w:rFonts w:ascii="Times New Roman" w:hAnsi="Times New Roman" w:cs="Times New Roman"/>
                <w:sz w:val="20"/>
                <w:szCs w:val="20"/>
                <w:lang w:val="en-US"/>
              </w:rPr>
              <w:t>_</w:t>
            </w:r>
            <w:r w:rsidR="0088461E" w:rsidRPr="005112F7">
              <w:rPr>
                <w:rFonts w:ascii="Times New Roman" w:hAnsi="Times New Roman" w:cs="Times New Roman"/>
                <w:sz w:val="20"/>
                <w:szCs w:val="20"/>
                <w:lang w:val="en-US"/>
              </w:rPr>
              <w:t>messy</w:t>
            </w:r>
          </w:p>
          <w:p w14:paraId="3A0AF2D4" w14:textId="637FE60B" w:rsidR="00850286" w:rsidRPr="005112F7" w:rsidRDefault="00850286" w:rsidP="008C5C77">
            <w:pPr>
              <w:spacing w:line="360" w:lineRule="auto"/>
              <w:rPr>
                <w:rFonts w:ascii="Times New Roman" w:eastAsia="Times New Roman" w:hAnsi="Times New Roman" w:cs="Times New Roman"/>
                <w:color w:val="000000"/>
                <w:sz w:val="20"/>
                <w:szCs w:val="20"/>
                <w:lang w:eastAsia="en-GB"/>
              </w:rPr>
            </w:pPr>
          </w:p>
        </w:tc>
        <w:tc>
          <w:tcPr>
            <w:tcW w:w="56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321C88" w14:textId="77777777" w:rsidR="003D02A1" w:rsidRPr="005112F7" w:rsidRDefault="003D02A1" w:rsidP="008C5C77">
            <w:pPr>
              <w:pStyle w:val="ListParagraph"/>
              <w:numPr>
                <w:ilvl w:val="0"/>
                <w:numId w:val="11"/>
              </w:numPr>
              <w:spacing w:line="360" w:lineRule="auto"/>
              <w:rPr>
                <w:rFonts w:ascii="Times New Roman" w:hAnsi="Times New Roman" w:cs="Times New Roman"/>
                <w:color w:val="FF0000"/>
                <w:sz w:val="20"/>
                <w:szCs w:val="20"/>
                <w:lang w:val="en-US"/>
              </w:rPr>
            </w:pPr>
            <w:r w:rsidRPr="005112F7">
              <w:rPr>
                <w:rFonts w:ascii="Times New Roman" w:hAnsi="Times New Roman" w:cs="Times New Roman"/>
                <w:color w:val="FF0000"/>
                <w:sz w:val="20"/>
                <w:szCs w:val="20"/>
                <w:lang w:val="en-US"/>
              </w:rPr>
              <w:t>What: Funerals with and without a priest in DK from 2006-2021:</w:t>
            </w:r>
          </w:p>
          <w:p w14:paraId="037D5B43" w14:textId="5B988496" w:rsidR="003D02A1" w:rsidRPr="005112F7" w:rsidRDefault="00B767FB" w:rsidP="008C5C77">
            <w:pPr>
              <w:pStyle w:val="ListParagraph"/>
              <w:numPr>
                <w:ilvl w:val="0"/>
                <w:numId w:val="11"/>
              </w:numPr>
              <w:spacing w:line="360" w:lineRule="auto"/>
              <w:rPr>
                <w:rFonts w:ascii="Times New Roman" w:hAnsi="Times New Roman" w:cs="Times New Roman"/>
                <w:color w:val="FF0000"/>
                <w:sz w:val="20"/>
                <w:szCs w:val="20"/>
                <w:lang w:val="da-DK"/>
              </w:rPr>
            </w:pPr>
            <w:r w:rsidRPr="005112F7">
              <w:rPr>
                <w:rFonts w:ascii="Times New Roman" w:hAnsi="Times New Roman" w:cs="Times New Roman"/>
                <w:color w:val="FF0000"/>
                <w:sz w:val="20"/>
                <w:szCs w:val="20"/>
                <w:lang w:val="da-DK"/>
              </w:rPr>
              <w:t>unit</w:t>
            </w:r>
            <w:r w:rsidR="003D02A1" w:rsidRPr="005112F7">
              <w:rPr>
                <w:rFonts w:ascii="Times New Roman" w:hAnsi="Times New Roman" w:cs="Times New Roman"/>
                <w:color w:val="FF0000"/>
                <w:sz w:val="20"/>
                <w:szCs w:val="20"/>
                <w:lang w:val="da-DK"/>
              </w:rPr>
              <w:t>: number (antal)</w:t>
            </w:r>
          </w:p>
          <w:p w14:paraId="7B22C23F" w14:textId="77777777" w:rsidR="003D02A1" w:rsidRPr="005112F7" w:rsidRDefault="003D02A1" w:rsidP="008C5C77">
            <w:pPr>
              <w:pStyle w:val="ListParagraph"/>
              <w:numPr>
                <w:ilvl w:val="0"/>
                <w:numId w:val="11"/>
              </w:numPr>
              <w:spacing w:line="360" w:lineRule="auto"/>
              <w:rPr>
                <w:rFonts w:ascii="Times New Roman" w:hAnsi="Times New Roman" w:cs="Times New Roman"/>
                <w:color w:val="FF0000"/>
                <w:sz w:val="20"/>
                <w:szCs w:val="20"/>
                <w:lang w:val="da-DK"/>
              </w:rPr>
            </w:pPr>
            <w:r w:rsidRPr="005112F7">
              <w:rPr>
                <w:rFonts w:ascii="Times New Roman" w:hAnsi="Times New Roman" w:cs="Times New Roman"/>
                <w:color w:val="FF0000"/>
                <w:sz w:val="20"/>
                <w:szCs w:val="20"/>
                <w:lang w:val="da-DK"/>
              </w:rPr>
              <w:t>From: Danmars statistik</w:t>
            </w:r>
          </w:p>
          <w:p w14:paraId="7F82F1D4" w14:textId="77777777" w:rsidR="003D02A1" w:rsidRPr="005112F7" w:rsidRDefault="003D02A1" w:rsidP="008C5C77">
            <w:pPr>
              <w:pStyle w:val="ListParagraph"/>
              <w:numPr>
                <w:ilvl w:val="0"/>
                <w:numId w:val="11"/>
              </w:numPr>
              <w:spacing w:line="360" w:lineRule="auto"/>
              <w:rPr>
                <w:rFonts w:ascii="Times New Roman" w:hAnsi="Times New Roman" w:cs="Times New Roman"/>
                <w:color w:val="FF0000"/>
                <w:sz w:val="20"/>
                <w:szCs w:val="20"/>
                <w:lang w:val="en-US"/>
              </w:rPr>
            </w:pPr>
            <w:r w:rsidRPr="005112F7">
              <w:rPr>
                <w:rFonts w:ascii="Times New Roman" w:hAnsi="Times New Roman" w:cs="Times New Roman"/>
                <w:color w:val="FF0000"/>
                <w:sz w:val="20"/>
                <w:szCs w:val="20"/>
                <w:lang w:val="en-US"/>
              </w:rPr>
              <w:t>Buried is both buried in coffin and in urn</w:t>
            </w:r>
          </w:p>
          <w:p w14:paraId="5D845776" w14:textId="77777777" w:rsidR="003D02A1" w:rsidRPr="005112F7" w:rsidRDefault="003D02A1" w:rsidP="008C5C77">
            <w:pPr>
              <w:pStyle w:val="ListParagraph"/>
              <w:numPr>
                <w:ilvl w:val="0"/>
                <w:numId w:val="11"/>
              </w:numPr>
              <w:spacing w:line="360" w:lineRule="auto"/>
              <w:rPr>
                <w:rFonts w:ascii="Times New Roman" w:hAnsi="Times New Roman" w:cs="Times New Roman"/>
                <w:color w:val="FF0000"/>
                <w:sz w:val="20"/>
                <w:szCs w:val="20"/>
                <w:lang w:val="da-DK"/>
              </w:rPr>
            </w:pPr>
            <w:r w:rsidRPr="005112F7">
              <w:rPr>
                <w:rFonts w:ascii="Times New Roman" w:hAnsi="Times New Roman" w:cs="Times New Roman"/>
                <w:color w:val="FF0000"/>
                <w:sz w:val="20"/>
                <w:szCs w:val="20"/>
                <w:lang w:val="da-DK"/>
              </w:rPr>
              <w:t>Further notes on source: “Alle tal i denne tabel stammer fra Kirkeministeriet. Antal fødte, døde og vielser stemmer ikke med Danmarks Statistiks andre tal” (danmarks statistik)</w:t>
            </w:r>
          </w:p>
          <w:p w14:paraId="391C370A" w14:textId="77777777" w:rsidR="003D02A1" w:rsidRPr="005112F7" w:rsidRDefault="003D02A1" w:rsidP="008C5C77">
            <w:pPr>
              <w:pStyle w:val="ListParagraph"/>
              <w:numPr>
                <w:ilvl w:val="0"/>
                <w:numId w:val="11"/>
              </w:numPr>
              <w:spacing w:line="360" w:lineRule="auto"/>
              <w:rPr>
                <w:rFonts w:ascii="Times New Roman" w:hAnsi="Times New Roman" w:cs="Times New Roman"/>
                <w:color w:val="FF0000"/>
                <w:sz w:val="20"/>
                <w:szCs w:val="20"/>
                <w:lang w:val="en-US"/>
              </w:rPr>
            </w:pPr>
            <w:r w:rsidRPr="005112F7">
              <w:rPr>
                <w:rFonts w:ascii="Times New Roman" w:hAnsi="Times New Roman" w:cs="Times New Roman"/>
                <w:color w:val="FF0000"/>
                <w:sz w:val="20"/>
                <w:szCs w:val="20"/>
                <w:lang w:val="en-US"/>
              </w:rPr>
              <w:t>The numbers are for the whole country of Denmark</w:t>
            </w:r>
          </w:p>
          <w:p w14:paraId="5112943E" w14:textId="1E135E36" w:rsidR="00850286" w:rsidRPr="005112F7" w:rsidRDefault="00850286" w:rsidP="008C5C77">
            <w:pPr>
              <w:spacing w:line="360" w:lineRule="auto"/>
              <w:rPr>
                <w:rFonts w:ascii="Times New Roman" w:eastAsia="Times New Roman" w:hAnsi="Times New Roman" w:cs="Times New Roman"/>
                <w:color w:val="000000"/>
                <w:sz w:val="20"/>
                <w:szCs w:val="20"/>
                <w:lang w:eastAsia="en-GB"/>
              </w:rPr>
            </w:pPr>
          </w:p>
        </w:tc>
      </w:tr>
      <w:tr w:rsidR="006A6F0F" w:rsidRPr="005112F7" w14:paraId="539E6298" w14:textId="77777777" w:rsidTr="00686AF2">
        <w:tc>
          <w:tcPr>
            <w:tcW w:w="70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64843903" w14:textId="77777777" w:rsidR="006A6F0F" w:rsidRPr="005112F7" w:rsidRDefault="006A6F0F" w:rsidP="008C5C77">
            <w:pPr>
              <w:spacing w:line="360" w:lineRule="auto"/>
              <w:rPr>
                <w:rFonts w:ascii="Times New Roman" w:eastAsia="Times New Roman" w:hAnsi="Times New Roman" w:cs="Times New Roman"/>
                <w:color w:val="000000"/>
                <w:sz w:val="20"/>
                <w:szCs w:val="20"/>
                <w:lang w:val="en-US" w:eastAsia="en-GB"/>
              </w:rPr>
            </w:pPr>
          </w:p>
        </w:tc>
        <w:tc>
          <w:tcPr>
            <w:tcW w:w="26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F8C17F5" w14:textId="2930CC14" w:rsidR="006A6F0F" w:rsidRPr="005112F7" w:rsidRDefault="006A6F0F" w:rsidP="008C5C77">
            <w:pPr>
              <w:spacing w:line="360" w:lineRule="auto"/>
              <w:rPr>
                <w:rFonts w:ascii="Times New Roman" w:hAnsi="Times New Roman" w:cs="Times New Roman"/>
                <w:sz w:val="20"/>
                <w:szCs w:val="20"/>
                <w:lang w:val="da-DK"/>
              </w:rPr>
            </w:pPr>
            <w:r w:rsidRPr="005112F7">
              <w:rPr>
                <w:rFonts w:ascii="Times New Roman" w:hAnsi="Times New Roman" w:cs="Times New Roman"/>
                <w:sz w:val="20"/>
                <w:szCs w:val="20"/>
                <w:lang w:val="da-DK"/>
              </w:rPr>
              <w:t>funeral_</w:t>
            </w:r>
            <w:r w:rsidR="000D7AE9" w:rsidRPr="005112F7">
              <w:rPr>
                <w:rFonts w:ascii="Times New Roman" w:hAnsi="Times New Roman" w:cs="Times New Roman"/>
                <w:sz w:val="20"/>
                <w:szCs w:val="20"/>
                <w:lang w:val="da-DK"/>
              </w:rPr>
              <w:t>clean</w:t>
            </w:r>
          </w:p>
        </w:tc>
        <w:tc>
          <w:tcPr>
            <w:tcW w:w="56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C7FF31C" w14:textId="123E8096" w:rsidR="006A6F0F" w:rsidRPr="005112F7" w:rsidRDefault="006A6F0F" w:rsidP="008C5C77">
            <w:pPr>
              <w:spacing w:line="360" w:lineRule="auto"/>
              <w:rPr>
                <w:rFonts w:ascii="Times New Roman" w:hAnsi="Times New Roman" w:cs="Times New Roman"/>
                <w:color w:val="000000" w:themeColor="text1"/>
                <w:sz w:val="20"/>
                <w:szCs w:val="20"/>
                <w:lang w:val="en-US"/>
              </w:rPr>
            </w:pPr>
            <w:r w:rsidRPr="005112F7">
              <w:rPr>
                <w:rFonts w:ascii="Times New Roman" w:hAnsi="Times New Roman" w:cs="Times New Roman"/>
                <w:color w:val="000000" w:themeColor="text1"/>
                <w:sz w:val="20"/>
                <w:szCs w:val="20"/>
                <w:lang w:val="en-US"/>
              </w:rPr>
              <w:t>The clean</w:t>
            </w:r>
            <w:r w:rsidR="00E331A7" w:rsidRPr="005112F7">
              <w:rPr>
                <w:rFonts w:ascii="Times New Roman" w:hAnsi="Times New Roman" w:cs="Times New Roman"/>
                <w:color w:val="000000" w:themeColor="text1"/>
                <w:sz w:val="20"/>
                <w:szCs w:val="20"/>
                <w:lang w:val="en-US"/>
              </w:rPr>
              <w:t xml:space="preserve"> and analyze ready</w:t>
            </w:r>
            <w:r w:rsidRPr="005112F7">
              <w:rPr>
                <w:rFonts w:ascii="Times New Roman" w:hAnsi="Times New Roman" w:cs="Times New Roman"/>
                <w:color w:val="000000" w:themeColor="text1"/>
                <w:sz w:val="20"/>
                <w:szCs w:val="20"/>
                <w:lang w:val="en-US"/>
              </w:rPr>
              <w:t xml:space="preserve"> version of funeral_</w:t>
            </w:r>
            <w:r w:rsidR="00E331A7" w:rsidRPr="005112F7">
              <w:rPr>
                <w:rFonts w:ascii="Times New Roman" w:hAnsi="Times New Roman" w:cs="Times New Roman"/>
                <w:color w:val="000000" w:themeColor="text1"/>
                <w:sz w:val="20"/>
                <w:szCs w:val="20"/>
                <w:lang w:val="en-US"/>
              </w:rPr>
              <w:t>messy</w:t>
            </w:r>
            <w:r w:rsidRPr="005112F7">
              <w:rPr>
                <w:rFonts w:ascii="Times New Roman" w:hAnsi="Times New Roman" w:cs="Times New Roman"/>
                <w:color w:val="000000" w:themeColor="text1"/>
                <w:sz w:val="20"/>
                <w:szCs w:val="20"/>
                <w:lang w:val="en-US"/>
              </w:rPr>
              <w:t xml:space="preserve"> </w:t>
            </w:r>
          </w:p>
        </w:tc>
      </w:tr>
      <w:tr w:rsidR="006A6F0F" w:rsidRPr="005112F7" w14:paraId="195990AD" w14:textId="77777777" w:rsidTr="00686AF2">
        <w:tc>
          <w:tcPr>
            <w:tcW w:w="70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57B9AA80" w14:textId="77777777" w:rsidR="006A6F0F" w:rsidRPr="005112F7" w:rsidRDefault="006A6F0F" w:rsidP="008C5C77">
            <w:pPr>
              <w:spacing w:line="360" w:lineRule="auto"/>
              <w:rPr>
                <w:rFonts w:ascii="Times New Roman" w:eastAsia="Times New Roman" w:hAnsi="Times New Roman" w:cs="Times New Roman"/>
                <w:color w:val="000000"/>
                <w:sz w:val="20"/>
                <w:szCs w:val="20"/>
                <w:lang w:val="en-US" w:eastAsia="en-GB"/>
              </w:rPr>
            </w:pPr>
          </w:p>
        </w:tc>
        <w:tc>
          <w:tcPr>
            <w:tcW w:w="26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8CEC34D" w14:textId="6F682CE1" w:rsidR="00861A6A" w:rsidRPr="005112F7" w:rsidRDefault="00861A6A" w:rsidP="008C5C77">
            <w:pPr>
              <w:spacing w:line="360" w:lineRule="auto"/>
              <w:rPr>
                <w:rFonts w:ascii="Times New Roman" w:hAnsi="Times New Roman" w:cs="Times New Roman"/>
                <w:sz w:val="20"/>
                <w:szCs w:val="20"/>
                <w:lang w:val="en-US"/>
              </w:rPr>
            </w:pPr>
            <w:r w:rsidRPr="005112F7">
              <w:rPr>
                <w:rFonts w:ascii="Times New Roman" w:hAnsi="Times New Roman" w:cs="Times New Roman"/>
                <w:sz w:val="20"/>
                <w:szCs w:val="20"/>
                <w:lang w:val="en-US"/>
              </w:rPr>
              <w:t>funerals_LessRows</w:t>
            </w:r>
          </w:p>
        </w:tc>
        <w:tc>
          <w:tcPr>
            <w:tcW w:w="56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F2714E5" w14:textId="77777777" w:rsidR="006A6F0F" w:rsidRPr="005112F7" w:rsidRDefault="006A6F0F" w:rsidP="008C5C77">
            <w:pPr>
              <w:pStyle w:val="ListParagraph"/>
              <w:numPr>
                <w:ilvl w:val="0"/>
                <w:numId w:val="11"/>
              </w:numPr>
              <w:spacing w:line="360" w:lineRule="auto"/>
              <w:rPr>
                <w:rFonts w:ascii="Times New Roman" w:hAnsi="Times New Roman" w:cs="Times New Roman"/>
                <w:color w:val="FF0000"/>
                <w:sz w:val="20"/>
                <w:szCs w:val="20"/>
                <w:lang w:val="en-US"/>
              </w:rPr>
            </w:pPr>
          </w:p>
        </w:tc>
      </w:tr>
      <w:tr w:rsidR="000D7AE9" w:rsidRPr="005112F7" w14:paraId="0A0A32DC" w14:textId="77777777" w:rsidTr="00686AF2">
        <w:tc>
          <w:tcPr>
            <w:tcW w:w="70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F96447F" w14:textId="77777777" w:rsidR="000D7AE9" w:rsidRPr="005112F7" w:rsidRDefault="000D7AE9" w:rsidP="008C5C77">
            <w:pPr>
              <w:spacing w:line="360" w:lineRule="auto"/>
              <w:rPr>
                <w:rFonts w:ascii="Times New Roman" w:eastAsia="Times New Roman" w:hAnsi="Times New Roman" w:cs="Times New Roman"/>
                <w:color w:val="000000"/>
                <w:sz w:val="20"/>
                <w:szCs w:val="20"/>
                <w:lang w:val="en-US" w:eastAsia="en-GB"/>
              </w:rPr>
            </w:pPr>
          </w:p>
        </w:tc>
        <w:tc>
          <w:tcPr>
            <w:tcW w:w="26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2CE7F94" w14:textId="45AD3CDC" w:rsidR="000D7AE9" w:rsidRPr="005112F7" w:rsidRDefault="000D7AE9" w:rsidP="008C5C77">
            <w:pPr>
              <w:spacing w:line="360" w:lineRule="auto"/>
              <w:rPr>
                <w:rFonts w:ascii="Times New Roman" w:hAnsi="Times New Roman" w:cs="Times New Roman"/>
                <w:sz w:val="20"/>
                <w:szCs w:val="20"/>
                <w:lang w:val="en-US"/>
              </w:rPr>
            </w:pPr>
            <w:r w:rsidRPr="005112F7">
              <w:rPr>
                <w:rFonts w:ascii="Times New Roman" w:hAnsi="Times New Roman" w:cs="Times New Roman"/>
                <w:sz w:val="20"/>
                <w:szCs w:val="20"/>
                <w:lang w:val="en-US"/>
              </w:rPr>
              <w:t>funerals_LessColumns</w:t>
            </w:r>
          </w:p>
        </w:tc>
        <w:tc>
          <w:tcPr>
            <w:tcW w:w="56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4700F029" w14:textId="77777777" w:rsidR="000D7AE9" w:rsidRPr="005112F7" w:rsidRDefault="000D7AE9" w:rsidP="008C5C77">
            <w:pPr>
              <w:pStyle w:val="ListParagraph"/>
              <w:numPr>
                <w:ilvl w:val="0"/>
                <w:numId w:val="11"/>
              </w:numPr>
              <w:spacing w:line="360" w:lineRule="auto"/>
              <w:rPr>
                <w:rFonts w:ascii="Times New Roman" w:hAnsi="Times New Roman" w:cs="Times New Roman"/>
                <w:color w:val="FF0000"/>
                <w:sz w:val="20"/>
                <w:szCs w:val="20"/>
                <w:lang w:val="en-US"/>
              </w:rPr>
            </w:pPr>
          </w:p>
        </w:tc>
      </w:tr>
      <w:tr w:rsidR="00943438" w:rsidRPr="005112F7" w14:paraId="6B8A651B" w14:textId="77777777" w:rsidTr="00686AF2">
        <w:tc>
          <w:tcPr>
            <w:tcW w:w="70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4458A64F" w14:textId="77777777" w:rsidR="00943438" w:rsidRPr="005112F7" w:rsidRDefault="00943438" w:rsidP="008C5C77">
            <w:pPr>
              <w:spacing w:line="360" w:lineRule="auto"/>
              <w:rPr>
                <w:rFonts w:ascii="Times New Roman" w:eastAsia="Times New Roman" w:hAnsi="Times New Roman" w:cs="Times New Roman"/>
                <w:color w:val="000000"/>
                <w:sz w:val="20"/>
                <w:szCs w:val="20"/>
                <w:lang w:val="en-US" w:eastAsia="en-GB"/>
              </w:rPr>
            </w:pPr>
          </w:p>
        </w:tc>
        <w:tc>
          <w:tcPr>
            <w:tcW w:w="26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17F10C54" w14:textId="5529FA06" w:rsidR="00943438" w:rsidRPr="005112F7" w:rsidRDefault="00943438" w:rsidP="008C5C77">
            <w:pPr>
              <w:spacing w:line="360" w:lineRule="auto"/>
              <w:rPr>
                <w:rFonts w:ascii="Times New Roman" w:hAnsi="Times New Roman" w:cs="Times New Roman"/>
                <w:sz w:val="20"/>
                <w:szCs w:val="20"/>
                <w:lang w:val="en-US"/>
              </w:rPr>
            </w:pPr>
            <w:r w:rsidRPr="00943438">
              <w:rPr>
                <w:rFonts w:ascii="Times New Roman" w:hAnsi="Times New Roman" w:cs="Times New Roman"/>
                <w:sz w:val="20"/>
                <w:szCs w:val="20"/>
                <w:lang w:val="en-US"/>
              </w:rPr>
              <w:t>total_all_types</w:t>
            </w:r>
          </w:p>
        </w:tc>
        <w:tc>
          <w:tcPr>
            <w:tcW w:w="56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1572AE03" w14:textId="77777777" w:rsidR="00943438" w:rsidRPr="005112F7" w:rsidRDefault="00943438" w:rsidP="008C5C77">
            <w:pPr>
              <w:pStyle w:val="ListParagraph"/>
              <w:numPr>
                <w:ilvl w:val="0"/>
                <w:numId w:val="11"/>
              </w:numPr>
              <w:spacing w:line="360" w:lineRule="auto"/>
              <w:rPr>
                <w:rFonts w:ascii="Times New Roman" w:hAnsi="Times New Roman" w:cs="Times New Roman"/>
                <w:color w:val="FF0000"/>
                <w:sz w:val="20"/>
                <w:szCs w:val="20"/>
                <w:lang w:val="en-US"/>
              </w:rPr>
            </w:pPr>
          </w:p>
        </w:tc>
      </w:tr>
      <w:tr w:rsidR="00943438" w:rsidRPr="005112F7" w14:paraId="53F3E5AE" w14:textId="77777777" w:rsidTr="00686AF2">
        <w:tc>
          <w:tcPr>
            <w:tcW w:w="70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DC8204A" w14:textId="77777777" w:rsidR="00943438" w:rsidRPr="005112F7" w:rsidRDefault="00943438" w:rsidP="008C5C77">
            <w:pPr>
              <w:spacing w:line="360" w:lineRule="auto"/>
              <w:rPr>
                <w:rFonts w:ascii="Times New Roman" w:eastAsia="Times New Roman" w:hAnsi="Times New Roman" w:cs="Times New Roman"/>
                <w:color w:val="000000"/>
                <w:sz w:val="20"/>
                <w:szCs w:val="20"/>
                <w:lang w:val="en-US" w:eastAsia="en-GB"/>
              </w:rPr>
            </w:pPr>
          </w:p>
        </w:tc>
        <w:tc>
          <w:tcPr>
            <w:tcW w:w="26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18BAE53" w14:textId="52D1C972" w:rsidR="00943438" w:rsidRPr="005112F7" w:rsidRDefault="00943438" w:rsidP="008C5C77">
            <w:pPr>
              <w:spacing w:line="360" w:lineRule="auto"/>
              <w:rPr>
                <w:rFonts w:ascii="Times New Roman" w:hAnsi="Times New Roman" w:cs="Times New Roman"/>
                <w:sz w:val="20"/>
                <w:szCs w:val="20"/>
                <w:lang w:val="en-US"/>
              </w:rPr>
            </w:pPr>
            <w:r w:rsidRPr="00943438">
              <w:rPr>
                <w:rFonts w:ascii="Times New Roman" w:hAnsi="Times New Roman" w:cs="Times New Roman"/>
                <w:sz w:val="20"/>
                <w:szCs w:val="20"/>
                <w:lang w:val="en-US"/>
              </w:rPr>
              <w:t>total_all_types2</w:t>
            </w:r>
          </w:p>
        </w:tc>
        <w:tc>
          <w:tcPr>
            <w:tcW w:w="56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66AB47F1" w14:textId="77777777" w:rsidR="00943438" w:rsidRPr="005112F7" w:rsidRDefault="00943438" w:rsidP="008C5C77">
            <w:pPr>
              <w:pStyle w:val="ListParagraph"/>
              <w:numPr>
                <w:ilvl w:val="0"/>
                <w:numId w:val="11"/>
              </w:numPr>
              <w:spacing w:line="360" w:lineRule="auto"/>
              <w:rPr>
                <w:rFonts w:ascii="Times New Roman" w:hAnsi="Times New Roman" w:cs="Times New Roman"/>
                <w:color w:val="FF0000"/>
                <w:sz w:val="20"/>
                <w:szCs w:val="20"/>
                <w:lang w:val="en-US"/>
              </w:rPr>
            </w:pPr>
          </w:p>
        </w:tc>
      </w:tr>
      <w:tr w:rsidR="00FD29F6" w:rsidRPr="005112F7" w14:paraId="1FF33B7E" w14:textId="77777777" w:rsidTr="00686AF2">
        <w:tc>
          <w:tcPr>
            <w:tcW w:w="70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11A28821" w14:textId="3DE8DC08" w:rsidR="00FD29F6" w:rsidRPr="005112F7" w:rsidRDefault="00FD29F6" w:rsidP="008C5C77">
            <w:pPr>
              <w:spacing w:line="360" w:lineRule="auto"/>
              <w:rPr>
                <w:rFonts w:ascii="Times New Roman" w:eastAsia="Times New Roman" w:hAnsi="Times New Roman" w:cs="Times New Roman"/>
                <w:color w:val="000000"/>
                <w:sz w:val="20"/>
                <w:szCs w:val="20"/>
                <w:lang w:val="en-US" w:eastAsia="en-GB"/>
              </w:rPr>
            </w:pPr>
          </w:p>
        </w:tc>
        <w:tc>
          <w:tcPr>
            <w:tcW w:w="26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234D072C" w14:textId="341DCC52" w:rsidR="00FD29F6" w:rsidRPr="005112F7" w:rsidRDefault="00952842" w:rsidP="008C5C77">
            <w:pPr>
              <w:spacing w:line="360" w:lineRule="auto"/>
              <w:rPr>
                <w:rFonts w:ascii="Times New Roman" w:hAnsi="Times New Roman" w:cs="Times New Roman"/>
                <w:sz w:val="20"/>
                <w:szCs w:val="20"/>
                <w:lang w:val="en-US"/>
              </w:rPr>
            </w:pPr>
            <w:r w:rsidRPr="00952842">
              <w:rPr>
                <w:rFonts w:ascii="Times New Roman" w:hAnsi="Times New Roman" w:cs="Times New Roman"/>
                <w:sz w:val="20"/>
                <w:szCs w:val="20"/>
                <w:lang w:val="en-US"/>
              </w:rPr>
              <w:t>total_all_types_long</w:t>
            </w:r>
          </w:p>
        </w:tc>
        <w:tc>
          <w:tcPr>
            <w:tcW w:w="56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5D18EAC4" w14:textId="77777777" w:rsidR="00FD29F6" w:rsidRPr="005112F7" w:rsidRDefault="00FD29F6" w:rsidP="00861A6A">
            <w:pPr>
              <w:spacing w:line="360" w:lineRule="auto"/>
              <w:rPr>
                <w:rFonts w:ascii="Times New Roman" w:hAnsi="Times New Roman" w:cs="Times New Roman"/>
                <w:color w:val="000000" w:themeColor="text1"/>
                <w:sz w:val="20"/>
                <w:szCs w:val="20"/>
                <w:lang w:val="en-US"/>
              </w:rPr>
            </w:pPr>
          </w:p>
        </w:tc>
      </w:tr>
      <w:tr w:rsidR="006A6F0F" w:rsidRPr="005112F7" w14:paraId="090D290A" w14:textId="77777777" w:rsidTr="00506CC9">
        <w:tc>
          <w:tcPr>
            <w:tcW w:w="9006" w:type="dxa"/>
            <w:gridSpan w:val="3"/>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41AF3F1" w14:textId="7A2CA4F6" w:rsidR="006A6F0F" w:rsidRPr="005112F7" w:rsidRDefault="006A6F0F" w:rsidP="008C5C77">
            <w:pPr>
              <w:spacing w:line="360" w:lineRule="auto"/>
              <w:rPr>
                <w:rFonts w:ascii="Times New Roman" w:eastAsia="Times New Roman" w:hAnsi="Times New Roman" w:cs="Times New Roman"/>
                <w:b/>
                <w:bCs/>
                <w:color w:val="000000"/>
                <w:sz w:val="28"/>
                <w:szCs w:val="28"/>
                <w:lang w:val="da-DK" w:eastAsia="en-GB"/>
              </w:rPr>
            </w:pPr>
            <w:r w:rsidRPr="005112F7">
              <w:rPr>
                <w:rFonts w:ascii="Times New Roman" w:eastAsia="Times New Roman" w:hAnsi="Times New Roman" w:cs="Times New Roman"/>
                <w:b/>
                <w:bCs/>
                <w:color w:val="000000"/>
                <w:sz w:val="28"/>
                <w:szCs w:val="28"/>
                <w:lang w:val="da-DK" w:eastAsia="en-GB"/>
              </w:rPr>
              <w:lastRenderedPageBreak/>
              <w:t>Variables/values</w:t>
            </w:r>
          </w:p>
        </w:tc>
      </w:tr>
      <w:tr w:rsidR="006A6F0F" w:rsidRPr="005112F7" w14:paraId="49A92CC1" w14:textId="77777777" w:rsidTr="00686AF2">
        <w:tc>
          <w:tcPr>
            <w:tcW w:w="70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D42BC3D" w14:textId="491B002A" w:rsidR="006A6F0F" w:rsidRPr="005112F7" w:rsidRDefault="006A6F0F" w:rsidP="008C5C77">
            <w:pPr>
              <w:spacing w:line="360" w:lineRule="auto"/>
              <w:rPr>
                <w:rFonts w:ascii="Times New Roman" w:eastAsia="Times New Roman" w:hAnsi="Times New Roman" w:cs="Times New Roman"/>
                <w:color w:val="000000"/>
                <w:sz w:val="20"/>
                <w:szCs w:val="20"/>
                <w:lang w:val="da-DK" w:eastAsia="en-GB"/>
              </w:rPr>
            </w:pPr>
            <w:r w:rsidRPr="005112F7">
              <w:rPr>
                <w:rFonts w:ascii="Times New Roman" w:eastAsia="Times New Roman" w:hAnsi="Times New Roman" w:cs="Times New Roman"/>
                <w:b/>
                <w:bCs/>
                <w:color w:val="000000"/>
                <w:sz w:val="20"/>
                <w:szCs w:val="20"/>
                <w:lang w:eastAsia="en-GB"/>
              </w:rPr>
              <w:t>Nr</w:t>
            </w:r>
          </w:p>
        </w:tc>
        <w:tc>
          <w:tcPr>
            <w:tcW w:w="26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443C36E4" w14:textId="2BE227B9" w:rsidR="006A6F0F" w:rsidRPr="005112F7" w:rsidRDefault="006A6F0F" w:rsidP="008C5C77">
            <w:pPr>
              <w:spacing w:line="360" w:lineRule="auto"/>
              <w:rPr>
                <w:rFonts w:ascii="Times New Roman" w:hAnsi="Times New Roman" w:cs="Times New Roman"/>
                <w:lang w:val="en-US"/>
              </w:rPr>
            </w:pPr>
            <w:r w:rsidRPr="005112F7">
              <w:rPr>
                <w:rFonts w:ascii="Times New Roman" w:eastAsia="Times New Roman" w:hAnsi="Times New Roman" w:cs="Times New Roman"/>
                <w:b/>
                <w:bCs/>
                <w:color w:val="000000"/>
                <w:sz w:val="20"/>
                <w:szCs w:val="20"/>
                <w:lang w:eastAsia="en-GB"/>
              </w:rPr>
              <w:t>Metadata description  </w:t>
            </w:r>
          </w:p>
        </w:tc>
        <w:tc>
          <w:tcPr>
            <w:tcW w:w="56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5512B4A6" w14:textId="1E1A9D3B" w:rsidR="006A6F0F" w:rsidRPr="005112F7" w:rsidRDefault="006A6F0F" w:rsidP="008C5C77">
            <w:pPr>
              <w:spacing w:line="360" w:lineRule="auto"/>
              <w:rPr>
                <w:rFonts w:ascii="Times New Roman" w:eastAsia="Times New Roman" w:hAnsi="Times New Roman" w:cs="Times New Roman"/>
                <w:color w:val="000000"/>
                <w:sz w:val="20"/>
                <w:szCs w:val="20"/>
                <w:lang w:eastAsia="en-GB"/>
              </w:rPr>
            </w:pPr>
            <w:r w:rsidRPr="005112F7">
              <w:rPr>
                <w:rFonts w:ascii="Times New Roman" w:eastAsia="Times New Roman" w:hAnsi="Times New Roman" w:cs="Times New Roman"/>
                <w:b/>
                <w:bCs/>
                <w:i/>
                <w:iCs/>
                <w:color w:val="000000"/>
                <w:sz w:val="20"/>
                <w:szCs w:val="20"/>
                <w:lang w:eastAsia="en-GB"/>
              </w:rPr>
              <w:t>Please fill in this column </w:t>
            </w:r>
          </w:p>
        </w:tc>
      </w:tr>
      <w:tr w:rsidR="006A6F0F" w:rsidRPr="005112F7" w14:paraId="571FF4BA" w14:textId="77777777" w:rsidTr="00686AF2">
        <w:tc>
          <w:tcPr>
            <w:tcW w:w="70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55AEB640" w14:textId="359AB16F" w:rsidR="006A6F0F" w:rsidRPr="005112F7" w:rsidRDefault="006A6F0F" w:rsidP="008C5C77">
            <w:pPr>
              <w:spacing w:line="360" w:lineRule="auto"/>
              <w:rPr>
                <w:rFonts w:ascii="Times New Roman" w:eastAsia="Times New Roman" w:hAnsi="Times New Roman" w:cs="Times New Roman"/>
                <w:color w:val="000000"/>
                <w:sz w:val="20"/>
                <w:szCs w:val="20"/>
                <w:lang w:val="da-DK" w:eastAsia="en-GB"/>
              </w:rPr>
            </w:pPr>
            <w:r w:rsidRPr="005112F7">
              <w:rPr>
                <w:rFonts w:ascii="Times New Roman" w:eastAsia="Times New Roman" w:hAnsi="Times New Roman" w:cs="Times New Roman"/>
                <w:color w:val="000000"/>
                <w:sz w:val="20"/>
                <w:szCs w:val="20"/>
                <w:lang w:val="da-DK" w:eastAsia="en-GB"/>
              </w:rPr>
              <w:t>V1</w:t>
            </w:r>
          </w:p>
        </w:tc>
        <w:tc>
          <w:tcPr>
            <w:tcW w:w="26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2A928B1F" w14:textId="30F9E504" w:rsidR="006A6F0F" w:rsidRPr="005112F7" w:rsidRDefault="00B774C4" w:rsidP="008C5C77">
            <w:pPr>
              <w:spacing w:line="360" w:lineRule="auto"/>
              <w:rPr>
                <w:rFonts w:ascii="Times New Roman" w:hAnsi="Times New Roman" w:cs="Times New Roman"/>
                <w:sz w:val="20"/>
                <w:szCs w:val="20"/>
                <w:lang w:val="en-US"/>
              </w:rPr>
            </w:pPr>
            <w:r w:rsidRPr="005112F7">
              <w:rPr>
                <w:rFonts w:ascii="Times New Roman" w:hAnsi="Times New Roman" w:cs="Times New Roman"/>
                <w:sz w:val="20"/>
                <w:szCs w:val="20"/>
                <w:lang w:val="en-US"/>
              </w:rPr>
              <w:t>R</w:t>
            </w:r>
            <w:r w:rsidR="006A6F0F" w:rsidRPr="005112F7">
              <w:rPr>
                <w:rFonts w:ascii="Times New Roman" w:hAnsi="Times New Roman" w:cs="Times New Roman"/>
                <w:sz w:val="20"/>
                <w:szCs w:val="20"/>
                <w:lang w:val="en-US"/>
              </w:rPr>
              <w:t>egistered_</w:t>
            </w:r>
            <w:r w:rsidRPr="005112F7">
              <w:rPr>
                <w:rFonts w:ascii="Times New Roman" w:hAnsi="Times New Roman" w:cs="Times New Roman"/>
                <w:sz w:val="20"/>
                <w:szCs w:val="20"/>
                <w:lang w:val="en-US"/>
              </w:rPr>
              <w:t>D</w:t>
            </w:r>
            <w:r w:rsidR="006A6F0F" w:rsidRPr="005112F7">
              <w:rPr>
                <w:rFonts w:ascii="Times New Roman" w:hAnsi="Times New Roman" w:cs="Times New Roman"/>
                <w:sz w:val="20"/>
                <w:szCs w:val="20"/>
                <w:lang w:val="en-US"/>
              </w:rPr>
              <w:t>eaths</w:t>
            </w:r>
          </w:p>
        </w:tc>
        <w:tc>
          <w:tcPr>
            <w:tcW w:w="56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52EFDDE1" w14:textId="6955BDAC" w:rsidR="006A6F0F" w:rsidRPr="005112F7" w:rsidRDefault="00FD29F6" w:rsidP="008C5C77">
            <w:pPr>
              <w:spacing w:line="360" w:lineRule="auto"/>
              <w:rPr>
                <w:rFonts w:ascii="Times New Roman" w:eastAsia="Times New Roman" w:hAnsi="Times New Roman" w:cs="Times New Roman"/>
                <w:color w:val="000000"/>
                <w:sz w:val="20"/>
                <w:szCs w:val="20"/>
                <w:lang w:val="en-US" w:eastAsia="en-GB"/>
              </w:rPr>
            </w:pPr>
            <w:r w:rsidRPr="005112F7">
              <w:rPr>
                <w:rFonts w:ascii="Times New Roman" w:eastAsia="Times New Roman" w:hAnsi="Times New Roman" w:cs="Times New Roman"/>
                <w:color w:val="000000"/>
                <w:sz w:val="20"/>
                <w:szCs w:val="20"/>
                <w:lang w:val="en-US" w:eastAsia="en-GB"/>
              </w:rPr>
              <w:t>The total amount of registered deaths in Denmark.</w:t>
            </w:r>
          </w:p>
        </w:tc>
      </w:tr>
      <w:tr w:rsidR="006A6F0F" w:rsidRPr="005112F7" w14:paraId="33A13473" w14:textId="77777777" w:rsidTr="00686AF2">
        <w:tc>
          <w:tcPr>
            <w:tcW w:w="70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1812A90D" w14:textId="0E1D8589" w:rsidR="006A6F0F" w:rsidRPr="005112F7" w:rsidRDefault="006A6F0F" w:rsidP="008C5C77">
            <w:pPr>
              <w:spacing w:line="360" w:lineRule="auto"/>
              <w:rPr>
                <w:rFonts w:ascii="Times New Roman" w:eastAsia="Times New Roman" w:hAnsi="Times New Roman" w:cs="Times New Roman"/>
                <w:color w:val="000000"/>
                <w:sz w:val="20"/>
                <w:szCs w:val="20"/>
                <w:lang w:val="da-DK" w:eastAsia="en-GB"/>
              </w:rPr>
            </w:pPr>
            <w:r w:rsidRPr="005112F7">
              <w:rPr>
                <w:rFonts w:ascii="Times New Roman" w:eastAsia="Times New Roman" w:hAnsi="Times New Roman" w:cs="Times New Roman"/>
                <w:color w:val="000000"/>
                <w:sz w:val="20"/>
                <w:szCs w:val="20"/>
                <w:lang w:val="da-DK" w:eastAsia="en-GB"/>
              </w:rPr>
              <w:t>V2</w:t>
            </w:r>
          </w:p>
        </w:tc>
        <w:tc>
          <w:tcPr>
            <w:tcW w:w="26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1EEC0A27" w14:textId="6C51A832" w:rsidR="006A6F0F" w:rsidRPr="005112F7" w:rsidRDefault="003A6881" w:rsidP="008C5C77">
            <w:pPr>
              <w:spacing w:line="360" w:lineRule="auto"/>
              <w:rPr>
                <w:rFonts w:ascii="Times New Roman" w:hAnsi="Times New Roman" w:cs="Times New Roman"/>
                <w:sz w:val="20"/>
                <w:szCs w:val="20"/>
                <w:lang w:val="en-US"/>
              </w:rPr>
            </w:pPr>
            <w:r w:rsidRPr="005112F7">
              <w:rPr>
                <w:rFonts w:ascii="Times New Roman" w:hAnsi="Times New Roman" w:cs="Times New Roman"/>
                <w:sz w:val="20"/>
                <w:szCs w:val="20"/>
                <w:lang w:val="en-US"/>
              </w:rPr>
              <w:t>PastoralPriest_ParishChurch</w:t>
            </w:r>
          </w:p>
        </w:tc>
        <w:tc>
          <w:tcPr>
            <w:tcW w:w="56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604E3702" w14:textId="77777777" w:rsidR="006A6F0F" w:rsidRPr="005112F7" w:rsidRDefault="006A6F0F" w:rsidP="008C5C77">
            <w:pPr>
              <w:spacing w:line="360" w:lineRule="auto"/>
              <w:rPr>
                <w:rFonts w:ascii="Times New Roman" w:eastAsia="Times New Roman" w:hAnsi="Times New Roman" w:cs="Times New Roman"/>
                <w:color w:val="000000"/>
                <w:sz w:val="20"/>
                <w:szCs w:val="20"/>
                <w:lang w:eastAsia="en-GB"/>
              </w:rPr>
            </w:pPr>
          </w:p>
        </w:tc>
      </w:tr>
      <w:tr w:rsidR="006A6F0F" w:rsidRPr="005112F7" w14:paraId="22B84FD1" w14:textId="77777777" w:rsidTr="00686AF2">
        <w:tc>
          <w:tcPr>
            <w:tcW w:w="70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4560E11" w14:textId="66757E6F" w:rsidR="006A6F0F" w:rsidRPr="005112F7" w:rsidRDefault="006A6F0F" w:rsidP="008C5C77">
            <w:pPr>
              <w:spacing w:line="360" w:lineRule="auto"/>
              <w:rPr>
                <w:rFonts w:ascii="Times New Roman" w:eastAsia="Times New Roman" w:hAnsi="Times New Roman" w:cs="Times New Roman"/>
                <w:color w:val="000000"/>
                <w:sz w:val="20"/>
                <w:szCs w:val="20"/>
                <w:lang w:val="da-DK" w:eastAsia="en-GB"/>
              </w:rPr>
            </w:pPr>
            <w:r w:rsidRPr="005112F7">
              <w:rPr>
                <w:rFonts w:ascii="Times New Roman" w:eastAsia="Times New Roman" w:hAnsi="Times New Roman" w:cs="Times New Roman"/>
                <w:color w:val="000000"/>
                <w:sz w:val="20"/>
                <w:szCs w:val="20"/>
                <w:lang w:val="da-DK" w:eastAsia="en-GB"/>
              </w:rPr>
              <w:t>V3</w:t>
            </w:r>
          </w:p>
        </w:tc>
        <w:tc>
          <w:tcPr>
            <w:tcW w:w="26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646660BD" w14:textId="00F73D92" w:rsidR="006A6F0F" w:rsidRPr="005112F7" w:rsidRDefault="006A6F0F" w:rsidP="008C5C77">
            <w:pPr>
              <w:spacing w:line="360" w:lineRule="auto"/>
              <w:rPr>
                <w:rFonts w:ascii="Times New Roman" w:hAnsi="Times New Roman" w:cs="Times New Roman"/>
                <w:sz w:val="20"/>
                <w:szCs w:val="20"/>
                <w:lang w:val="en-US"/>
              </w:rPr>
            </w:pPr>
            <w:r w:rsidRPr="005112F7">
              <w:rPr>
                <w:rFonts w:ascii="Times New Roman" w:hAnsi="Times New Roman" w:cs="Times New Roman"/>
                <w:sz w:val="20"/>
                <w:szCs w:val="20"/>
                <w:lang w:val="en-US"/>
              </w:rPr>
              <w:t>Pas</w:t>
            </w:r>
            <w:r w:rsidR="003A6881" w:rsidRPr="005112F7">
              <w:rPr>
                <w:rFonts w:ascii="Times New Roman" w:hAnsi="Times New Roman" w:cs="Times New Roman"/>
                <w:sz w:val="20"/>
                <w:szCs w:val="20"/>
                <w:lang w:val="en-US"/>
              </w:rPr>
              <w:t>toral</w:t>
            </w:r>
            <w:r w:rsidRPr="005112F7">
              <w:rPr>
                <w:rFonts w:ascii="Times New Roman" w:hAnsi="Times New Roman" w:cs="Times New Roman"/>
                <w:sz w:val="20"/>
                <w:szCs w:val="20"/>
                <w:lang w:val="en-US"/>
              </w:rPr>
              <w:t>Priest_OtherChurch</w:t>
            </w:r>
          </w:p>
        </w:tc>
        <w:tc>
          <w:tcPr>
            <w:tcW w:w="56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469A2633" w14:textId="77777777" w:rsidR="006A6F0F" w:rsidRPr="005112F7" w:rsidRDefault="006A6F0F" w:rsidP="008C5C77">
            <w:pPr>
              <w:spacing w:line="360" w:lineRule="auto"/>
              <w:rPr>
                <w:rFonts w:ascii="Times New Roman" w:eastAsia="Times New Roman" w:hAnsi="Times New Roman" w:cs="Times New Roman"/>
                <w:color w:val="000000"/>
                <w:sz w:val="20"/>
                <w:szCs w:val="20"/>
                <w:lang w:eastAsia="en-GB"/>
              </w:rPr>
            </w:pPr>
          </w:p>
        </w:tc>
      </w:tr>
      <w:tr w:rsidR="006A6F0F" w:rsidRPr="005112F7" w14:paraId="532C2B54" w14:textId="77777777" w:rsidTr="00686AF2">
        <w:tc>
          <w:tcPr>
            <w:tcW w:w="70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AE2455A" w14:textId="6FB8CDA0" w:rsidR="006A6F0F" w:rsidRPr="005112F7" w:rsidRDefault="006A6F0F" w:rsidP="008C5C77">
            <w:pPr>
              <w:spacing w:line="360" w:lineRule="auto"/>
              <w:rPr>
                <w:rFonts w:ascii="Times New Roman" w:eastAsia="Times New Roman" w:hAnsi="Times New Roman" w:cs="Times New Roman"/>
                <w:color w:val="000000"/>
                <w:sz w:val="20"/>
                <w:szCs w:val="20"/>
                <w:lang w:val="da-DK" w:eastAsia="en-GB"/>
              </w:rPr>
            </w:pPr>
            <w:r w:rsidRPr="005112F7">
              <w:rPr>
                <w:rFonts w:ascii="Times New Roman" w:eastAsia="Times New Roman" w:hAnsi="Times New Roman" w:cs="Times New Roman"/>
                <w:color w:val="000000"/>
                <w:sz w:val="20"/>
                <w:szCs w:val="20"/>
                <w:lang w:val="da-DK" w:eastAsia="en-GB"/>
              </w:rPr>
              <w:t>V4</w:t>
            </w:r>
          </w:p>
        </w:tc>
        <w:tc>
          <w:tcPr>
            <w:tcW w:w="26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558B891A" w14:textId="7980D454" w:rsidR="006A6F0F" w:rsidRPr="005112F7" w:rsidRDefault="006A6F0F" w:rsidP="008C5C77">
            <w:pPr>
              <w:spacing w:line="360" w:lineRule="auto"/>
              <w:rPr>
                <w:rFonts w:ascii="Times New Roman" w:hAnsi="Times New Roman" w:cs="Times New Roman"/>
                <w:sz w:val="20"/>
                <w:szCs w:val="20"/>
                <w:lang w:val="en-US"/>
              </w:rPr>
            </w:pPr>
            <w:r w:rsidRPr="005112F7">
              <w:rPr>
                <w:rFonts w:ascii="Times New Roman" w:hAnsi="Times New Roman" w:cs="Times New Roman"/>
                <w:sz w:val="20"/>
                <w:szCs w:val="20"/>
                <w:lang w:val="en-US"/>
              </w:rPr>
              <w:t>OtherPriest_Par</w:t>
            </w:r>
            <w:r w:rsidR="003A6881" w:rsidRPr="005112F7">
              <w:rPr>
                <w:rFonts w:ascii="Times New Roman" w:hAnsi="Times New Roman" w:cs="Times New Roman"/>
                <w:sz w:val="20"/>
                <w:szCs w:val="20"/>
                <w:lang w:val="en-US"/>
              </w:rPr>
              <w:t>ish</w:t>
            </w:r>
            <w:r w:rsidRPr="005112F7">
              <w:rPr>
                <w:rFonts w:ascii="Times New Roman" w:hAnsi="Times New Roman" w:cs="Times New Roman"/>
                <w:sz w:val="20"/>
                <w:szCs w:val="20"/>
                <w:lang w:val="en-US"/>
              </w:rPr>
              <w:t>Church</w:t>
            </w:r>
          </w:p>
        </w:tc>
        <w:tc>
          <w:tcPr>
            <w:tcW w:w="56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65178A94" w14:textId="77777777" w:rsidR="006A6F0F" w:rsidRPr="005112F7" w:rsidRDefault="006A6F0F" w:rsidP="008C5C77">
            <w:pPr>
              <w:spacing w:line="360" w:lineRule="auto"/>
              <w:rPr>
                <w:rFonts w:ascii="Times New Roman" w:eastAsia="Times New Roman" w:hAnsi="Times New Roman" w:cs="Times New Roman"/>
                <w:color w:val="000000"/>
                <w:sz w:val="20"/>
                <w:szCs w:val="20"/>
                <w:lang w:eastAsia="en-GB"/>
              </w:rPr>
            </w:pPr>
          </w:p>
        </w:tc>
      </w:tr>
      <w:tr w:rsidR="006A6F0F" w:rsidRPr="005112F7" w14:paraId="2C51D54D" w14:textId="77777777" w:rsidTr="00686AF2">
        <w:tc>
          <w:tcPr>
            <w:tcW w:w="70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6D72FCBA" w14:textId="7875DA37" w:rsidR="006A6F0F" w:rsidRPr="005112F7" w:rsidRDefault="006A6F0F" w:rsidP="008C5C77">
            <w:pPr>
              <w:spacing w:line="360" w:lineRule="auto"/>
              <w:rPr>
                <w:rFonts w:ascii="Times New Roman" w:eastAsia="Times New Roman" w:hAnsi="Times New Roman" w:cs="Times New Roman"/>
                <w:color w:val="000000"/>
                <w:sz w:val="20"/>
                <w:szCs w:val="20"/>
                <w:lang w:val="da-DK" w:eastAsia="en-GB"/>
              </w:rPr>
            </w:pPr>
            <w:r w:rsidRPr="005112F7">
              <w:rPr>
                <w:rFonts w:ascii="Times New Roman" w:eastAsia="Times New Roman" w:hAnsi="Times New Roman" w:cs="Times New Roman"/>
                <w:color w:val="000000"/>
                <w:sz w:val="20"/>
                <w:szCs w:val="20"/>
                <w:lang w:val="da-DK" w:eastAsia="en-GB"/>
              </w:rPr>
              <w:t>V5</w:t>
            </w:r>
          </w:p>
        </w:tc>
        <w:tc>
          <w:tcPr>
            <w:tcW w:w="26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6F565059" w14:textId="050572D1" w:rsidR="006A6F0F" w:rsidRPr="005112F7" w:rsidRDefault="006A6F0F" w:rsidP="008C5C77">
            <w:pPr>
              <w:spacing w:line="360" w:lineRule="auto"/>
              <w:rPr>
                <w:rFonts w:ascii="Times New Roman" w:hAnsi="Times New Roman" w:cs="Times New Roman"/>
                <w:sz w:val="20"/>
                <w:szCs w:val="20"/>
                <w:lang w:val="en-US"/>
              </w:rPr>
            </w:pPr>
            <w:r w:rsidRPr="005112F7">
              <w:rPr>
                <w:rFonts w:ascii="Times New Roman" w:hAnsi="Times New Roman" w:cs="Times New Roman"/>
                <w:sz w:val="20"/>
                <w:szCs w:val="20"/>
                <w:lang w:val="en-US"/>
              </w:rPr>
              <w:t>OtherPriest_OtherChurch</w:t>
            </w:r>
          </w:p>
        </w:tc>
        <w:tc>
          <w:tcPr>
            <w:tcW w:w="56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5D554C02" w14:textId="77777777" w:rsidR="006A6F0F" w:rsidRPr="005112F7" w:rsidRDefault="006A6F0F" w:rsidP="008C5C77">
            <w:pPr>
              <w:spacing w:line="360" w:lineRule="auto"/>
              <w:rPr>
                <w:rFonts w:ascii="Times New Roman" w:eastAsia="Times New Roman" w:hAnsi="Times New Roman" w:cs="Times New Roman"/>
                <w:color w:val="000000"/>
                <w:sz w:val="20"/>
                <w:szCs w:val="20"/>
                <w:lang w:eastAsia="en-GB"/>
              </w:rPr>
            </w:pPr>
          </w:p>
        </w:tc>
      </w:tr>
      <w:tr w:rsidR="006A6F0F" w:rsidRPr="005112F7" w14:paraId="74C52AF7" w14:textId="77777777" w:rsidTr="00686AF2">
        <w:tc>
          <w:tcPr>
            <w:tcW w:w="70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600ED053" w14:textId="3B64FDFF" w:rsidR="006A6F0F" w:rsidRPr="005112F7" w:rsidRDefault="00943841" w:rsidP="008C5C77">
            <w:pPr>
              <w:spacing w:line="360" w:lineRule="auto"/>
              <w:rPr>
                <w:rFonts w:ascii="Times New Roman" w:eastAsia="Times New Roman" w:hAnsi="Times New Roman" w:cs="Times New Roman"/>
                <w:color w:val="000000"/>
                <w:sz w:val="20"/>
                <w:szCs w:val="20"/>
                <w:lang w:val="da-DK" w:eastAsia="en-GB"/>
              </w:rPr>
            </w:pPr>
            <w:r w:rsidRPr="005112F7">
              <w:rPr>
                <w:rFonts w:ascii="Times New Roman" w:eastAsia="Times New Roman" w:hAnsi="Times New Roman" w:cs="Times New Roman"/>
                <w:color w:val="000000"/>
                <w:sz w:val="20"/>
                <w:szCs w:val="20"/>
                <w:lang w:val="da-DK" w:eastAsia="en-GB"/>
              </w:rPr>
              <w:t>V6</w:t>
            </w:r>
          </w:p>
        </w:tc>
        <w:tc>
          <w:tcPr>
            <w:tcW w:w="26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35AE7EE" w14:textId="015219E2" w:rsidR="006A6F0F" w:rsidRPr="005112F7" w:rsidRDefault="00943841" w:rsidP="008C5C77">
            <w:pPr>
              <w:spacing w:line="360" w:lineRule="auto"/>
              <w:rPr>
                <w:rFonts w:ascii="Times New Roman" w:hAnsi="Times New Roman" w:cs="Times New Roman"/>
                <w:sz w:val="20"/>
                <w:szCs w:val="20"/>
                <w:lang w:val="en-US"/>
              </w:rPr>
            </w:pPr>
            <w:r w:rsidRPr="005112F7">
              <w:rPr>
                <w:rFonts w:ascii="Times New Roman" w:hAnsi="Times New Roman" w:cs="Times New Roman"/>
                <w:sz w:val="20"/>
                <w:szCs w:val="20"/>
                <w:lang w:val="en-US"/>
              </w:rPr>
              <w:t>FreeChurch_OtherRel</w:t>
            </w:r>
            <w:r w:rsidR="003A6881" w:rsidRPr="005112F7">
              <w:rPr>
                <w:rFonts w:ascii="Times New Roman" w:hAnsi="Times New Roman" w:cs="Times New Roman"/>
                <w:sz w:val="20"/>
                <w:szCs w:val="20"/>
                <w:lang w:val="en-US"/>
              </w:rPr>
              <w:t>igion</w:t>
            </w:r>
          </w:p>
        </w:tc>
        <w:tc>
          <w:tcPr>
            <w:tcW w:w="56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41805EE4" w14:textId="77777777" w:rsidR="006A6F0F" w:rsidRPr="005112F7" w:rsidRDefault="006A6F0F" w:rsidP="008C5C77">
            <w:pPr>
              <w:spacing w:line="360" w:lineRule="auto"/>
              <w:rPr>
                <w:rFonts w:ascii="Times New Roman" w:eastAsia="Times New Roman" w:hAnsi="Times New Roman" w:cs="Times New Roman"/>
                <w:color w:val="000000"/>
                <w:sz w:val="20"/>
                <w:szCs w:val="20"/>
                <w:lang w:eastAsia="en-GB"/>
              </w:rPr>
            </w:pPr>
          </w:p>
        </w:tc>
      </w:tr>
      <w:tr w:rsidR="006A6F0F" w:rsidRPr="005112F7" w14:paraId="42710C16" w14:textId="77777777" w:rsidTr="00686AF2">
        <w:tc>
          <w:tcPr>
            <w:tcW w:w="70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36722B5" w14:textId="059289D3" w:rsidR="006A6F0F" w:rsidRPr="005112F7" w:rsidRDefault="00943841" w:rsidP="008C5C77">
            <w:pPr>
              <w:spacing w:line="360" w:lineRule="auto"/>
              <w:rPr>
                <w:rFonts w:ascii="Times New Roman" w:eastAsia="Times New Roman" w:hAnsi="Times New Roman" w:cs="Times New Roman"/>
                <w:color w:val="000000"/>
                <w:sz w:val="20"/>
                <w:szCs w:val="20"/>
                <w:lang w:val="da-DK" w:eastAsia="en-GB"/>
              </w:rPr>
            </w:pPr>
            <w:r w:rsidRPr="005112F7">
              <w:rPr>
                <w:rFonts w:ascii="Times New Roman" w:eastAsia="Times New Roman" w:hAnsi="Times New Roman" w:cs="Times New Roman"/>
                <w:color w:val="000000"/>
                <w:sz w:val="20"/>
                <w:szCs w:val="20"/>
                <w:lang w:val="da-DK" w:eastAsia="en-GB"/>
              </w:rPr>
              <w:t>V7</w:t>
            </w:r>
          </w:p>
        </w:tc>
        <w:tc>
          <w:tcPr>
            <w:tcW w:w="26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56AB7516" w14:textId="4AD90AA3" w:rsidR="006A6F0F" w:rsidRPr="005112F7" w:rsidRDefault="00B774C4" w:rsidP="008C5C77">
            <w:pPr>
              <w:spacing w:line="360" w:lineRule="auto"/>
              <w:rPr>
                <w:rFonts w:ascii="Times New Roman" w:hAnsi="Times New Roman" w:cs="Times New Roman"/>
                <w:sz w:val="20"/>
                <w:szCs w:val="20"/>
                <w:lang w:val="en-US"/>
              </w:rPr>
            </w:pPr>
            <w:r w:rsidRPr="005112F7">
              <w:rPr>
                <w:rFonts w:ascii="Times New Roman" w:hAnsi="Times New Roman" w:cs="Times New Roman"/>
                <w:sz w:val="20"/>
                <w:szCs w:val="20"/>
                <w:lang w:val="en-US"/>
              </w:rPr>
              <w:t>C</w:t>
            </w:r>
            <w:r w:rsidR="00943841" w:rsidRPr="005112F7">
              <w:rPr>
                <w:rFonts w:ascii="Times New Roman" w:hAnsi="Times New Roman" w:cs="Times New Roman"/>
                <w:sz w:val="20"/>
                <w:szCs w:val="20"/>
                <w:lang w:val="en-US"/>
              </w:rPr>
              <w:t>ivil</w:t>
            </w:r>
            <w:r w:rsidR="000A1610" w:rsidRPr="005112F7">
              <w:rPr>
                <w:rFonts w:ascii="Times New Roman" w:hAnsi="Times New Roman" w:cs="Times New Roman"/>
                <w:sz w:val="20"/>
                <w:szCs w:val="20"/>
                <w:lang w:val="en-US"/>
              </w:rPr>
              <w:t>_Funeral</w:t>
            </w:r>
          </w:p>
        </w:tc>
        <w:tc>
          <w:tcPr>
            <w:tcW w:w="56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AB7A63C" w14:textId="5B578541" w:rsidR="006A6F0F" w:rsidRPr="005112F7" w:rsidRDefault="00943841" w:rsidP="008C5C77">
            <w:pPr>
              <w:spacing w:line="360" w:lineRule="auto"/>
              <w:rPr>
                <w:rFonts w:ascii="Times New Roman" w:eastAsia="Times New Roman" w:hAnsi="Times New Roman" w:cs="Times New Roman"/>
                <w:color w:val="000000"/>
                <w:sz w:val="20"/>
                <w:szCs w:val="20"/>
                <w:lang w:val="en-US" w:eastAsia="en-GB"/>
              </w:rPr>
            </w:pPr>
            <w:r w:rsidRPr="005112F7">
              <w:rPr>
                <w:rFonts w:ascii="Times New Roman" w:eastAsia="Times New Roman" w:hAnsi="Times New Roman" w:cs="Times New Roman"/>
                <w:color w:val="000000"/>
                <w:sz w:val="20"/>
                <w:szCs w:val="20"/>
                <w:lang w:val="en-US" w:eastAsia="en-GB"/>
              </w:rPr>
              <w:t>Civil funerals. Funerals held with no sort o</w:t>
            </w:r>
            <w:r w:rsidR="000A1610" w:rsidRPr="005112F7">
              <w:rPr>
                <w:rFonts w:ascii="Times New Roman" w:eastAsia="Times New Roman" w:hAnsi="Times New Roman" w:cs="Times New Roman"/>
                <w:color w:val="000000"/>
                <w:sz w:val="20"/>
                <w:szCs w:val="20"/>
                <w:lang w:val="en-US" w:eastAsia="en-GB"/>
              </w:rPr>
              <w:t>f</w:t>
            </w:r>
            <w:r w:rsidRPr="005112F7">
              <w:rPr>
                <w:rFonts w:ascii="Times New Roman" w:eastAsia="Times New Roman" w:hAnsi="Times New Roman" w:cs="Times New Roman"/>
                <w:color w:val="000000"/>
                <w:sz w:val="20"/>
                <w:szCs w:val="20"/>
                <w:lang w:val="en-US" w:eastAsia="en-GB"/>
              </w:rPr>
              <w:t xml:space="preserve"> clerical influence</w:t>
            </w:r>
            <w:r w:rsidR="000A1610" w:rsidRPr="005112F7">
              <w:rPr>
                <w:rFonts w:ascii="Times New Roman" w:eastAsia="Times New Roman" w:hAnsi="Times New Roman" w:cs="Times New Roman"/>
                <w:color w:val="000000"/>
                <w:sz w:val="20"/>
                <w:szCs w:val="20"/>
                <w:lang w:val="en-US" w:eastAsia="en-GB"/>
              </w:rPr>
              <w:t xml:space="preserve"> (no priest, no church etc.)</w:t>
            </w:r>
            <w:r w:rsidRPr="005112F7">
              <w:rPr>
                <w:rFonts w:ascii="Times New Roman" w:eastAsia="Times New Roman" w:hAnsi="Times New Roman" w:cs="Times New Roman"/>
                <w:color w:val="000000"/>
                <w:sz w:val="20"/>
                <w:szCs w:val="20"/>
                <w:lang w:val="en-US" w:eastAsia="en-GB"/>
              </w:rPr>
              <w:t xml:space="preserve">. </w:t>
            </w:r>
          </w:p>
        </w:tc>
      </w:tr>
      <w:tr w:rsidR="00861A6A" w:rsidRPr="005112F7" w14:paraId="782F4363" w14:textId="77777777" w:rsidTr="00686AF2">
        <w:tc>
          <w:tcPr>
            <w:tcW w:w="70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414C996C" w14:textId="0DE08C5D" w:rsidR="00861A6A" w:rsidRPr="005112F7" w:rsidRDefault="000A1610" w:rsidP="008C5C77">
            <w:pPr>
              <w:spacing w:line="360" w:lineRule="auto"/>
              <w:rPr>
                <w:rFonts w:ascii="Times New Roman" w:eastAsia="Times New Roman" w:hAnsi="Times New Roman" w:cs="Times New Roman"/>
                <w:color w:val="000000"/>
                <w:sz w:val="20"/>
                <w:szCs w:val="20"/>
                <w:lang w:val="da-DK" w:eastAsia="en-GB"/>
              </w:rPr>
            </w:pPr>
            <w:r w:rsidRPr="005112F7">
              <w:rPr>
                <w:rFonts w:ascii="Times New Roman" w:eastAsia="Times New Roman" w:hAnsi="Times New Roman" w:cs="Times New Roman"/>
                <w:color w:val="000000"/>
                <w:sz w:val="20"/>
                <w:szCs w:val="20"/>
                <w:lang w:val="da-DK" w:eastAsia="en-GB"/>
              </w:rPr>
              <w:t>V8</w:t>
            </w:r>
          </w:p>
        </w:tc>
        <w:tc>
          <w:tcPr>
            <w:tcW w:w="26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2A6A485" w14:textId="09B0E9A6" w:rsidR="00861A6A" w:rsidRPr="005112F7" w:rsidRDefault="000A1610" w:rsidP="008C5C77">
            <w:pPr>
              <w:spacing w:line="360" w:lineRule="auto"/>
              <w:rPr>
                <w:rFonts w:ascii="Times New Roman" w:hAnsi="Times New Roman" w:cs="Times New Roman"/>
                <w:sz w:val="20"/>
                <w:szCs w:val="20"/>
                <w:lang w:val="en-US"/>
              </w:rPr>
            </w:pPr>
            <w:r w:rsidRPr="005112F7">
              <w:rPr>
                <w:rFonts w:ascii="Times New Roman" w:hAnsi="Times New Roman" w:cs="Times New Roman"/>
                <w:sz w:val="20"/>
                <w:szCs w:val="20"/>
                <w:lang w:val="en-US"/>
              </w:rPr>
              <w:t>Church_Marriage</w:t>
            </w:r>
          </w:p>
        </w:tc>
        <w:tc>
          <w:tcPr>
            <w:tcW w:w="56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E024574" w14:textId="7F2B56A0" w:rsidR="00861A6A" w:rsidRPr="005112F7" w:rsidRDefault="000A1610" w:rsidP="008C5C77">
            <w:pPr>
              <w:spacing w:line="360" w:lineRule="auto"/>
              <w:rPr>
                <w:rFonts w:ascii="Times New Roman" w:eastAsia="Times New Roman" w:hAnsi="Times New Roman" w:cs="Times New Roman"/>
                <w:color w:val="000000"/>
                <w:sz w:val="20"/>
                <w:szCs w:val="20"/>
                <w:lang w:val="en-US" w:eastAsia="en-GB"/>
              </w:rPr>
            </w:pPr>
            <w:r w:rsidRPr="005112F7">
              <w:rPr>
                <w:rFonts w:ascii="Times New Roman" w:eastAsia="Times New Roman" w:hAnsi="Times New Roman" w:cs="Times New Roman"/>
                <w:color w:val="000000"/>
                <w:sz w:val="20"/>
                <w:szCs w:val="20"/>
                <w:lang w:val="en-US" w:eastAsia="en-GB"/>
              </w:rPr>
              <w:t xml:space="preserve">Christian marriages. Marriages held by a priest in a church. </w:t>
            </w:r>
            <w:r w:rsidRPr="005112F7">
              <w:rPr>
                <w:rFonts w:ascii="Times New Roman" w:eastAsia="Times New Roman" w:hAnsi="Times New Roman" w:cs="Times New Roman"/>
                <w:color w:val="FF0000"/>
                <w:sz w:val="20"/>
                <w:szCs w:val="20"/>
                <w:lang w:val="en-US" w:eastAsia="en-GB"/>
              </w:rPr>
              <w:t>Church marriages is in the Danish national church (is it?)</w:t>
            </w:r>
          </w:p>
        </w:tc>
      </w:tr>
      <w:tr w:rsidR="00861A6A" w:rsidRPr="005112F7" w14:paraId="080902A8" w14:textId="77777777" w:rsidTr="00686AF2">
        <w:tc>
          <w:tcPr>
            <w:tcW w:w="70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7EC492A" w14:textId="3D21C2D0" w:rsidR="00861A6A" w:rsidRPr="005112F7" w:rsidRDefault="000A1610" w:rsidP="008C5C77">
            <w:pPr>
              <w:spacing w:line="360" w:lineRule="auto"/>
              <w:rPr>
                <w:rFonts w:ascii="Times New Roman" w:eastAsia="Times New Roman" w:hAnsi="Times New Roman" w:cs="Times New Roman"/>
                <w:color w:val="000000"/>
                <w:sz w:val="20"/>
                <w:szCs w:val="20"/>
                <w:lang w:val="da-DK" w:eastAsia="en-GB"/>
              </w:rPr>
            </w:pPr>
            <w:r w:rsidRPr="005112F7">
              <w:rPr>
                <w:rFonts w:ascii="Times New Roman" w:eastAsia="Times New Roman" w:hAnsi="Times New Roman" w:cs="Times New Roman"/>
                <w:color w:val="000000"/>
                <w:sz w:val="20"/>
                <w:szCs w:val="20"/>
                <w:lang w:val="da-DK" w:eastAsia="en-GB"/>
              </w:rPr>
              <w:t>V9</w:t>
            </w:r>
          </w:p>
        </w:tc>
        <w:tc>
          <w:tcPr>
            <w:tcW w:w="26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EBFB9C2" w14:textId="75E05BE9" w:rsidR="00861A6A" w:rsidRPr="005112F7" w:rsidRDefault="000A1610" w:rsidP="008C5C77">
            <w:pPr>
              <w:spacing w:line="360" w:lineRule="auto"/>
              <w:rPr>
                <w:rFonts w:ascii="Times New Roman" w:hAnsi="Times New Roman" w:cs="Times New Roman"/>
                <w:sz w:val="20"/>
                <w:szCs w:val="20"/>
                <w:lang w:val="en-US"/>
              </w:rPr>
            </w:pPr>
            <w:r w:rsidRPr="005112F7">
              <w:rPr>
                <w:rFonts w:ascii="Times New Roman" w:hAnsi="Times New Roman" w:cs="Times New Roman"/>
                <w:sz w:val="20"/>
                <w:szCs w:val="20"/>
                <w:lang w:val="en-US"/>
              </w:rPr>
              <w:t>Civil_Marriage</w:t>
            </w:r>
          </w:p>
        </w:tc>
        <w:tc>
          <w:tcPr>
            <w:tcW w:w="56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5C4617B9" w14:textId="1E6B24CE" w:rsidR="00861A6A" w:rsidRPr="005112F7" w:rsidRDefault="000A1610" w:rsidP="008C5C77">
            <w:pPr>
              <w:spacing w:line="360" w:lineRule="auto"/>
              <w:rPr>
                <w:rFonts w:ascii="Times New Roman" w:eastAsia="Times New Roman" w:hAnsi="Times New Roman" w:cs="Times New Roman"/>
                <w:color w:val="000000"/>
                <w:sz w:val="20"/>
                <w:szCs w:val="20"/>
                <w:lang w:val="en-US" w:eastAsia="en-GB"/>
              </w:rPr>
            </w:pPr>
            <w:r w:rsidRPr="005112F7">
              <w:rPr>
                <w:rFonts w:ascii="Times New Roman" w:eastAsia="Times New Roman" w:hAnsi="Times New Roman" w:cs="Times New Roman"/>
                <w:color w:val="000000"/>
                <w:sz w:val="20"/>
                <w:szCs w:val="20"/>
                <w:lang w:val="en-US" w:eastAsia="en-GB"/>
              </w:rPr>
              <w:t>Civil marriages. Marriages held with no sort of clerical influence (no priest, no church etc.).</w:t>
            </w:r>
          </w:p>
        </w:tc>
      </w:tr>
      <w:tr w:rsidR="00861A6A" w:rsidRPr="005112F7" w14:paraId="57F82A3E" w14:textId="77777777" w:rsidTr="00FD29F6">
        <w:trPr>
          <w:trHeight w:val="902"/>
        </w:trPr>
        <w:tc>
          <w:tcPr>
            <w:tcW w:w="70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4DACD4F8" w14:textId="77777777" w:rsidR="00861A6A" w:rsidRPr="005112F7" w:rsidRDefault="00861A6A" w:rsidP="008C5C77">
            <w:pPr>
              <w:spacing w:line="360" w:lineRule="auto"/>
              <w:rPr>
                <w:rFonts w:ascii="Times New Roman" w:eastAsia="Times New Roman" w:hAnsi="Times New Roman" w:cs="Times New Roman"/>
                <w:color w:val="000000"/>
                <w:sz w:val="20"/>
                <w:szCs w:val="20"/>
                <w:lang w:val="en-US" w:eastAsia="en-GB"/>
              </w:rPr>
            </w:pPr>
          </w:p>
        </w:tc>
        <w:tc>
          <w:tcPr>
            <w:tcW w:w="26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A730562" w14:textId="1B13B1C7" w:rsidR="00861A6A" w:rsidRPr="005112F7" w:rsidRDefault="000A1610" w:rsidP="008C5C77">
            <w:pPr>
              <w:spacing w:line="360" w:lineRule="auto"/>
              <w:rPr>
                <w:rFonts w:ascii="Times New Roman" w:hAnsi="Times New Roman" w:cs="Times New Roman"/>
                <w:sz w:val="20"/>
                <w:szCs w:val="20"/>
                <w:lang w:val="en-US"/>
              </w:rPr>
            </w:pPr>
            <w:r w:rsidRPr="005112F7">
              <w:rPr>
                <w:rFonts w:ascii="Times New Roman" w:hAnsi="Times New Roman" w:cs="Times New Roman"/>
                <w:sz w:val="20"/>
                <w:szCs w:val="20"/>
                <w:lang w:val="en-US"/>
              </w:rPr>
              <w:t>Married_Abroad</w:t>
            </w:r>
          </w:p>
        </w:tc>
        <w:tc>
          <w:tcPr>
            <w:tcW w:w="56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29A271E5" w14:textId="77777777" w:rsidR="00861A6A" w:rsidRPr="005112F7" w:rsidRDefault="00861A6A" w:rsidP="008C5C77">
            <w:pPr>
              <w:spacing w:line="360" w:lineRule="auto"/>
              <w:rPr>
                <w:rFonts w:ascii="Times New Roman" w:eastAsia="Times New Roman" w:hAnsi="Times New Roman" w:cs="Times New Roman"/>
                <w:color w:val="000000"/>
                <w:sz w:val="20"/>
                <w:szCs w:val="20"/>
                <w:lang w:val="en-US" w:eastAsia="en-GB"/>
              </w:rPr>
            </w:pPr>
          </w:p>
        </w:tc>
      </w:tr>
      <w:tr w:rsidR="000A1610" w:rsidRPr="005112F7" w14:paraId="59BA5C21" w14:textId="77777777" w:rsidTr="00FD29F6">
        <w:trPr>
          <w:trHeight w:val="902"/>
        </w:trPr>
        <w:tc>
          <w:tcPr>
            <w:tcW w:w="70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1F33DEB0" w14:textId="77777777" w:rsidR="000A1610" w:rsidRPr="005112F7" w:rsidRDefault="000A1610" w:rsidP="008C5C77">
            <w:pPr>
              <w:spacing w:line="360" w:lineRule="auto"/>
              <w:rPr>
                <w:rFonts w:ascii="Times New Roman" w:eastAsia="Times New Roman" w:hAnsi="Times New Roman" w:cs="Times New Roman"/>
                <w:color w:val="000000"/>
                <w:sz w:val="20"/>
                <w:szCs w:val="20"/>
                <w:lang w:val="en-US" w:eastAsia="en-GB"/>
              </w:rPr>
            </w:pPr>
          </w:p>
        </w:tc>
        <w:tc>
          <w:tcPr>
            <w:tcW w:w="26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23F2B5F8" w14:textId="6BFDCD47" w:rsidR="000A1610" w:rsidRPr="005112F7" w:rsidRDefault="000A1610" w:rsidP="008C5C77">
            <w:pPr>
              <w:spacing w:line="360" w:lineRule="auto"/>
              <w:rPr>
                <w:rFonts w:ascii="Times New Roman" w:hAnsi="Times New Roman" w:cs="Times New Roman"/>
                <w:sz w:val="20"/>
                <w:szCs w:val="20"/>
                <w:lang w:val="en-US"/>
              </w:rPr>
            </w:pPr>
            <w:r w:rsidRPr="005112F7">
              <w:rPr>
                <w:rFonts w:ascii="Times New Roman" w:hAnsi="Times New Roman" w:cs="Times New Roman"/>
                <w:sz w:val="20"/>
                <w:szCs w:val="20"/>
                <w:lang w:val="en-US"/>
              </w:rPr>
              <w:t>undisclosed</w:t>
            </w:r>
          </w:p>
        </w:tc>
        <w:tc>
          <w:tcPr>
            <w:tcW w:w="56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13BAF21" w14:textId="56CDA049" w:rsidR="000A1610" w:rsidRPr="005112F7" w:rsidRDefault="00DD76CA" w:rsidP="008C5C77">
            <w:pPr>
              <w:spacing w:line="360" w:lineRule="auto"/>
              <w:rPr>
                <w:rFonts w:ascii="Times New Roman" w:eastAsia="Times New Roman" w:hAnsi="Times New Roman" w:cs="Times New Roman"/>
                <w:color w:val="000000"/>
                <w:sz w:val="20"/>
                <w:szCs w:val="20"/>
                <w:lang w:val="en-US" w:eastAsia="en-GB"/>
              </w:rPr>
            </w:pPr>
            <w:r w:rsidRPr="005112F7">
              <w:rPr>
                <w:rFonts w:ascii="Times New Roman" w:eastAsia="Times New Roman" w:hAnsi="Times New Roman" w:cs="Times New Roman"/>
                <w:color w:val="000000"/>
                <w:sz w:val="20"/>
                <w:szCs w:val="20"/>
                <w:lang w:val="en-US" w:eastAsia="en-GB"/>
              </w:rPr>
              <w:t xml:space="preserve">The marriage authority is unknown by Danmarks Statistik. </w:t>
            </w:r>
            <w:r w:rsidR="00D75004" w:rsidRPr="005112F7">
              <w:rPr>
                <w:rFonts w:ascii="Times New Roman" w:eastAsia="Times New Roman" w:hAnsi="Times New Roman" w:cs="Times New Roman"/>
                <w:color w:val="000000"/>
                <w:sz w:val="20"/>
                <w:szCs w:val="20"/>
                <w:lang w:val="en-US" w:eastAsia="en-GB"/>
              </w:rPr>
              <w:t xml:space="preserve">This can be due to the fact that one of the persons doesn’t live in Denmark.  </w:t>
            </w:r>
          </w:p>
        </w:tc>
      </w:tr>
    </w:tbl>
    <w:p w14:paraId="2FB50154" w14:textId="77777777" w:rsidR="00686AF2" w:rsidRPr="00686AF2" w:rsidRDefault="00686AF2" w:rsidP="009A42F9">
      <w:pPr>
        <w:spacing w:line="360" w:lineRule="auto"/>
      </w:pPr>
    </w:p>
    <w:sectPr w:rsidR="00686AF2" w:rsidRPr="00686AF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mma-Marie Vitskov Jørgensen" w:date="2022-12-01T09:13:00Z" w:initials="EMVJ">
    <w:p w14:paraId="08B2ED87" w14:textId="77777777" w:rsidR="00D05D5D" w:rsidRDefault="00D05D5D" w:rsidP="00D25FC8">
      <w:r>
        <w:rPr>
          <w:rStyle w:val="CommentReference"/>
        </w:rPr>
        <w:annotationRef/>
      </w:r>
      <w:r>
        <w:rPr>
          <w:color w:val="000000"/>
          <w:sz w:val="20"/>
          <w:szCs w:val="20"/>
        </w:rPr>
        <w:t>Do I include this?</w:t>
      </w:r>
    </w:p>
  </w:comment>
  <w:comment w:id="1" w:author="Emma-Marie Vitskov Jørgensen" w:date="2022-11-24T13:51:00Z" w:initials="EMVJ">
    <w:p w14:paraId="072E5FAE" w14:textId="11925B30" w:rsidR="00C47FB6" w:rsidRDefault="00C47FB6" w:rsidP="00892619">
      <w:r>
        <w:rPr>
          <w:rStyle w:val="CommentReference"/>
        </w:rPr>
        <w:annotationRef/>
      </w:r>
      <w:r>
        <w:rPr>
          <w:color w:val="000000"/>
          <w:sz w:val="20"/>
          <w:szCs w:val="20"/>
        </w:rPr>
        <w:t>Do I actually do this?</w:t>
      </w:r>
    </w:p>
  </w:comment>
  <w:comment w:id="2" w:author="Emma-Marie Vitskov Jørgensen" w:date="2022-11-24T14:06:00Z" w:initials="EMVJ">
    <w:p w14:paraId="226EB2C8" w14:textId="77777777" w:rsidR="0020260F" w:rsidRDefault="0020260F" w:rsidP="0020260F">
      <w:r>
        <w:rPr>
          <w:rStyle w:val="CommentReference"/>
        </w:rPr>
        <w:annotationRef/>
      </w:r>
      <w:r>
        <w:rPr>
          <w:color w:val="000000"/>
          <w:sz w:val="20"/>
          <w:szCs w:val="20"/>
        </w:rPr>
        <w:t>Skriv korrekt</w:t>
      </w:r>
    </w:p>
    <w:p w14:paraId="0BCD79CD" w14:textId="77777777" w:rsidR="0020260F" w:rsidRDefault="0020260F" w:rsidP="0020260F"/>
  </w:comment>
  <w:comment w:id="3" w:author="Emma-Marie Vitskov Jørgensen" w:date="2022-12-05T15:46:00Z" w:initials="EMVJ">
    <w:p w14:paraId="2544FF7F" w14:textId="77777777" w:rsidR="004A4ECB" w:rsidRDefault="004A4ECB" w:rsidP="00891572">
      <w:r>
        <w:rPr>
          <w:rStyle w:val="CommentReference"/>
        </w:rPr>
        <w:annotationRef/>
      </w:r>
      <w:r>
        <w:rPr>
          <w:color w:val="000000"/>
          <w:sz w:val="20"/>
          <w:szCs w:val="20"/>
        </w:rPr>
        <w:t>Are the sources written correctly?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B2ED87" w15:done="0"/>
  <w15:commentEx w15:paraId="072E5FAE" w15:done="0"/>
  <w15:commentEx w15:paraId="0BCD79CD" w15:done="0"/>
  <w15:commentEx w15:paraId="2544FF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2EEC6" w16cex:dateUtc="2022-12-01T08:13:00Z"/>
  <w16cex:commentExtensible w16cex:durableId="2729F568" w16cex:dateUtc="2022-11-24T12:51:00Z"/>
  <w16cex:commentExtensible w16cex:durableId="2729F8FE" w16cex:dateUtc="2022-11-24T13:06:00Z"/>
  <w16cex:commentExtensible w16cex:durableId="273890D5" w16cex:dateUtc="2022-12-05T14: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B2ED87" w16cid:durableId="2732EEC6"/>
  <w16cid:commentId w16cid:paraId="072E5FAE" w16cid:durableId="2729F568"/>
  <w16cid:commentId w16cid:paraId="0BCD79CD" w16cid:durableId="2729F8FE"/>
  <w16cid:commentId w16cid:paraId="2544FF7F" w16cid:durableId="273890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3B1B6" w14:textId="77777777" w:rsidR="00CC5AE3" w:rsidRDefault="00CC5AE3" w:rsidP="00850286">
      <w:r>
        <w:separator/>
      </w:r>
    </w:p>
  </w:endnote>
  <w:endnote w:type="continuationSeparator" w:id="0">
    <w:p w14:paraId="3DEDE5E6" w14:textId="77777777" w:rsidR="00CC5AE3" w:rsidRDefault="00CC5AE3" w:rsidP="00850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7035259"/>
      <w:docPartObj>
        <w:docPartGallery w:val="Page Numbers (Bottom of Page)"/>
        <w:docPartUnique/>
      </w:docPartObj>
    </w:sdtPr>
    <w:sdtContent>
      <w:p w14:paraId="595B5192" w14:textId="59FA9683" w:rsidR="00850286" w:rsidRDefault="00850286" w:rsidP="00C96E1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692A00">
          <w:rPr>
            <w:rStyle w:val="PageNumber"/>
            <w:noProof/>
          </w:rPr>
          <w:t>1</w:t>
        </w:r>
        <w:r>
          <w:rPr>
            <w:rStyle w:val="PageNumber"/>
          </w:rPr>
          <w:fldChar w:fldCharType="end"/>
        </w:r>
      </w:p>
    </w:sdtContent>
  </w:sdt>
  <w:p w14:paraId="1BB712DC" w14:textId="77777777" w:rsidR="00850286" w:rsidRDefault="00850286" w:rsidP="0085028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6643899"/>
      <w:docPartObj>
        <w:docPartGallery w:val="Page Numbers (Bottom of Page)"/>
        <w:docPartUnique/>
      </w:docPartObj>
    </w:sdtPr>
    <w:sdtContent>
      <w:p w14:paraId="0A354DA0" w14:textId="4AD5F244" w:rsidR="00850286" w:rsidRDefault="00850286" w:rsidP="00C96E1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D99393A" w14:textId="77777777" w:rsidR="00850286" w:rsidRDefault="00850286" w:rsidP="0085028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AE234" w14:textId="77777777" w:rsidR="00CC5AE3" w:rsidRDefault="00CC5AE3" w:rsidP="00850286">
      <w:r>
        <w:separator/>
      </w:r>
    </w:p>
  </w:footnote>
  <w:footnote w:type="continuationSeparator" w:id="0">
    <w:p w14:paraId="41B2D420" w14:textId="77777777" w:rsidR="00CC5AE3" w:rsidRDefault="00CC5AE3" w:rsidP="008502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E7EA8"/>
    <w:multiLevelType w:val="multilevel"/>
    <w:tmpl w:val="7CF2E5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CA21AB"/>
    <w:multiLevelType w:val="multilevel"/>
    <w:tmpl w:val="A710B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5121E1"/>
    <w:multiLevelType w:val="hybridMultilevel"/>
    <w:tmpl w:val="956AAA3C"/>
    <w:lvl w:ilvl="0" w:tplc="0406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8434CA"/>
    <w:multiLevelType w:val="hybridMultilevel"/>
    <w:tmpl w:val="A0F438B6"/>
    <w:lvl w:ilvl="0" w:tplc="F91AEFA8">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4E77DD"/>
    <w:multiLevelType w:val="multilevel"/>
    <w:tmpl w:val="468E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4570A1"/>
    <w:multiLevelType w:val="multilevel"/>
    <w:tmpl w:val="2FAC3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7376F5"/>
    <w:multiLevelType w:val="hybridMultilevel"/>
    <w:tmpl w:val="174C1512"/>
    <w:lvl w:ilvl="0" w:tplc="D84A3E4A">
      <w:start w:val="1"/>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8D47995"/>
    <w:multiLevelType w:val="multilevel"/>
    <w:tmpl w:val="5AA8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197CF5"/>
    <w:multiLevelType w:val="hybridMultilevel"/>
    <w:tmpl w:val="FB547656"/>
    <w:lvl w:ilvl="0" w:tplc="71AAE5CA">
      <w:start w:val="1"/>
      <w:numFmt w:val="bullet"/>
      <w:lvlText w:val=""/>
      <w:lvlJc w:val="left"/>
      <w:pPr>
        <w:ind w:left="720" w:hanging="360"/>
      </w:pPr>
      <w:rPr>
        <w:rFonts w:ascii="Symbol" w:eastAsiaTheme="minorHAnsi" w:hAnsi="Symbol" w:cs="Calibri" w:hint="default"/>
        <w:i/>
        <w:color w:val="000000"/>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5873E1A"/>
    <w:multiLevelType w:val="multilevel"/>
    <w:tmpl w:val="465A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FD14C5"/>
    <w:multiLevelType w:val="multilevel"/>
    <w:tmpl w:val="FEF2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891CF8"/>
    <w:multiLevelType w:val="multilevel"/>
    <w:tmpl w:val="36EC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7D417B"/>
    <w:multiLevelType w:val="multilevel"/>
    <w:tmpl w:val="7DD6E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9D6689"/>
    <w:multiLevelType w:val="multilevel"/>
    <w:tmpl w:val="B52CF2FA"/>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E695C42"/>
    <w:multiLevelType w:val="multilevel"/>
    <w:tmpl w:val="317C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2C2994"/>
    <w:multiLevelType w:val="multilevel"/>
    <w:tmpl w:val="BDBA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C6F45A9"/>
    <w:multiLevelType w:val="multilevel"/>
    <w:tmpl w:val="7230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59973D3"/>
    <w:multiLevelType w:val="multilevel"/>
    <w:tmpl w:val="6B3A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B762F4"/>
    <w:multiLevelType w:val="hybridMultilevel"/>
    <w:tmpl w:val="4B52D9D2"/>
    <w:lvl w:ilvl="0" w:tplc="8B6C4E60">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CCF1374"/>
    <w:multiLevelType w:val="multilevel"/>
    <w:tmpl w:val="EE0015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7D450D40"/>
    <w:multiLevelType w:val="multilevel"/>
    <w:tmpl w:val="2948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DB26E99"/>
    <w:multiLevelType w:val="multilevel"/>
    <w:tmpl w:val="5B66C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FDE364D"/>
    <w:multiLevelType w:val="multilevel"/>
    <w:tmpl w:val="E3D85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665668">
    <w:abstractNumId w:val="10"/>
  </w:num>
  <w:num w:numId="2" w16cid:durableId="1172645014">
    <w:abstractNumId w:val="9"/>
  </w:num>
  <w:num w:numId="3" w16cid:durableId="1475295429">
    <w:abstractNumId w:val="22"/>
  </w:num>
  <w:num w:numId="4" w16cid:durableId="566452023">
    <w:abstractNumId w:val="15"/>
  </w:num>
  <w:num w:numId="5" w16cid:durableId="319846315">
    <w:abstractNumId w:val="7"/>
  </w:num>
  <w:num w:numId="6" w16cid:durableId="610430528">
    <w:abstractNumId w:val="21"/>
  </w:num>
  <w:num w:numId="7" w16cid:durableId="1487865746">
    <w:abstractNumId w:val="19"/>
  </w:num>
  <w:num w:numId="8" w16cid:durableId="381759704">
    <w:abstractNumId w:val="17"/>
  </w:num>
  <w:num w:numId="9" w16cid:durableId="2112242481">
    <w:abstractNumId w:val="4"/>
  </w:num>
  <w:num w:numId="10" w16cid:durableId="1721325817">
    <w:abstractNumId w:val="1"/>
  </w:num>
  <w:num w:numId="11" w16cid:durableId="1604655851">
    <w:abstractNumId w:val="3"/>
  </w:num>
  <w:num w:numId="12" w16cid:durableId="1737167179">
    <w:abstractNumId w:val="12"/>
  </w:num>
  <w:num w:numId="13" w16cid:durableId="1864786538">
    <w:abstractNumId w:val="5"/>
  </w:num>
  <w:num w:numId="14" w16cid:durableId="906694471">
    <w:abstractNumId w:val="20"/>
  </w:num>
  <w:num w:numId="15" w16cid:durableId="1431125251">
    <w:abstractNumId w:val="11"/>
  </w:num>
  <w:num w:numId="16" w16cid:durableId="1335843601">
    <w:abstractNumId w:val="0"/>
  </w:num>
  <w:num w:numId="17" w16cid:durableId="898438301">
    <w:abstractNumId w:val="14"/>
  </w:num>
  <w:num w:numId="18" w16cid:durableId="1812556355">
    <w:abstractNumId w:val="6"/>
  </w:num>
  <w:num w:numId="19" w16cid:durableId="1236164816">
    <w:abstractNumId w:val="18"/>
  </w:num>
  <w:num w:numId="20" w16cid:durableId="1501777314">
    <w:abstractNumId w:val="2"/>
  </w:num>
  <w:num w:numId="21" w16cid:durableId="340474226">
    <w:abstractNumId w:val="13"/>
  </w:num>
  <w:num w:numId="22" w16cid:durableId="375279909">
    <w:abstractNumId w:val="8"/>
  </w:num>
  <w:num w:numId="23" w16cid:durableId="1357266069">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ma-Marie Vitskov Jørgensen">
    <w15:presenceInfo w15:providerId="AD" w15:userId="S::au672638@uni.au.dk::46f692f4-34ea-4b70-9223-dcea3dd2fd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286"/>
    <w:rsid w:val="00030632"/>
    <w:rsid w:val="000441C7"/>
    <w:rsid w:val="000832A0"/>
    <w:rsid w:val="000A00CD"/>
    <w:rsid w:val="000A1610"/>
    <w:rsid w:val="000D58FD"/>
    <w:rsid w:val="000D7AE9"/>
    <w:rsid w:val="000E06AF"/>
    <w:rsid w:val="000F11CB"/>
    <w:rsid w:val="000F31B1"/>
    <w:rsid w:val="000F4C35"/>
    <w:rsid w:val="00104E56"/>
    <w:rsid w:val="00107134"/>
    <w:rsid w:val="00115AA5"/>
    <w:rsid w:val="00125E37"/>
    <w:rsid w:val="00146D0E"/>
    <w:rsid w:val="001830A1"/>
    <w:rsid w:val="00190EFF"/>
    <w:rsid w:val="00195745"/>
    <w:rsid w:val="0020260F"/>
    <w:rsid w:val="002058F6"/>
    <w:rsid w:val="00206B06"/>
    <w:rsid w:val="002F6849"/>
    <w:rsid w:val="00316744"/>
    <w:rsid w:val="003369F4"/>
    <w:rsid w:val="00360CD4"/>
    <w:rsid w:val="00391F41"/>
    <w:rsid w:val="003A6881"/>
    <w:rsid w:val="003C6383"/>
    <w:rsid w:val="003D02A1"/>
    <w:rsid w:val="003D7E6E"/>
    <w:rsid w:val="003E5189"/>
    <w:rsid w:val="003E6399"/>
    <w:rsid w:val="003F1FF9"/>
    <w:rsid w:val="004A29DD"/>
    <w:rsid w:val="004A4ECB"/>
    <w:rsid w:val="004F2E45"/>
    <w:rsid w:val="004F4D40"/>
    <w:rsid w:val="005112F7"/>
    <w:rsid w:val="00515A7E"/>
    <w:rsid w:val="00533698"/>
    <w:rsid w:val="00544EFA"/>
    <w:rsid w:val="005A04D0"/>
    <w:rsid w:val="005A2EA0"/>
    <w:rsid w:val="005E719B"/>
    <w:rsid w:val="005F4BFC"/>
    <w:rsid w:val="006163DC"/>
    <w:rsid w:val="00644878"/>
    <w:rsid w:val="00652EE3"/>
    <w:rsid w:val="006732A0"/>
    <w:rsid w:val="00686AF2"/>
    <w:rsid w:val="00692A00"/>
    <w:rsid w:val="0069357E"/>
    <w:rsid w:val="006A0FCD"/>
    <w:rsid w:val="006A6F0F"/>
    <w:rsid w:val="006B7319"/>
    <w:rsid w:val="006E2D6D"/>
    <w:rsid w:val="006F5ED8"/>
    <w:rsid w:val="007031DA"/>
    <w:rsid w:val="00704D31"/>
    <w:rsid w:val="00705807"/>
    <w:rsid w:val="00727AA3"/>
    <w:rsid w:val="00752E76"/>
    <w:rsid w:val="00762790"/>
    <w:rsid w:val="00817983"/>
    <w:rsid w:val="00850286"/>
    <w:rsid w:val="00855F5D"/>
    <w:rsid w:val="00861A6A"/>
    <w:rsid w:val="0088461E"/>
    <w:rsid w:val="008A3A5C"/>
    <w:rsid w:val="008B49E6"/>
    <w:rsid w:val="008C5C77"/>
    <w:rsid w:val="008D758A"/>
    <w:rsid w:val="008E1E06"/>
    <w:rsid w:val="009039A7"/>
    <w:rsid w:val="00911998"/>
    <w:rsid w:val="009146B7"/>
    <w:rsid w:val="00920ABE"/>
    <w:rsid w:val="009273C6"/>
    <w:rsid w:val="00934960"/>
    <w:rsid w:val="00943438"/>
    <w:rsid w:val="00943841"/>
    <w:rsid w:val="00950143"/>
    <w:rsid w:val="009505D4"/>
    <w:rsid w:val="00952068"/>
    <w:rsid w:val="00952842"/>
    <w:rsid w:val="00960BD7"/>
    <w:rsid w:val="0098556F"/>
    <w:rsid w:val="009A42F9"/>
    <w:rsid w:val="009A5C39"/>
    <w:rsid w:val="009B6EAE"/>
    <w:rsid w:val="009D3F0F"/>
    <w:rsid w:val="009E1427"/>
    <w:rsid w:val="009F1BF9"/>
    <w:rsid w:val="009F6618"/>
    <w:rsid w:val="009F69CC"/>
    <w:rsid w:val="009F7EF1"/>
    <w:rsid w:val="00A0184E"/>
    <w:rsid w:val="00A13D24"/>
    <w:rsid w:val="00A5342A"/>
    <w:rsid w:val="00A702D0"/>
    <w:rsid w:val="00A91FBE"/>
    <w:rsid w:val="00A92FFB"/>
    <w:rsid w:val="00A95E52"/>
    <w:rsid w:val="00AA1E58"/>
    <w:rsid w:val="00AA6091"/>
    <w:rsid w:val="00AA7D72"/>
    <w:rsid w:val="00AB73CF"/>
    <w:rsid w:val="00AE6E2C"/>
    <w:rsid w:val="00B044AC"/>
    <w:rsid w:val="00B051D7"/>
    <w:rsid w:val="00B25EDF"/>
    <w:rsid w:val="00B26189"/>
    <w:rsid w:val="00B66BEA"/>
    <w:rsid w:val="00B767FB"/>
    <w:rsid w:val="00B774C4"/>
    <w:rsid w:val="00B82296"/>
    <w:rsid w:val="00BB23BE"/>
    <w:rsid w:val="00BB2537"/>
    <w:rsid w:val="00BC0DD9"/>
    <w:rsid w:val="00BC3648"/>
    <w:rsid w:val="00BF6331"/>
    <w:rsid w:val="00C042CF"/>
    <w:rsid w:val="00C10D94"/>
    <w:rsid w:val="00C17DC8"/>
    <w:rsid w:val="00C20767"/>
    <w:rsid w:val="00C2333E"/>
    <w:rsid w:val="00C30C45"/>
    <w:rsid w:val="00C35A84"/>
    <w:rsid w:val="00C47FB6"/>
    <w:rsid w:val="00C546E1"/>
    <w:rsid w:val="00C6133A"/>
    <w:rsid w:val="00CC5AE3"/>
    <w:rsid w:val="00CE585F"/>
    <w:rsid w:val="00CF7BAC"/>
    <w:rsid w:val="00D05D5D"/>
    <w:rsid w:val="00D1324E"/>
    <w:rsid w:val="00D212DA"/>
    <w:rsid w:val="00D44FC5"/>
    <w:rsid w:val="00D60AE1"/>
    <w:rsid w:val="00D62AC6"/>
    <w:rsid w:val="00D75004"/>
    <w:rsid w:val="00DD0F28"/>
    <w:rsid w:val="00DD1039"/>
    <w:rsid w:val="00DD4641"/>
    <w:rsid w:val="00DD76CA"/>
    <w:rsid w:val="00DF7434"/>
    <w:rsid w:val="00E10064"/>
    <w:rsid w:val="00E1259F"/>
    <w:rsid w:val="00E331A7"/>
    <w:rsid w:val="00E45BF7"/>
    <w:rsid w:val="00E5068F"/>
    <w:rsid w:val="00E54CE2"/>
    <w:rsid w:val="00E61220"/>
    <w:rsid w:val="00EB5530"/>
    <w:rsid w:val="00EC46FE"/>
    <w:rsid w:val="00EF1118"/>
    <w:rsid w:val="00F01A4F"/>
    <w:rsid w:val="00F17712"/>
    <w:rsid w:val="00F36BBA"/>
    <w:rsid w:val="00F47A2E"/>
    <w:rsid w:val="00F52BDA"/>
    <w:rsid w:val="00F53C4C"/>
    <w:rsid w:val="00F62E14"/>
    <w:rsid w:val="00F65DE3"/>
    <w:rsid w:val="00FA018A"/>
    <w:rsid w:val="00FA11EF"/>
    <w:rsid w:val="00FB4E1A"/>
    <w:rsid w:val="00FC3FD8"/>
    <w:rsid w:val="00FD29F6"/>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1B630"/>
  <w15:chartTrackingRefBased/>
  <w15:docId w15:val="{C93C89D0-A3F9-5146-BBF2-342350E83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FF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553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6AF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50286"/>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850286"/>
    <w:rPr>
      <w:color w:val="0000FF"/>
      <w:u w:val="single"/>
    </w:rPr>
  </w:style>
  <w:style w:type="paragraph" w:styleId="Footer">
    <w:name w:val="footer"/>
    <w:basedOn w:val="Normal"/>
    <w:link w:val="FooterChar"/>
    <w:uiPriority w:val="99"/>
    <w:unhideWhenUsed/>
    <w:rsid w:val="00850286"/>
    <w:pPr>
      <w:tabs>
        <w:tab w:val="center" w:pos="4513"/>
        <w:tab w:val="right" w:pos="9026"/>
      </w:tabs>
    </w:pPr>
  </w:style>
  <w:style w:type="character" w:customStyle="1" w:styleId="FooterChar">
    <w:name w:val="Footer Char"/>
    <w:basedOn w:val="DefaultParagraphFont"/>
    <w:link w:val="Footer"/>
    <w:uiPriority w:val="99"/>
    <w:rsid w:val="00850286"/>
  </w:style>
  <w:style w:type="character" w:styleId="PageNumber">
    <w:name w:val="page number"/>
    <w:basedOn w:val="DefaultParagraphFont"/>
    <w:uiPriority w:val="99"/>
    <w:semiHidden/>
    <w:unhideWhenUsed/>
    <w:rsid w:val="00850286"/>
  </w:style>
  <w:style w:type="character" w:styleId="UnresolvedMention">
    <w:name w:val="Unresolved Mention"/>
    <w:basedOn w:val="DefaultParagraphFont"/>
    <w:uiPriority w:val="99"/>
    <w:semiHidden/>
    <w:unhideWhenUsed/>
    <w:rsid w:val="00E1259F"/>
    <w:rPr>
      <w:color w:val="605E5C"/>
      <w:shd w:val="clear" w:color="auto" w:fill="E1DFDD"/>
    </w:rPr>
  </w:style>
  <w:style w:type="character" w:styleId="FollowedHyperlink">
    <w:name w:val="FollowedHyperlink"/>
    <w:basedOn w:val="DefaultParagraphFont"/>
    <w:uiPriority w:val="99"/>
    <w:semiHidden/>
    <w:unhideWhenUsed/>
    <w:rsid w:val="00E1259F"/>
    <w:rPr>
      <w:color w:val="954F72" w:themeColor="followedHyperlink"/>
      <w:u w:val="single"/>
    </w:rPr>
  </w:style>
  <w:style w:type="character" w:customStyle="1" w:styleId="Heading2Char">
    <w:name w:val="Heading 2 Char"/>
    <w:basedOn w:val="DefaultParagraphFont"/>
    <w:link w:val="Heading2"/>
    <w:uiPriority w:val="9"/>
    <w:rsid w:val="00EB553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D02A1"/>
    <w:pPr>
      <w:ind w:left="720"/>
      <w:contextualSpacing/>
    </w:pPr>
  </w:style>
  <w:style w:type="character" w:customStyle="1" w:styleId="Heading3Char">
    <w:name w:val="Heading 3 Char"/>
    <w:basedOn w:val="DefaultParagraphFont"/>
    <w:link w:val="Heading3"/>
    <w:uiPriority w:val="9"/>
    <w:rsid w:val="00686AF2"/>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686A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86AF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86AF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86AF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basedOn w:val="DefaultParagraphFont"/>
    <w:uiPriority w:val="99"/>
    <w:semiHidden/>
    <w:unhideWhenUsed/>
    <w:rsid w:val="00125E37"/>
    <w:rPr>
      <w:sz w:val="16"/>
      <w:szCs w:val="16"/>
    </w:rPr>
  </w:style>
  <w:style w:type="paragraph" w:styleId="CommentText">
    <w:name w:val="annotation text"/>
    <w:basedOn w:val="Normal"/>
    <w:link w:val="CommentTextChar"/>
    <w:uiPriority w:val="99"/>
    <w:semiHidden/>
    <w:unhideWhenUsed/>
    <w:rsid w:val="00125E37"/>
    <w:rPr>
      <w:sz w:val="20"/>
      <w:szCs w:val="20"/>
    </w:rPr>
  </w:style>
  <w:style w:type="character" w:customStyle="1" w:styleId="CommentTextChar">
    <w:name w:val="Comment Text Char"/>
    <w:basedOn w:val="DefaultParagraphFont"/>
    <w:link w:val="CommentText"/>
    <w:uiPriority w:val="99"/>
    <w:semiHidden/>
    <w:rsid w:val="00125E37"/>
    <w:rPr>
      <w:sz w:val="20"/>
      <w:szCs w:val="20"/>
    </w:rPr>
  </w:style>
  <w:style w:type="paragraph" w:styleId="CommentSubject">
    <w:name w:val="annotation subject"/>
    <w:basedOn w:val="CommentText"/>
    <w:next w:val="CommentText"/>
    <w:link w:val="CommentSubjectChar"/>
    <w:uiPriority w:val="99"/>
    <w:semiHidden/>
    <w:unhideWhenUsed/>
    <w:rsid w:val="00125E37"/>
    <w:rPr>
      <w:b/>
      <w:bCs/>
    </w:rPr>
  </w:style>
  <w:style w:type="character" w:customStyle="1" w:styleId="CommentSubjectChar">
    <w:name w:val="Comment Subject Char"/>
    <w:basedOn w:val="CommentTextChar"/>
    <w:link w:val="CommentSubject"/>
    <w:uiPriority w:val="99"/>
    <w:semiHidden/>
    <w:rsid w:val="00125E37"/>
    <w:rPr>
      <w:b/>
      <w:bCs/>
      <w:sz w:val="20"/>
      <w:szCs w:val="20"/>
    </w:rPr>
  </w:style>
  <w:style w:type="character" w:customStyle="1" w:styleId="Heading1Char">
    <w:name w:val="Heading 1 Char"/>
    <w:basedOn w:val="DefaultParagraphFont"/>
    <w:link w:val="Heading1"/>
    <w:uiPriority w:val="9"/>
    <w:rsid w:val="003F1FF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1876">
      <w:bodyDiv w:val="1"/>
      <w:marLeft w:val="0"/>
      <w:marRight w:val="0"/>
      <w:marTop w:val="0"/>
      <w:marBottom w:val="0"/>
      <w:divBdr>
        <w:top w:val="none" w:sz="0" w:space="0" w:color="auto"/>
        <w:left w:val="none" w:sz="0" w:space="0" w:color="auto"/>
        <w:bottom w:val="none" w:sz="0" w:space="0" w:color="auto"/>
        <w:right w:val="none" w:sz="0" w:space="0" w:color="auto"/>
      </w:divBdr>
    </w:div>
    <w:div w:id="121769335">
      <w:bodyDiv w:val="1"/>
      <w:marLeft w:val="0"/>
      <w:marRight w:val="0"/>
      <w:marTop w:val="0"/>
      <w:marBottom w:val="0"/>
      <w:divBdr>
        <w:top w:val="none" w:sz="0" w:space="0" w:color="auto"/>
        <w:left w:val="none" w:sz="0" w:space="0" w:color="auto"/>
        <w:bottom w:val="none" w:sz="0" w:space="0" w:color="auto"/>
        <w:right w:val="none" w:sz="0" w:space="0" w:color="auto"/>
      </w:divBdr>
    </w:div>
    <w:div w:id="206571208">
      <w:bodyDiv w:val="1"/>
      <w:marLeft w:val="0"/>
      <w:marRight w:val="0"/>
      <w:marTop w:val="0"/>
      <w:marBottom w:val="0"/>
      <w:divBdr>
        <w:top w:val="none" w:sz="0" w:space="0" w:color="auto"/>
        <w:left w:val="none" w:sz="0" w:space="0" w:color="auto"/>
        <w:bottom w:val="none" w:sz="0" w:space="0" w:color="auto"/>
        <w:right w:val="none" w:sz="0" w:space="0" w:color="auto"/>
      </w:divBdr>
    </w:div>
    <w:div w:id="319500026">
      <w:bodyDiv w:val="1"/>
      <w:marLeft w:val="0"/>
      <w:marRight w:val="0"/>
      <w:marTop w:val="0"/>
      <w:marBottom w:val="0"/>
      <w:divBdr>
        <w:top w:val="none" w:sz="0" w:space="0" w:color="auto"/>
        <w:left w:val="none" w:sz="0" w:space="0" w:color="auto"/>
        <w:bottom w:val="none" w:sz="0" w:space="0" w:color="auto"/>
        <w:right w:val="none" w:sz="0" w:space="0" w:color="auto"/>
      </w:divBdr>
    </w:div>
    <w:div w:id="537788530">
      <w:bodyDiv w:val="1"/>
      <w:marLeft w:val="0"/>
      <w:marRight w:val="0"/>
      <w:marTop w:val="0"/>
      <w:marBottom w:val="0"/>
      <w:divBdr>
        <w:top w:val="none" w:sz="0" w:space="0" w:color="auto"/>
        <w:left w:val="none" w:sz="0" w:space="0" w:color="auto"/>
        <w:bottom w:val="none" w:sz="0" w:space="0" w:color="auto"/>
        <w:right w:val="none" w:sz="0" w:space="0" w:color="auto"/>
      </w:divBdr>
      <w:divsChild>
        <w:div w:id="1542522558">
          <w:marLeft w:val="0"/>
          <w:marRight w:val="0"/>
          <w:marTop w:val="0"/>
          <w:marBottom w:val="0"/>
          <w:divBdr>
            <w:top w:val="none" w:sz="0" w:space="0" w:color="auto"/>
            <w:left w:val="none" w:sz="0" w:space="0" w:color="auto"/>
            <w:bottom w:val="none" w:sz="0" w:space="0" w:color="auto"/>
            <w:right w:val="none" w:sz="0" w:space="0" w:color="auto"/>
          </w:divBdr>
          <w:divsChild>
            <w:div w:id="1889299643">
              <w:marLeft w:val="0"/>
              <w:marRight w:val="0"/>
              <w:marTop w:val="0"/>
              <w:marBottom w:val="0"/>
              <w:divBdr>
                <w:top w:val="none" w:sz="0" w:space="0" w:color="auto"/>
                <w:left w:val="none" w:sz="0" w:space="0" w:color="auto"/>
                <w:bottom w:val="none" w:sz="0" w:space="0" w:color="auto"/>
                <w:right w:val="none" w:sz="0" w:space="0" w:color="auto"/>
              </w:divBdr>
              <w:divsChild>
                <w:div w:id="47364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989112">
      <w:bodyDiv w:val="1"/>
      <w:marLeft w:val="0"/>
      <w:marRight w:val="0"/>
      <w:marTop w:val="0"/>
      <w:marBottom w:val="0"/>
      <w:divBdr>
        <w:top w:val="none" w:sz="0" w:space="0" w:color="auto"/>
        <w:left w:val="none" w:sz="0" w:space="0" w:color="auto"/>
        <w:bottom w:val="none" w:sz="0" w:space="0" w:color="auto"/>
        <w:right w:val="none" w:sz="0" w:space="0" w:color="auto"/>
      </w:divBdr>
      <w:divsChild>
        <w:div w:id="61608145">
          <w:marLeft w:val="0"/>
          <w:marRight w:val="0"/>
          <w:marTop w:val="0"/>
          <w:marBottom w:val="0"/>
          <w:divBdr>
            <w:top w:val="none" w:sz="0" w:space="0" w:color="auto"/>
            <w:left w:val="none" w:sz="0" w:space="0" w:color="auto"/>
            <w:bottom w:val="none" w:sz="0" w:space="0" w:color="auto"/>
            <w:right w:val="none" w:sz="0" w:space="0" w:color="auto"/>
          </w:divBdr>
          <w:divsChild>
            <w:div w:id="1130585868">
              <w:marLeft w:val="0"/>
              <w:marRight w:val="0"/>
              <w:marTop w:val="0"/>
              <w:marBottom w:val="0"/>
              <w:divBdr>
                <w:top w:val="none" w:sz="0" w:space="0" w:color="auto"/>
                <w:left w:val="none" w:sz="0" w:space="0" w:color="auto"/>
                <w:bottom w:val="none" w:sz="0" w:space="0" w:color="auto"/>
                <w:right w:val="none" w:sz="0" w:space="0" w:color="auto"/>
              </w:divBdr>
              <w:divsChild>
                <w:div w:id="154836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336798">
      <w:bodyDiv w:val="1"/>
      <w:marLeft w:val="0"/>
      <w:marRight w:val="0"/>
      <w:marTop w:val="0"/>
      <w:marBottom w:val="0"/>
      <w:divBdr>
        <w:top w:val="none" w:sz="0" w:space="0" w:color="auto"/>
        <w:left w:val="none" w:sz="0" w:space="0" w:color="auto"/>
        <w:bottom w:val="none" w:sz="0" w:space="0" w:color="auto"/>
        <w:right w:val="none" w:sz="0" w:space="0" w:color="auto"/>
      </w:divBdr>
    </w:div>
    <w:div w:id="564150598">
      <w:bodyDiv w:val="1"/>
      <w:marLeft w:val="0"/>
      <w:marRight w:val="0"/>
      <w:marTop w:val="0"/>
      <w:marBottom w:val="0"/>
      <w:divBdr>
        <w:top w:val="none" w:sz="0" w:space="0" w:color="auto"/>
        <w:left w:val="none" w:sz="0" w:space="0" w:color="auto"/>
        <w:bottom w:val="none" w:sz="0" w:space="0" w:color="auto"/>
        <w:right w:val="none" w:sz="0" w:space="0" w:color="auto"/>
      </w:divBdr>
    </w:div>
    <w:div w:id="797718706">
      <w:bodyDiv w:val="1"/>
      <w:marLeft w:val="0"/>
      <w:marRight w:val="0"/>
      <w:marTop w:val="0"/>
      <w:marBottom w:val="0"/>
      <w:divBdr>
        <w:top w:val="none" w:sz="0" w:space="0" w:color="auto"/>
        <w:left w:val="none" w:sz="0" w:space="0" w:color="auto"/>
        <w:bottom w:val="none" w:sz="0" w:space="0" w:color="auto"/>
        <w:right w:val="none" w:sz="0" w:space="0" w:color="auto"/>
      </w:divBdr>
    </w:div>
    <w:div w:id="946741422">
      <w:bodyDiv w:val="1"/>
      <w:marLeft w:val="0"/>
      <w:marRight w:val="0"/>
      <w:marTop w:val="0"/>
      <w:marBottom w:val="0"/>
      <w:divBdr>
        <w:top w:val="none" w:sz="0" w:space="0" w:color="auto"/>
        <w:left w:val="none" w:sz="0" w:space="0" w:color="auto"/>
        <w:bottom w:val="none" w:sz="0" w:space="0" w:color="auto"/>
        <w:right w:val="none" w:sz="0" w:space="0" w:color="auto"/>
      </w:divBdr>
    </w:div>
    <w:div w:id="1089500972">
      <w:bodyDiv w:val="1"/>
      <w:marLeft w:val="0"/>
      <w:marRight w:val="0"/>
      <w:marTop w:val="0"/>
      <w:marBottom w:val="0"/>
      <w:divBdr>
        <w:top w:val="none" w:sz="0" w:space="0" w:color="auto"/>
        <w:left w:val="none" w:sz="0" w:space="0" w:color="auto"/>
        <w:bottom w:val="none" w:sz="0" w:space="0" w:color="auto"/>
        <w:right w:val="none" w:sz="0" w:space="0" w:color="auto"/>
      </w:divBdr>
      <w:divsChild>
        <w:div w:id="1166675450">
          <w:marLeft w:val="0"/>
          <w:marRight w:val="0"/>
          <w:marTop w:val="0"/>
          <w:marBottom w:val="0"/>
          <w:divBdr>
            <w:top w:val="none" w:sz="0" w:space="0" w:color="auto"/>
            <w:left w:val="none" w:sz="0" w:space="0" w:color="auto"/>
            <w:bottom w:val="none" w:sz="0" w:space="0" w:color="auto"/>
            <w:right w:val="none" w:sz="0" w:space="0" w:color="auto"/>
          </w:divBdr>
          <w:divsChild>
            <w:div w:id="1299334004">
              <w:marLeft w:val="0"/>
              <w:marRight w:val="0"/>
              <w:marTop w:val="0"/>
              <w:marBottom w:val="0"/>
              <w:divBdr>
                <w:top w:val="none" w:sz="0" w:space="0" w:color="auto"/>
                <w:left w:val="none" w:sz="0" w:space="0" w:color="auto"/>
                <w:bottom w:val="none" w:sz="0" w:space="0" w:color="auto"/>
                <w:right w:val="none" w:sz="0" w:space="0" w:color="auto"/>
              </w:divBdr>
              <w:divsChild>
                <w:div w:id="199210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962657">
      <w:bodyDiv w:val="1"/>
      <w:marLeft w:val="0"/>
      <w:marRight w:val="0"/>
      <w:marTop w:val="0"/>
      <w:marBottom w:val="0"/>
      <w:divBdr>
        <w:top w:val="none" w:sz="0" w:space="0" w:color="auto"/>
        <w:left w:val="none" w:sz="0" w:space="0" w:color="auto"/>
        <w:bottom w:val="none" w:sz="0" w:space="0" w:color="auto"/>
        <w:right w:val="none" w:sz="0" w:space="0" w:color="auto"/>
      </w:divBdr>
    </w:div>
    <w:div w:id="1346980439">
      <w:bodyDiv w:val="1"/>
      <w:marLeft w:val="0"/>
      <w:marRight w:val="0"/>
      <w:marTop w:val="0"/>
      <w:marBottom w:val="0"/>
      <w:divBdr>
        <w:top w:val="none" w:sz="0" w:space="0" w:color="auto"/>
        <w:left w:val="none" w:sz="0" w:space="0" w:color="auto"/>
        <w:bottom w:val="none" w:sz="0" w:space="0" w:color="auto"/>
        <w:right w:val="none" w:sz="0" w:space="0" w:color="auto"/>
      </w:divBdr>
    </w:div>
    <w:div w:id="1378890033">
      <w:bodyDiv w:val="1"/>
      <w:marLeft w:val="0"/>
      <w:marRight w:val="0"/>
      <w:marTop w:val="0"/>
      <w:marBottom w:val="0"/>
      <w:divBdr>
        <w:top w:val="none" w:sz="0" w:space="0" w:color="auto"/>
        <w:left w:val="none" w:sz="0" w:space="0" w:color="auto"/>
        <w:bottom w:val="none" w:sz="0" w:space="0" w:color="auto"/>
        <w:right w:val="none" w:sz="0" w:space="0" w:color="auto"/>
      </w:divBdr>
    </w:div>
    <w:div w:id="1390809989">
      <w:bodyDiv w:val="1"/>
      <w:marLeft w:val="0"/>
      <w:marRight w:val="0"/>
      <w:marTop w:val="0"/>
      <w:marBottom w:val="0"/>
      <w:divBdr>
        <w:top w:val="none" w:sz="0" w:space="0" w:color="auto"/>
        <w:left w:val="none" w:sz="0" w:space="0" w:color="auto"/>
        <w:bottom w:val="none" w:sz="0" w:space="0" w:color="auto"/>
        <w:right w:val="none" w:sz="0" w:space="0" w:color="auto"/>
      </w:divBdr>
    </w:div>
    <w:div w:id="1535727540">
      <w:bodyDiv w:val="1"/>
      <w:marLeft w:val="0"/>
      <w:marRight w:val="0"/>
      <w:marTop w:val="0"/>
      <w:marBottom w:val="0"/>
      <w:divBdr>
        <w:top w:val="none" w:sz="0" w:space="0" w:color="auto"/>
        <w:left w:val="none" w:sz="0" w:space="0" w:color="auto"/>
        <w:bottom w:val="none" w:sz="0" w:space="0" w:color="auto"/>
        <w:right w:val="none" w:sz="0" w:space="0" w:color="auto"/>
      </w:divBdr>
    </w:div>
    <w:div w:id="1585916553">
      <w:bodyDiv w:val="1"/>
      <w:marLeft w:val="0"/>
      <w:marRight w:val="0"/>
      <w:marTop w:val="0"/>
      <w:marBottom w:val="0"/>
      <w:divBdr>
        <w:top w:val="none" w:sz="0" w:space="0" w:color="auto"/>
        <w:left w:val="none" w:sz="0" w:space="0" w:color="auto"/>
        <w:bottom w:val="none" w:sz="0" w:space="0" w:color="auto"/>
        <w:right w:val="none" w:sz="0" w:space="0" w:color="auto"/>
      </w:divBdr>
    </w:div>
    <w:div w:id="1661695342">
      <w:bodyDiv w:val="1"/>
      <w:marLeft w:val="0"/>
      <w:marRight w:val="0"/>
      <w:marTop w:val="0"/>
      <w:marBottom w:val="0"/>
      <w:divBdr>
        <w:top w:val="none" w:sz="0" w:space="0" w:color="auto"/>
        <w:left w:val="none" w:sz="0" w:space="0" w:color="auto"/>
        <w:bottom w:val="none" w:sz="0" w:space="0" w:color="auto"/>
        <w:right w:val="none" w:sz="0" w:space="0" w:color="auto"/>
      </w:divBdr>
      <w:divsChild>
        <w:div w:id="1625500848">
          <w:marLeft w:val="0"/>
          <w:marRight w:val="0"/>
          <w:marTop w:val="0"/>
          <w:marBottom w:val="0"/>
          <w:divBdr>
            <w:top w:val="none" w:sz="0" w:space="0" w:color="auto"/>
            <w:left w:val="none" w:sz="0" w:space="0" w:color="auto"/>
            <w:bottom w:val="none" w:sz="0" w:space="0" w:color="auto"/>
            <w:right w:val="none" w:sz="0" w:space="0" w:color="auto"/>
          </w:divBdr>
          <w:divsChild>
            <w:div w:id="704451184">
              <w:marLeft w:val="0"/>
              <w:marRight w:val="0"/>
              <w:marTop w:val="0"/>
              <w:marBottom w:val="0"/>
              <w:divBdr>
                <w:top w:val="none" w:sz="0" w:space="0" w:color="auto"/>
                <w:left w:val="none" w:sz="0" w:space="0" w:color="auto"/>
                <w:bottom w:val="none" w:sz="0" w:space="0" w:color="auto"/>
                <w:right w:val="none" w:sz="0" w:space="0" w:color="auto"/>
              </w:divBdr>
              <w:divsChild>
                <w:div w:id="1437749161">
                  <w:marLeft w:val="0"/>
                  <w:marRight w:val="0"/>
                  <w:marTop w:val="0"/>
                  <w:marBottom w:val="0"/>
                  <w:divBdr>
                    <w:top w:val="none" w:sz="0" w:space="0" w:color="auto"/>
                    <w:left w:val="none" w:sz="0" w:space="0" w:color="auto"/>
                    <w:bottom w:val="none" w:sz="0" w:space="0" w:color="auto"/>
                    <w:right w:val="none" w:sz="0" w:space="0" w:color="auto"/>
                  </w:divBdr>
                  <w:divsChild>
                    <w:div w:id="1968851851">
                      <w:marLeft w:val="0"/>
                      <w:marRight w:val="0"/>
                      <w:marTop w:val="0"/>
                      <w:marBottom w:val="0"/>
                      <w:divBdr>
                        <w:top w:val="none" w:sz="0" w:space="0" w:color="auto"/>
                        <w:left w:val="none" w:sz="0" w:space="0" w:color="auto"/>
                        <w:bottom w:val="none" w:sz="0" w:space="0" w:color="auto"/>
                        <w:right w:val="none" w:sz="0" w:space="0" w:color="auto"/>
                      </w:divBdr>
                    </w:div>
                    <w:div w:id="101668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693646">
      <w:bodyDiv w:val="1"/>
      <w:marLeft w:val="0"/>
      <w:marRight w:val="0"/>
      <w:marTop w:val="0"/>
      <w:marBottom w:val="0"/>
      <w:divBdr>
        <w:top w:val="none" w:sz="0" w:space="0" w:color="auto"/>
        <w:left w:val="none" w:sz="0" w:space="0" w:color="auto"/>
        <w:bottom w:val="none" w:sz="0" w:space="0" w:color="auto"/>
        <w:right w:val="none" w:sz="0" w:space="0" w:color="auto"/>
      </w:divBdr>
    </w:div>
    <w:div w:id="2010206763">
      <w:bodyDiv w:val="1"/>
      <w:marLeft w:val="0"/>
      <w:marRight w:val="0"/>
      <w:marTop w:val="0"/>
      <w:marBottom w:val="0"/>
      <w:divBdr>
        <w:top w:val="none" w:sz="0" w:space="0" w:color="auto"/>
        <w:left w:val="none" w:sz="0" w:space="0" w:color="auto"/>
        <w:bottom w:val="none" w:sz="0" w:space="0" w:color="auto"/>
        <w:right w:val="none" w:sz="0" w:space="0" w:color="auto"/>
      </w:divBdr>
    </w:div>
    <w:div w:id="202948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8/08/relationships/commentsExtensible" Target="commentsExtensible.xml"/><Relationship Id="rId18" Type="http://schemas.openxmlformats.org/officeDocument/2006/relationships/hyperlink" Target="https://euc-word-edit.officeapps.live.com/content/enforced/68571-LR11402/Reckwitz%20-%20uddrag3.pdf?_&amp;d2lSessionVal=beyFvN6Z0dhisHAYLq0luIgJH&amp;_&amp;d2lSessionVal=beyFvN6Z0dhisHAYLq0luIgJH&amp;_&amp;d2lSessionVal=beyFvN6Z0dhisHAYLq0luIgJH&amp;_&amp;d2lSessionVal=beyFvN6Z0dhisHAYLq0luIgJH" TargetMode="External"/><Relationship Id="rId26" Type="http://schemas.openxmlformats.org/officeDocument/2006/relationships/hyperlink" Target="https://github.com/combogenomics/DuctApe/releases/tag/DuctApe-0.16.4" TargetMode="External"/><Relationship Id="rId3" Type="http://schemas.openxmlformats.org/officeDocument/2006/relationships/styles" Target="styles.xml"/><Relationship Id="rId21" Type="http://schemas.openxmlformats.org/officeDocument/2006/relationships/hyperlink" Target="https://sparkbyexamples.com/r-programming/remove-column-in-r/"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doi.org/10.7146/rt.vi73.127161" TargetMode="External"/><Relationship Id="rId25" Type="http://schemas.openxmlformats.org/officeDocument/2006/relationships/hyperlink" Target="https://www.statology.org/round-in-r/" TargetMode="External"/><Relationship Id="rId2" Type="http://schemas.openxmlformats.org/officeDocument/2006/relationships/numbering" Target="numbering.xml"/><Relationship Id="rId16" Type="http://schemas.openxmlformats.org/officeDocument/2006/relationships/hyperlink" Target="https://www.folkekirken.dk/om-folkekirken/folkekirken-i-tal/medlemmer" TargetMode="External"/><Relationship Id="rId20" Type="http://schemas.openxmlformats.org/officeDocument/2006/relationships/hyperlink" Target="https://www.geeksforgeeks.org/how-to-split-column-into-multiple-columns-in-r-datafram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www.datamentor.io/r-programming/saving-plot/" TargetMode="External"/><Relationship Id="rId5" Type="http://schemas.openxmlformats.org/officeDocument/2006/relationships/webSettings" Target="webSettings.xml"/><Relationship Id="rId15" Type="http://schemas.openxmlformats.org/officeDocument/2006/relationships/hyperlink" Target="https://www.aup-online.com/content/journals/07788304/28/2" TargetMode="External"/><Relationship Id="rId23" Type="http://schemas.openxmlformats.org/officeDocument/2006/relationships/hyperlink" Target="https://stackoverflow.com/questions/52789537/plotting-wide-format-data-using-r-ggplot" TargetMode="External"/><Relationship Id="rId28" Type="http://schemas.openxmlformats.org/officeDocument/2006/relationships/hyperlink" Target="mailto:202004214@post.au.dk" TargetMode="External"/><Relationship Id="rId10" Type="http://schemas.openxmlformats.org/officeDocument/2006/relationships/comments" Target="comments.xml"/><Relationship Id="rId19" Type="http://schemas.openxmlformats.org/officeDocument/2006/relationships/hyperlink" Target="https://doi.org/10.1177%2F1088868309351165"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dst.dk/da/Statistik/emner/borgere/folkekirke/kirkelige-handlinger" TargetMode="External"/><Relationship Id="rId22" Type="http://schemas.openxmlformats.org/officeDocument/2006/relationships/hyperlink" Target="https://stackoverflow.com/questions/4946873/add-row-to-a-data-frame-with-total-sum-for-each-column" TargetMode="External"/><Relationship Id="rId27" Type="http://schemas.openxmlformats.org/officeDocument/2006/relationships/hyperlink" Target="http://mozart.github.io/documentation/"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29B17-489B-C04C-B8AC-287B8BAA5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1413</TotalTime>
  <Pages>9</Pages>
  <Words>2451</Words>
  <Characters>13975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Emma-Marie Vitskov Jørgensen</dc:creator>
  <cp:keywords/>
  <dc:description/>
  <cp:lastModifiedBy>Emma-Marie Vitskov Jørgensen</cp:lastModifiedBy>
  <cp:revision>92</cp:revision>
  <dcterms:created xsi:type="dcterms:W3CDTF">2022-11-07T15:34:00Z</dcterms:created>
  <dcterms:modified xsi:type="dcterms:W3CDTF">2022-12-05T14:46:00Z</dcterms:modified>
</cp:coreProperties>
</file>