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D9BD1" w14:textId="77777777" w:rsidR="00DA3719" w:rsidRPr="00264A71" w:rsidRDefault="00DA3719" w:rsidP="00DA3719">
      <w:pPr>
        <w:rPr>
          <w:rFonts w:eastAsia="Times New Roman" w:cs="Times New Roman"/>
          <w:b/>
          <w:color w:val="343536"/>
          <w:shd w:val="clear" w:color="auto" w:fill="FFFFFF"/>
        </w:rPr>
      </w:pPr>
      <w:r w:rsidRPr="00264A71">
        <w:rPr>
          <w:rFonts w:eastAsia="Times New Roman" w:cs="Times New Roman"/>
          <w:b/>
          <w:color w:val="343536"/>
          <w:shd w:val="clear" w:color="auto" w:fill="FFFFFF"/>
        </w:rPr>
        <w:t>Project aim:</w:t>
      </w:r>
    </w:p>
    <w:p w14:paraId="3F2F79CB" w14:textId="77777777" w:rsidR="00DA3719" w:rsidRPr="003F0CD1" w:rsidRDefault="00DA3719" w:rsidP="00DA3719">
      <w:pPr>
        <w:rPr>
          <w:rFonts w:eastAsia="Times New Roman" w:cs="Times New Roman"/>
          <w:color w:val="343536"/>
          <w:shd w:val="clear" w:color="auto" w:fill="FFFFFF"/>
        </w:rPr>
      </w:pPr>
    </w:p>
    <w:p w14:paraId="1B60248F" w14:textId="77777777" w:rsidR="00DA3719" w:rsidRPr="003F0CD1" w:rsidRDefault="00DA3719" w:rsidP="00DA3719">
      <w:pPr>
        <w:rPr>
          <w:rFonts w:eastAsia="Times New Roman" w:cs="Times New Roman"/>
        </w:rPr>
      </w:pPr>
      <w:r w:rsidRPr="003F0CD1">
        <w:rPr>
          <w:rFonts w:eastAsia="Times New Roman" w:cs="Times New Roman"/>
          <w:color w:val="343536"/>
          <w:shd w:val="clear" w:color="auto" w:fill="FFFFFF"/>
        </w:rPr>
        <w:t>In this project, the aim is to represent patient safety indicators in a computer interpretable way by reusing existing standards, or by developing new ones. A clinical dashboard will also be developed that allows new indicators to be created easily and intuitively and ultimately executed against a database of patient records to produce results.</w:t>
      </w:r>
    </w:p>
    <w:p w14:paraId="1AACD226" w14:textId="77777777" w:rsidR="009B3610" w:rsidRPr="003F0CD1" w:rsidRDefault="009B3610">
      <w:pPr>
        <w:rPr>
          <w:lang w:eastAsia="zh-CN"/>
        </w:rPr>
      </w:pPr>
    </w:p>
    <w:p w14:paraId="69836C96" w14:textId="5601FBF7" w:rsidR="009B3610" w:rsidRPr="00264A71" w:rsidRDefault="00066E36">
      <w:pPr>
        <w:rPr>
          <w:b/>
          <w:lang w:eastAsia="zh-CN"/>
        </w:rPr>
      </w:pPr>
      <w:r w:rsidRPr="00264A71">
        <w:rPr>
          <w:b/>
          <w:lang w:eastAsia="zh-CN"/>
        </w:rPr>
        <w:t>Deliverable</w:t>
      </w:r>
      <w:r w:rsidR="009B3610" w:rsidRPr="00264A71">
        <w:rPr>
          <w:b/>
          <w:lang w:eastAsia="zh-CN"/>
        </w:rPr>
        <w:t>:</w:t>
      </w:r>
    </w:p>
    <w:p w14:paraId="22780CA2" w14:textId="77777777" w:rsidR="009B3610" w:rsidRPr="009B3610" w:rsidRDefault="009B3610" w:rsidP="009B361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eastAsia="Times New Roman" w:cs="Times New Roman"/>
          <w:color w:val="343536"/>
        </w:rPr>
      </w:pPr>
      <w:r w:rsidRPr="009B3610">
        <w:rPr>
          <w:rFonts w:eastAsia="Times New Roman" w:cs="Times New Roman"/>
          <w:color w:val="343536"/>
        </w:rPr>
        <w:t>A JSON/XML standard for representing performance and safety indicators</w:t>
      </w:r>
    </w:p>
    <w:p w14:paraId="72897352" w14:textId="77777777" w:rsidR="009B3610" w:rsidRPr="009B3610" w:rsidRDefault="009B3610" w:rsidP="009B361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eastAsia="Times New Roman" w:cs="Times New Roman"/>
          <w:color w:val="343536"/>
        </w:rPr>
      </w:pPr>
      <w:r w:rsidRPr="009B3610">
        <w:rPr>
          <w:rFonts w:eastAsia="Times New Roman" w:cs="Times New Roman"/>
          <w:color w:val="343536"/>
        </w:rPr>
        <w:t>A user friendly web GUI for designing and viewing the indicators</w:t>
      </w:r>
    </w:p>
    <w:p w14:paraId="1E1A1424" w14:textId="77777777" w:rsidR="009B3610" w:rsidRDefault="009B3610" w:rsidP="009B361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eastAsia="Times New Roman" w:cs="Times New Roman"/>
          <w:color w:val="343536"/>
        </w:rPr>
      </w:pPr>
      <w:r w:rsidRPr="009B3610">
        <w:rPr>
          <w:rFonts w:eastAsia="Times New Roman" w:cs="Times New Roman"/>
          <w:color w:val="343536"/>
        </w:rPr>
        <w:t>A component to take the indicators and execute them against a database of patient records and return results</w:t>
      </w:r>
    </w:p>
    <w:p w14:paraId="5E0B065C" w14:textId="77777777" w:rsidR="00D410D9" w:rsidRDefault="00D410D9" w:rsidP="00D410D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43536"/>
        </w:rPr>
      </w:pPr>
    </w:p>
    <w:p w14:paraId="136E3D87" w14:textId="7458A511" w:rsidR="00117210" w:rsidRDefault="00862398" w:rsidP="00D410D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43536"/>
        </w:rPr>
      </w:pPr>
      <w:r w:rsidRPr="00862398">
        <w:rPr>
          <w:rFonts w:eastAsia="Times New Roman" w:cs="Times New Roman"/>
          <w:b/>
          <w:color w:val="343536"/>
        </w:rPr>
        <w:t>Implementation</w:t>
      </w:r>
      <w:r>
        <w:rPr>
          <w:rFonts w:eastAsia="Times New Roman" w:cs="Times New Roman"/>
          <w:color w:val="343536"/>
        </w:rPr>
        <w:t>:</w:t>
      </w:r>
    </w:p>
    <w:p w14:paraId="4E7E257F" w14:textId="77777777" w:rsidR="0055589D" w:rsidRDefault="0055589D" w:rsidP="0055589D">
      <w:pPr>
        <w:pStyle w:val="ListParagraph"/>
        <w:numPr>
          <w:ilvl w:val="0"/>
          <w:numId w:val="2"/>
        </w:numPr>
      </w:pPr>
      <w:r>
        <w:t xml:space="preserve">developing computer queries to identify patients at risk of </w:t>
      </w:r>
      <w:r w:rsidRPr="002C4621">
        <w:rPr>
          <w:color w:val="FF0000"/>
        </w:rPr>
        <w:t>hazardous prescribing</w:t>
      </w:r>
      <w:bookmarkStart w:id="0" w:name="_GoBack"/>
      <w:bookmarkEnd w:id="0"/>
      <w:r w:rsidRPr="002C4621">
        <w:t xml:space="preserve"> </w:t>
      </w:r>
      <w:r>
        <w:t>according to the prescribing safety indicators</w:t>
      </w:r>
    </w:p>
    <w:p w14:paraId="5871682E" w14:textId="77777777" w:rsidR="0055589D" w:rsidRDefault="0055589D" w:rsidP="0055589D">
      <w:pPr>
        <w:pStyle w:val="ListParagraph"/>
        <w:numPr>
          <w:ilvl w:val="0"/>
          <w:numId w:val="2"/>
        </w:numPr>
      </w:pPr>
      <w:r>
        <w:t>running these computer queries on GP databases and in individual general practices to assess the prevalence of hazardous prescribing and monitoring failures</w:t>
      </w:r>
    </w:p>
    <w:p w14:paraId="11B68DE5" w14:textId="77777777" w:rsidR="0055589D" w:rsidRDefault="0055589D" w:rsidP="0055589D">
      <w:pPr>
        <w:pStyle w:val="ListParagraph"/>
        <w:numPr>
          <w:ilvl w:val="0"/>
          <w:numId w:val="2"/>
        </w:numPr>
      </w:pPr>
      <w:r>
        <w:t>piloting the rollout of the expanded set of indicators in Rushcliffe CCG (using a pharmacist intervention as in the PINCER trial) to assess how well indicators perform to detecting patients at risk, and the responsiveness to intervention</w:t>
      </w:r>
    </w:p>
    <w:p w14:paraId="236E5439" w14:textId="77777777" w:rsidR="0055589D" w:rsidRDefault="0055589D" w:rsidP="0055589D">
      <w:pPr>
        <w:pStyle w:val="ListParagraph"/>
        <w:numPr>
          <w:ilvl w:val="0"/>
          <w:numId w:val="2"/>
        </w:numPr>
      </w:pPr>
      <w:r>
        <w:t>running (most of) the indicators in CPRD (2013)</w:t>
      </w:r>
    </w:p>
    <w:p w14:paraId="3BE25160" w14:textId="77777777" w:rsidR="00862398" w:rsidRPr="009B3610" w:rsidRDefault="00862398" w:rsidP="00D410D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43536"/>
        </w:rPr>
      </w:pPr>
    </w:p>
    <w:p w14:paraId="7306AA7B" w14:textId="77777777" w:rsidR="009B3610" w:rsidRPr="003F0CD1" w:rsidRDefault="009B3610">
      <w:pPr>
        <w:rPr>
          <w:lang w:eastAsia="zh-CN"/>
        </w:rPr>
      </w:pPr>
    </w:p>
    <w:p w14:paraId="4F8FC708" w14:textId="77777777" w:rsidR="00AA71DC" w:rsidRPr="003F0CD1" w:rsidRDefault="00AA71DC">
      <w:pPr>
        <w:rPr>
          <w:lang w:eastAsia="zh-CN"/>
        </w:rPr>
      </w:pPr>
    </w:p>
    <w:sectPr w:rsidR="00AA71DC" w:rsidRPr="003F0CD1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7D5A"/>
    <w:multiLevelType w:val="hybridMultilevel"/>
    <w:tmpl w:val="68CCE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73AA5"/>
    <w:multiLevelType w:val="multilevel"/>
    <w:tmpl w:val="367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19"/>
    <w:rsid w:val="00066E36"/>
    <w:rsid w:val="00117210"/>
    <w:rsid w:val="00264A71"/>
    <w:rsid w:val="002C4621"/>
    <w:rsid w:val="003F0CD1"/>
    <w:rsid w:val="0055589D"/>
    <w:rsid w:val="005A583D"/>
    <w:rsid w:val="00862398"/>
    <w:rsid w:val="009B3610"/>
    <w:rsid w:val="00AA71DC"/>
    <w:rsid w:val="00C86442"/>
    <w:rsid w:val="00D410D9"/>
    <w:rsid w:val="00D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8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6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610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5589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Macintosh Word</Application>
  <DocSecurity>0</DocSecurity>
  <Lines>8</Lines>
  <Paragraphs>2</Paragraphs>
  <ScaleCrop>false</ScaleCrop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11</cp:revision>
  <dcterms:created xsi:type="dcterms:W3CDTF">2016-02-24T12:27:00Z</dcterms:created>
  <dcterms:modified xsi:type="dcterms:W3CDTF">2016-02-24T14:24:00Z</dcterms:modified>
</cp:coreProperties>
</file>