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146050</wp:posOffset>
                </wp:positionH>
                <wp:positionV relativeFrom="paragraph">
                  <wp:posOffset>114300</wp:posOffset>
                </wp:positionV>
                <wp:extent cx="4326255" cy="663257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255" cy="663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it-I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it-I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Avvertenze e consigli per l'uso: 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È responsabilità dei genitori controllare le parti del veicolo che possono rappresentare un potenziale pericolo per la salute dei bambini, come batteria, connettore di ricarica, cavi, spine e viti di fissaggio. In caso di tale danno, il giocattolo non deve essere utilizzato fino a quando il rischio non è stato adeguatamente eliminato.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Assicurarsi che le parti in plastica del veicolo non siano incrinate o rotte.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Utilizzare occasionalmente un olio lubrificante per le parti mobili come le ruote.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Parcheggiare il veicolo in un luogo chiuso e asciutto e coprirlo con un telone per proteggerlo da eventuale umidità.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Tenere il veicolo lontano da fonti di calore come stufe e stufe. Le parti in plastica possono fondersi.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Ricaricare la batteria dopo ogni utilizzo e almeno una volta al mese.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Solo un adulto può gestire la batteria.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Tenere il veicolo lontano dal contatto con acqua e umidità. Non lavarlo con acqua, non guidarlo quando piove o nevica. L'acqua danneggia il motore, l'impianto elettrico e la batteria.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Pulire il veicolo con un panno morbido e asciutto. Per ridare lucentezza alle parti in plastica, utilizzare un lucido per mobili non cera, nemmeno cera per auto. Inoltre non utilizzare detergenti abrasivi.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Non guidare il veicolo su superfici sporche, con sabbia o ghiaia, in quanto potrebbero danneggiare le parti in movimento, come motori, ruote e impianto elettrico.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Quando non è in uso, scollegare il cavo della batteria e spegnere l'interruttore di accensione.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ind w:firstLine="1626" w:firstLineChars="900"/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宋体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INFORMAZIONI IMPORTANTI SULLA BATTERIA</w:t>
                            </w:r>
                          </w:p>
                          <w:p>
                            <w:pPr>
                              <w:ind w:firstLine="1626" w:firstLineChars="90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s-E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bookmarkStart w:id="0" w:name="bookmark23"/>
                            <w:bookmarkEnd w:id="0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Se vengono utilizzate batterie ricaricabili rimovibili, devono essere caricate solo sotto la supervisione di un adulto.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Rimuovere le batterie ricaricabili dal prodotto prima della ricarica.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Non mischiare diversi tipi di batterie.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Inserire le batterie come indicato all'interno del vano batterie.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Rimuovere le batterie scariche dal prodotto.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Perdite e corrosione della batteria possono danneggiare il prodotto. Smaltire le batterie in modo sicuro e nel luogo appropriato.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it-IT" w:eastAsia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Non cortocircuitare mai i connettori della batteria.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5pt;margin-top:9pt;height:522.25pt;width:340.65pt;z-index:251660288;mso-width-relative:page;mso-height-relative:page;" filled="f" stroked="f" coordsize="21600,21600" o:gfxdata="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NMYbj2wAAAAoBAAAPAAAAAAAAAAEAIAAAACIAAABk&#10;cnMvZG93bnJldi54bWxQSwECFAAUAAAACACHTuJAji8lQ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it-I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it-I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Avvertenze e consigli per l'uso: 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È responsabilità dei genitori controllare le parti del veicolo che possono rappresentare un potenziale pericolo per la salute dei bambini, come batteria, connettore di ricarica, cavi, spine e viti di fissaggio. In caso di tale danno, il giocattolo non deve essere utilizzato fino a quando il rischio non è stato adeguatamente eliminato.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Assicurarsi che le parti in plastica del veicolo non siano incrinate o rotte.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Utilizzare occasionalmente un olio lubrificante per le parti mobili come le ruote.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Parcheggiare il veicolo in un luogo chiuso e asciutto e coprirlo con un telone per proteggerlo da eventuale umidità.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Tenere il veicolo lontano da fonti di calore come stufe e stufe. Le parti in plastica possono fondersi.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Ricaricare la batteria dopo ogni utilizzo e almeno una volta al mese.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Solo un adulto può gestire la batteria.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Tenere il veicolo lontano dal contatto con acqua e umidità. Non lavarlo con acqua, non guidarlo quando piove o nevica. L'acqua danneggia il motore, l'impianto elettrico e la batteria.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Pulire il veicolo con un panno morbido e asciutto. Per ridare lucentezza alle parti in plastica, utilizzare un lucido per mobili non cera, nemmeno cera per auto. Inoltre non utilizzare detergenti abrasivi.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Non guidare il veicolo su superfici sporche, con sabbia o ghiaia, in quanto potrebbero danneggiare le parti in movimento, come motori, ruote e impianto elettrico.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it-I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Quando non è in uso, scollegare il cavo della batteria e spegnere l'interruttore di accensione.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it-I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ind w:firstLine="1626" w:firstLineChars="900"/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宋体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INFORMAZIONI IMPORTANTI SULLA BATTERIA</w:t>
                      </w:r>
                    </w:p>
                    <w:p>
                      <w:pPr>
                        <w:ind w:firstLine="1626" w:firstLineChars="90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  <w:lang w:val="es-E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bookmarkStart w:id="0" w:name="bookmark23"/>
                      <w:bookmarkEnd w:id="0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Se vengono utilizzate batterie ricaricabili rimovibili, devono essere caricate solo sotto la supervisione di un adulto.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Rimuovere le batterie ricaricabili dal prodotto prima della ricarica.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Non mischiare diversi tipi di batterie.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Inserire le batterie come indicato all'interno del vano batterie.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Rimuovere le batterie scariche dal prodotto.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Perdite e corrosione della batteria possono danneggiare il prodotto. Smaltire le batterie in modo sicuro e nel luogo appropriato.</w:t>
                      </w:r>
                    </w:p>
                    <w:p>
                      <w:pPr>
                        <w:spacing w:line="240" w:lineRule="exact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it-IT" w:eastAsia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Non cortocircuitare mai i connettori della batteria.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59055</wp:posOffset>
                </wp:positionV>
                <wp:extent cx="3281680" cy="117094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52515" y="782320"/>
                          <a:ext cx="3281680" cy="1170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       </w:t>
                            </w:r>
                            <w:r>
                              <w:rPr>
                                <w:sz w:val="30"/>
                                <w:szCs w:val="30"/>
                                <w:lang w:val="es-ES"/>
                              </w:rPr>
                              <w:t>ATAA DREAM</w:t>
                            </w:r>
                          </w:p>
                          <w:p>
                            <w:pPr>
                              <w:rPr>
                                <w:sz w:val="40"/>
                                <w:szCs w:val="40"/>
                                <w:lang w:val="it-IT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it-IT"/>
                              </w:rPr>
                              <w:t>Veicolo Elettrico per bambini</w:t>
                            </w:r>
                          </w:p>
                          <w:p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Istruzioni d’uso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3pt;margin-top:4.65pt;height:92.2pt;width:258.4pt;z-index:251659264;mso-width-relative:page;mso-height-relative:page;" filled="f" stroked="f" coordsize="21600,21600" o:gfxdata="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8mMn/bAAAACQEAAA8AAAAAAAAA&#10;AQAgAAAAIgAAAGRycy9kb3ducmV2LnhtbFBLAQIUABQAAAAIAIdO4kBfFcvX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        </w:t>
                      </w:r>
                      <w:r>
                        <w:rPr>
                          <w:sz w:val="30"/>
                          <w:szCs w:val="30"/>
                          <w:lang w:val="es-ES"/>
                        </w:rPr>
                        <w:t>ATAA DREAM</w:t>
                      </w:r>
                    </w:p>
                    <w:p>
                      <w:pPr>
                        <w:rPr>
                          <w:sz w:val="40"/>
                          <w:szCs w:val="40"/>
                          <w:lang w:val="it-IT"/>
                        </w:rPr>
                      </w:pPr>
                      <w:r>
                        <w:rPr>
                          <w:sz w:val="40"/>
                          <w:szCs w:val="40"/>
                          <w:lang w:val="it-IT"/>
                        </w:rPr>
                        <w:t>Veicolo Elettrico per bambini</w:t>
                      </w:r>
                    </w:p>
                    <w:p>
                      <w:pPr>
                        <w:jc w:val="center"/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Istruzioni d’uso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2493010</wp:posOffset>
            </wp:positionH>
            <wp:positionV relativeFrom="paragraph">
              <wp:posOffset>100965</wp:posOffset>
            </wp:positionV>
            <wp:extent cx="3379470" cy="2406015"/>
            <wp:effectExtent l="0" t="0" r="1905" b="6985"/>
            <wp:wrapNone/>
            <wp:docPr id="29" name="图片 29" descr="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 (3)"/>
                    <pic:cNvPicPr>
                      <a:picLocks noChangeAspect="1"/>
                    </pic:cNvPicPr>
                  </pic:nvPicPr>
                  <pic:blipFill>
                    <a:blip r:embed="rId4"/>
                    <a:srcRect t="17104" b="17875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78105</wp:posOffset>
                </wp:positionV>
                <wp:extent cx="4472940" cy="1623060"/>
                <wp:effectExtent l="0" t="0" r="7620" b="762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Leggere e comprendere questo manuale prima dell'uso.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Conservare questo manuale per riferimenti futuri poiché contiene informazioni importanti.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Prima del primo utilizzo, caricare la batteria per almeno 4-6 ore, ma mai per più di 10 ore.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La supervisione di un adulto è sempre necessaria per ridurre il rischio di lesioni.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Non può essere utilizzato su strade, vicino a veicoli a motore, vicino a pendii o gradini ripidi, piscine o vicino all'acqua.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t-IT" w:eastAsia="en-US"/>
                              </w:rPr>
                              <w:t>Indossare sempre scarpe e consentire più di un conducente.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3.6pt;margin-top:6.15pt;height:127.8pt;width:352.2pt;z-index:251672576;mso-width-relative:page;mso-height-relative:page;" fillcolor="#FFFFFF [3201]" filled="t" stroked="f" coordsize="21600,21600" o:gfxdata="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NSF4d1QAAAAsBAAAPAAAA&#10;AAAAAAEAIAAAACIAAABkcnMvZG93bnJldi54bWxQSwECFAAUAAAACACHTuJAzKL9plECAACQ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18"/>
                          <w:lang w:val="it-I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Leggere e comprendere questo manuale prima dell'uso.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it-I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Conservare questo manuale per riferimenti futuri poiché contiene informazioni importanti.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it-I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Prima del primo utilizzo, caricare la batteria per almeno 4-6 ore, ma mai per più di 10 ore.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it-I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La supervisione di un adulto è sempre necessaria per ridurre il rischio di lesioni.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it-IT" w:eastAsia="en-US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Non può essere utilizzato su strade, vicino a veicoli a motore, vicino a pendii o gradini ripidi, piscine o vicino all'acqua.</w:t>
                      </w:r>
                    </w:p>
                    <w:p>
                      <w:pPr>
                        <w:rPr>
                          <w:sz w:val="18"/>
                          <w:szCs w:val="18"/>
                          <w:lang w:val="it-IT"/>
                        </w:rPr>
                      </w:pPr>
                      <w:r>
                        <w:rPr>
                          <w:sz w:val="18"/>
                          <w:szCs w:val="18"/>
                          <w:lang w:val="it-IT" w:eastAsia="en-US"/>
                        </w:rPr>
                        <w:t>Indossare sempre scarpe e consentire più di un conducente.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>
      <w:bookmarkStart w:id="1" w:name="_GoBack"/>
      <w:bookmarkEnd w:id="1"/>
    </w:p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2928620</wp:posOffset>
                </wp:positionH>
                <wp:positionV relativeFrom="paragraph">
                  <wp:posOffset>127635</wp:posOffset>
                </wp:positionV>
                <wp:extent cx="4860925" cy="6178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90800" y="159385"/>
                          <a:ext cx="4860925" cy="617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s-ES"/>
                              </w:rPr>
                              <w:t>Montaggio del veicolo elettrico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6pt;margin-top:10.05pt;height:48.65pt;width:382.75pt;z-index:251662336;mso-width-relative:page;mso-height-relative:page;" filled="f" stroked="f" coordsize="21600,21600" o:gfxdata="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2qBL2wAAAAsBAAAPAAAAAAAA&#10;AAEAIAAAACIAAABkcnMvZG93bnJldi54bWxQSwECFAAUAAAACACHTuJADiGza0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sz w:val="40"/>
                          <w:szCs w:val="40"/>
                          <w:lang w:val="es-ES"/>
                        </w:rPr>
                        <w:t>Montaggio del veicolo elettrico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69215</wp:posOffset>
            </wp:positionH>
            <wp:positionV relativeFrom="paragraph">
              <wp:posOffset>-1905</wp:posOffset>
            </wp:positionV>
            <wp:extent cx="9307830" cy="6903720"/>
            <wp:effectExtent l="0" t="0" r="10795" b="1905"/>
            <wp:wrapNone/>
            <wp:docPr id="3" name="图片 3" descr="另一面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另一面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07830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173355</wp:posOffset>
                </wp:positionV>
                <wp:extent cx="489585" cy="2813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3340" y="1564005"/>
                          <a:ext cx="4895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Sedile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55pt;margin-top:13.65pt;height:22.15pt;width:38.55pt;z-index:251663360;mso-width-relative:page;mso-height-relative:page;" filled="f" stroked="f" coordsize="21600,21600" o:gfxdata="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Z1nEfaAAAACQEAAA8AAAAAAAAAAQAg&#10;AAAAIgAAAGRycy9kb3ducmV2LnhtbFBLAQIUABQAAAAIAIdO4kA/mESU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Sedile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47625</wp:posOffset>
                </wp:positionV>
                <wp:extent cx="1137920" cy="28130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Ruote e copertoni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25pt;margin-top:3.75pt;height:22.15pt;width:89.6pt;z-index:251668480;mso-width-relative:page;mso-height-relative:page;" filled="f" stroked="f" coordsize="21600,21600" o:gfxdata="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aHhZjaAAAACAEAAA8AAAAAAAAAAQAgAAAAIgAAAGRy&#10;cy9kb3ducmV2LnhtbFBLAQIUABQAAAAIAIdO4kBuH+4b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Ruote e copertoni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1668780</wp:posOffset>
                </wp:positionH>
                <wp:positionV relativeFrom="paragraph">
                  <wp:posOffset>31115</wp:posOffset>
                </wp:positionV>
                <wp:extent cx="626110" cy="28130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Parabrezza</w:t>
                            </w:r>
                            <w:r>
                              <w:rPr>
                                <w:rFonts w:hint="eastAsia"/>
                                <w:sz w:val="14"/>
                                <w:szCs w:val="14"/>
                              </w:rPr>
                              <w:t>Windglass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4pt;margin-top:2.45pt;height:22.15pt;width:49.3pt;z-index:251666432;mso-width-relative:page;mso-height-relative:page;" filled="f" stroked="f" coordsize="21600,21600" o:gfxdata="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7SRg3YAAAACAEAAA8AAAAAAAAAAQAgAAAAIgAAAGRycy9k&#10;b3ducmV2LnhtbFBLAQIUABQAAAAIAIdO4kCCc/6VOwIAAGc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Parabrezza</w:t>
                      </w:r>
                      <w:r>
                        <w:rPr>
                          <w:rFonts w:hint="eastAsia"/>
                          <w:sz w:val="14"/>
                          <w:szCs w:val="14"/>
                        </w:rPr>
                        <w:t>Windglass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2887980</wp:posOffset>
                </wp:positionH>
                <wp:positionV relativeFrom="paragraph">
                  <wp:posOffset>112395</wp:posOffset>
                </wp:positionV>
                <wp:extent cx="733425" cy="4089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160" w:lineRule="exact"/>
                              <w:jc w:val="left"/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ES"/>
                              </w:rPr>
                              <w:t>Telecomando  Caricatore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4pt;margin-top:8.85pt;height:32.2pt;width:57.75pt;z-index:251667456;mso-width-relative:page;mso-height-relative:page;" filled="f" stroked="f" coordsize="21600,21600" o:gfxdata="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P3W+XaAAAACQEAAA8AAAAAAAAAAQAgAAAAIgAAAGRy&#10;cy9kb3ducmV2LnhtbFBLAQIUABQAAAAIAIdO4kDwU987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160" w:lineRule="exact"/>
                        <w:jc w:val="left"/>
                        <w:rPr>
                          <w:sz w:val="12"/>
                          <w:szCs w:val="12"/>
                          <w:lang w:val="es-ES"/>
                        </w:rPr>
                      </w:pPr>
                      <w:r>
                        <w:rPr>
                          <w:sz w:val="12"/>
                          <w:szCs w:val="12"/>
                          <w:lang w:val="es-ES"/>
                        </w:rPr>
                        <w:t>Telecomando  Caricatore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180975</wp:posOffset>
                </wp:positionV>
                <wp:extent cx="873760" cy="2813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Volante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pt;margin-top:14.25pt;height:22.15pt;width:68.8pt;z-index:251664384;mso-width-relative:page;mso-height-relative:page;" filled="f" stroked="f" coordsize="21600,21600" o:gfxdata="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fn9d52QAAAAgBAAAPAAAAAAAAAAEAIAAAACIAAABkcnMv&#10;ZG93bnJldi54bWxQSwECFAAUAAAACACHTuJAsNrplDsCAABn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Volante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3770630</wp:posOffset>
                </wp:positionH>
                <wp:positionV relativeFrom="paragraph">
                  <wp:posOffset>107950</wp:posOffset>
                </wp:positionV>
                <wp:extent cx="688975" cy="28130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Carrozzeria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9pt;margin-top:8.5pt;height:22.15pt;width:54.25pt;z-index:251669504;mso-width-relative:page;mso-height-relative:page;" filled="f" stroked="f" coordsize="21600,21600" o:gfxdata="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LAdeHaAAAACQEAAA8AAAAAAAAAAQAgAAAAIgAAAGRy&#10;cy9kb3ducmV2LnhtbFBLAQIUABQAAAAIAIdO4kDmviX/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Carrozzeria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1885315</wp:posOffset>
                </wp:positionH>
                <wp:positionV relativeFrom="paragraph">
                  <wp:posOffset>100330</wp:posOffset>
                </wp:positionV>
                <wp:extent cx="489585" cy="2813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ES"/>
                              </w:rPr>
                              <w:t>Specchi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45pt;margin-top:7.9pt;height:22.15pt;width:38.55pt;z-index:251665408;mso-width-relative:page;mso-height-relative:page;" filled="f" stroked="f" coordsize="21600,21600" o:gfxdata="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NPMUDaAAAACQEAAA8AAAAAAAAAAQAgAAAAIgAAAGRy&#10;cy9kb3ducmV2LnhtbFBLAQIUABQAAAAIAIdO4kDEci+r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sz w:val="14"/>
                          <w:szCs w:val="14"/>
                          <w:lang w:val="es-ES"/>
                        </w:rPr>
                        <w:t>Specchi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161925</wp:posOffset>
                </wp:positionV>
                <wp:extent cx="9117965" cy="4889500"/>
                <wp:effectExtent l="0" t="0" r="0" b="635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7965" cy="4889500"/>
                          <a:chOff x="4270" y="16107"/>
                          <a:chExt cx="14359" cy="7700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4270" y="16195"/>
                            <a:ext cx="6869" cy="4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  <w:lang w:val="it-I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t-IT"/>
                                </w:rPr>
                                <w:t>Prima del montaggio, controllare e avere tutti gli accessori dettagliati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11420" y="16107"/>
                            <a:ext cx="7209" cy="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00" w:lineRule="exact"/>
                                <w:rPr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  <w:t>4. Installare il parabrezza anteriore nella fessura, allineandolo e premendo finché non si adatta perfettamente. Installare gli specchi su entrambi i lati per allinearli alla fessura.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1470" y="18342"/>
                            <a:ext cx="7120" cy="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  <w:t xml:space="preserve">5. Installare le ruote, posizionando la parte interna più sporgente all'interno, sulle barre anteriore e posteriore e posizionare una rondella dopo la ruota e un perno, aprendolo come mostrato nell'immagine per evitare che fuoriesca..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4468" y="20839"/>
                            <a:ext cx="6943" cy="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  <w:t>2. Abbinare il foro del sedile per poterlo stringere e collegare i cavi in ​​uscita dalla scocca con i cavi del volante e inserirli nel foro del telaio per allineare il foro della barra con il foro dello sterzo ruota e passare la vite e il dado per installarlo.</w:t>
                              </w: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</w:pPr>
                            </w:p>
                            <w:p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screw on the screw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4366" y="23024"/>
                            <a:ext cx="7032" cy="7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rPr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  <w:t>3. Una volta inserita la vite del volante ad un'estremità e il dado all'altra, con un cacciavite avvitare la vite, tenendo il dado con l'altra mano, fino a che non sia ben fissata e regolata al volante, consentendo mobilità adeguata.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11504" y="21609"/>
                            <a:ext cx="6617" cy="9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60" w:lineRule="exact"/>
                                <w:jc w:val="left"/>
                                <w:rPr>
                                  <w:sz w:val="18"/>
                                  <w:szCs w:val="18"/>
                                  <w:lang w:val="it-IT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it-IT"/>
                                </w:rPr>
                                <w:t xml:space="preserve">6. Installare il copertone e collegare il controllo genitori secondo le istruzioni.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4293" y="18426"/>
                            <a:ext cx="6772" cy="1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140" w:lineRule="exact"/>
                                <w:rPr>
                                  <w:sz w:val="16"/>
                                  <w:szCs w:val="16"/>
                                  <w:lang w:val="it-IT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t-IT"/>
                                </w:rPr>
                                <w:t>1. Collegare il cavo della batteria, positivo e negativo, con il connettore rosso al cavo rosso e il connettore nero al cavo nero. Svitare le viti su entrambi i lati del sedile e allineare il seggiolino auto con la fessura per inserirlo.</w:t>
                              </w: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  <w:p>
                              <w:pPr>
                                <w:spacing w:line="140" w:lineRule="exact"/>
                                <w:rPr>
                                  <w:sz w:val="14"/>
                                  <w:szCs w:val="14"/>
                                  <w:lang w:val="it-IT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pt;margin-top:12.75pt;height:385pt;width:717.95pt;z-index:251671552;mso-width-relative:page;mso-height-relative:page;" coordorigin="4270,16107" coordsize="14359,7700" o:gfxdata="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+i6IxdoAAAAKAQAADwAAAAAAAAABACAAAAAiAAAAZHJzL2Rvd25yZXYueG1sUEsBAhQA&#10;FAAAAAgAh07iQNWh76W4AwAA3BQAAA4AAAAAAAAAAQAgAAAAKQEAAGRycy9lMm9Eb2MueG1sUEsF&#10;BgAAAAAGAAYAWQEAAFMHAAAAAA==&#10;">
                <o:lock v:ext="edit" aspectratio="f"/>
                <v:shape id="_x0000_s1026" o:spid="_x0000_s1026" o:spt="202" type="#_x0000_t202" style="position:absolute;left:4270;top:16195;height:404;width:6869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sz w:val="18"/>
                            <w:szCs w:val="18"/>
                            <w:lang w:val="it-IT"/>
                          </w:rPr>
                          <w:t>Prima del montaggio, controllare e avere tutti gli accessori dettagliati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20;top:16107;height:555;width:7209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00" w:lineRule="exact"/>
                          <w:rPr>
                            <w:sz w:val="16"/>
                            <w:szCs w:val="16"/>
                            <w:lang w:val="it-IT"/>
                          </w:rPr>
                        </w:pPr>
                        <w:r>
                          <w:rPr>
                            <w:sz w:val="16"/>
                            <w:szCs w:val="16"/>
                            <w:lang w:val="it-IT"/>
                          </w:rPr>
                          <w:t>4. Installare il parabrezza anteriore nella fessura, allineandolo e premendo finché non si adatta perfettamente. Installare gli specchi su entrambi i lati per allinearli alla fessura.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70;top:18342;height:855;width:7120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it-IT"/>
                          </w:rPr>
                        </w:pPr>
                        <w:r>
                          <w:rPr>
                            <w:sz w:val="16"/>
                            <w:szCs w:val="16"/>
                            <w:lang w:val="it-IT"/>
                          </w:rPr>
                          <w:t xml:space="preserve">5. Installare le ruote, posizionando la parte interna più sporgente all'interno, sulle barre anteriore e posteriore e posizionare una rondella dopo la ruota e un perno, aprendolo come mostrato nell'immagine per evitare che fuoriesca.. 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68;top:20839;height:544;width:694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it-IT"/>
                          </w:rPr>
                        </w:pPr>
                        <w:r>
                          <w:rPr>
                            <w:sz w:val="16"/>
                            <w:szCs w:val="16"/>
                            <w:lang w:val="it-IT"/>
                          </w:rPr>
                          <w:t>2. Abbinare il foro del sedile per poterlo stringere e collegare i cavi in ​​uscita dalla scocca con i cavi del volante e inserirli nel foro del telaio per allineare il foro della barra con il foro dello sterzo ruota e passare la vite e il dado per installarlo.</w:t>
                        </w:r>
                      </w:p>
                      <w:p>
                        <w:pPr>
                          <w:rPr>
                            <w:sz w:val="16"/>
                            <w:szCs w:val="16"/>
                            <w:lang w:val="it-IT"/>
                          </w:rPr>
                        </w:pPr>
                      </w:p>
                      <w:p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6"/>
                          </w:rPr>
                          <w:t>screw on the screw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366;top:23024;height:783;width:703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rPr>
                            <w:sz w:val="14"/>
                            <w:szCs w:val="14"/>
                            <w:lang w:val="it-IT"/>
                          </w:rPr>
                        </w:pPr>
                        <w:r>
                          <w:rPr>
                            <w:sz w:val="16"/>
                            <w:szCs w:val="16"/>
                            <w:lang w:val="it-IT"/>
                          </w:rPr>
                          <w:t>3. Una volta inserita la vite del volante ad un'estremità e il dado all'altra, con un cacciavite avvitare la vite, tenendo il dado con l'altra mano, fino a che non sia ben fissata e regolata al volante, consentendo mobilità adeguata.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504;top:21609;height:909;width:6617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60" w:lineRule="exact"/>
                          <w:jc w:val="left"/>
                          <w:rPr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sz w:val="18"/>
                            <w:szCs w:val="18"/>
                            <w:lang w:val="it-IT"/>
                          </w:rPr>
                          <w:t xml:space="preserve">6. Installare il copertone e collegare il controllo genitori secondo le istruzioni.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293;top:18426;height:1060;width:6772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140" w:lineRule="exact"/>
                          <w:rPr>
                            <w:sz w:val="16"/>
                            <w:szCs w:val="16"/>
                            <w:lang w:val="it-IT"/>
                          </w:rPr>
                        </w:pPr>
                        <w:r>
                          <w:rPr>
                            <w:sz w:val="16"/>
                            <w:szCs w:val="16"/>
                            <w:lang w:val="it-IT"/>
                          </w:rPr>
                          <w:t>1. Collegare il cavo della batteria, positivo e negativo, con il connettore rosso al cavo rosso e il connettore nero al cavo nero. Svitare le viti su entrambi i lati del sedile e allineare il seggiolino auto con la fessura per inserirlo.</w:t>
                        </w: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it-IT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it-IT"/>
                          </w:rPr>
                        </w:pPr>
                      </w:p>
                      <w:p>
                        <w:pPr>
                          <w:spacing w:line="140" w:lineRule="exact"/>
                          <w:rPr>
                            <w:sz w:val="14"/>
                            <w:szCs w:val="14"/>
                            <w:lang w:val="it-IT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6838" w:h="11906" w:orient="landscape"/>
      <w:pgMar w:top="567" w:right="567" w:bottom="567" w:left="567" w:header="851" w:footer="992" w:gutter="0"/>
      <w:cols w:equalWidth="0" w:num="2">
        <w:col w:w="4813" w:space="425"/>
        <w:col w:w="481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21"/>
    <w:rsid w:val="0000632B"/>
    <w:rsid w:val="00044D20"/>
    <w:rsid w:val="00052C79"/>
    <w:rsid w:val="00087A98"/>
    <w:rsid w:val="000A1A1C"/>
    <w:rsid w:val="000E0106"/>
    <w:rsid w:val="00121C75"/>
    <w:rsid w:val="00165F5D"/>
    <w:rsid w:val="00192514"/>
    <w:rsid w:val="001A1C63"/>
    <w:rsid w:val="0020459E"/>
    <w:rsid w:val="00230889"/>
    <w:rsid w:val="002B7B8C"/>
    <w:rsid w:val="002D0ECF"/>
    <w:rsid w:val="00343A7B"/>
    <w:rsid w:val="003615C2"/>
    <w:rsid w:val="00371AB5"/>
    <w:rsid w:val="0044693F"/>
    <w:rsid w:val="004544A9"/>
    <w:rsid w:val="004B0A40"/>
    <w:rsid w:val="004C7E96"/>
    <w:rsid w:val="0051021B"/>
    <w:rsid w:val="00532016"/>
    <w:rsid w:val="00550FE6"/>
    <w:rsid w:val="00557443"/>
    <w:rsid w:val="005F2C1C"/>
    <w:rsid w:val="00617D94"/>
    <w:rsid w:val="00654E5F"/>
    <w:rsid w:val="00673FF4"/>
    <w:rsid w:val="00690FB1"/>
    <w:rsid w:val="006C5DEA"/>
    <w:rsid w:val="00727F16"/>
    <w:rsid w:val="00733E54"/>
    <w:rsid w:val="00794BAD"/>
    <w:rsid w:val="007B1671"/>
    <w:rsid w:val="007D220B"/>
    <w:rsid w:val="007E3BB0"/>
    <w:rsid w:val="007E6316"/>
    <w:rsid w:val="00813AF9"/>
    <w:rsid w:val="00911708"/>
    <w:rsid w:val="00971461"/>
    <w:rsid w:val="009917EF"/>
    <w:rsid w:val="009C7C06"/>
    <w:rsid w:val="009D5E88"/>
    <w:rsid w:val="00A03C8E"/>
    <w:rsid w:val="00A12725"/>
    <w:rsid w:val="00A275BC"/>
    <w:rsid w:val="00A35147"/>
    <w:rsid w:val="00A67D0B"/>
    <w:rsid w:val="00AA47FA"/>
    <w:rsid w:val="00B01421"/>
    <w:rsid w:val="00B031F6"/>
    <w:rsid w:val="00B404A6"/>
    <w:rsid w:val="00BA00E2"/>
    <w:rsid w:val="00BB3D8D"/>
    <w:rsid w:val="00C36110"/>
    <w:rsid w:val="00C376BE"/>
    <w:rsid w:val="00C4102F"/>
    <w:rsid w:val="00C559F4"/>
    <w:rsid w:val="00C66FDF"/>
    <w:rsid w:val="00C67A10"/>
    <w:rsid w:val="00CA716B"/>
    <w:rsid w:val="00CB10B3"/>
    <w:rsid w:val="00CC448B"/>
    <w:rsid w:val="00CD605A"/>
    <w:rsid w:val="00D1743A"/>
    <w:rsid w:val="00E551F9"/>
    <w:rsid w:val="00EB494C"/>
    <w:rsid w:val="00EC0DC6"/>
    <w:rsid w:val="00ED53F6"/>
    <w:rsid w:val="00EE58FB"/>
    <w:rsid w:val="00F00C82"/>
    <w:rsid w:val="00F35FC0"/>
    <w:rsid w:val="00F60222"/>
    <w:rsid w:val="00F60483"/>
    <w:rsid w:val="00F67DA5"/>
    <w:rsid w:val="00F72633"/>
    <w:rsid w:val="09BB27C0"/>
    <w:rsid w:val="0D19704C"/>
    <w:rsid w:val="107E2A9F"/>
    <w:rsid w:val="13E93E8F"/>
    <w:rsid w:val="3544508B"/>
    <w:rsid w:val="3B2346EB"/>
    <w:rsid w:val="3DCF3ABF"/>
    <w:rsid w:val="3FCD35B2"/>
    <w:rsid w:val="42FC7156"/>
    <w:rsid w:val="4FC42061"/>
    <w:rsid w:val="76DC767E"/>
    <w:rsid w:val="770675BF"/>
    <w:rsid w:val="7953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ody text|1"/>
    <w:basedOn w:val="1"/>
    <w:qFormat/>
    <w:uiPriority w:val="0"/>
    <w:pPr>
      <w:spacing w:line="319" w:lineRule="auto"/>
    </w:pPr>
    <w:rPr>
      <w:b/>
      <w:bCs/>
      <w:sz w:val="17"/>
      <w:szCs w:val="17"/>
      <w:shd w:val="clear" w:color="auto" w:fill="FFFFFF"/>
    </w:rPr>
  </w:style>
  <w:style w:type="paragraph" w:customStyle="1" w:styleId="5">
    <w:name w:val="Body text|2"/>
    <w:basedOn w:val="1"/>
    <w:qFormat/>
    <w:uiPriority w:val="0"/>
    <w:pPr>
      <w:spacing w:line="235" w:lineRule="auto"/>
      <w:jc w:val="right"/>
    </w:pPr>
    <w:rPr>
      <w:b/>
      <w:bCs/>
      <w:w w:val="80"/>
      <w:sz w:val="26"/>
      <w:szCs w:val="26"/>
    </w:rPr>
  </w:style>
  <w:style w:type="paragraph" w:customStyle="1" w:styleId="6">
    <w:name w:val="Body text|3"/>
    <w:basedOn w:val="1"/>
    <w:qFormat/>
    <w:uiPriority w:val="0"/>
    <w:rPr>
      <w:w w:val="70"/>
    </w:rPr>
  </w:style>
  <w:style w:type="paragraph" w:customStyle="1" w:styleId="7">
    <w:name w:val="Header or footer|2"/>
    <w:basedOn w:val="1"/>
    <w:qFormat/>
    <w:uiPriority w:val="0"/>
    <w:rPr>
      <w:sz w:val="20"/>
      <w:szCs w:val="20"/>
    </w:rPr>
  </w:style>
  <w:style w:type="paragraph" w:styleId="8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14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2022-03-25T15:55:00Z</dcterms:created>
  <dc:creator>Administrator</dc:creator>
  <cp:lastModifiedBy>春月-Amy</cp:lastModifiedBy>
  <dcterms:modified xsi:type="dcterms:W3CDTF">2022-04-11T11:27:17Z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4D23F5AED76148A280B1C39A54432F2F</vt:lpwstr>
  </property>
</Properties>
</file>