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A6C7" w14:textId="5BB1D7A6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 xml:space="preserve"> </w:t>
      </w:r>
      <w:r w:rsidRPr="00771EA8">
        <w:rPr>
          <w:rFonts w:ascii="Times New Roman" w:hAnsi="Times New Roman" w:cs="Times New Roman"/>
          <w:b/>
          <w:bCs/>
          <w:sz w:val="24"/>
          <w:szCs w:val="24"/>
        </w:rPr>
        <w:t>Thème de la formation</w:t>
      </w:r>
    </w:p>
    <w:p w14:paraId="5E540499" w14:textId="5BB8E0BE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L’intelligence émotionnelle en entreprise : mieux se comprendre pour mieux travailler ensemble</w:t>
      </w:r>
    </w:p>
    <w:p w14:paraId="4039175C" w14:textId="77777777" w:rsidR="00771EA8" w:rsidRPr="00771EA8" w:rsidRDefault="00771EA8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6D78C8" w14:textId="6941FF88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Objectifs de la formation</w:t>
      </w:r>
    </w:p>
    <w:p w14:paraId="32BF8E76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À la fin de la formation, les participants seront capables de :</w:t>
      </w:r>
    </w:p>
    <w:p w14:paraId="79C91DCE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Comprendre ce qu’est l’intelligence émotionnelle</w:t>
      </w:r>
    </w:p>
    <w:p w14:paraId="338958FB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Reconnaître et gérer leurs propres émotions au travail</w:t>
      </w:r>
    </w:p>
    <w:p w14:paraId="37275373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Mieux comprendre les émotions des autres</w:t>
      </w:r>
    </w:p>
    <w:p w14:paraId="71BEA4AC" w14:textId="715307FA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Améliorer la communication, la collaboration et la gestion des conflits</w:t>
      </w:r>
    </w:p>
    <w:p w14:paraId="7A290955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7D745" w14:textId="5FA6A835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 xml:space="preserve">Introduction </w:t>
      </w:r>
    </w:p>
    <w:p w14:paraId="248A4670" w14:textId="3F1025AC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Pourquoi parler d’intelligence émotionnelle au travail ?</w:t>
      </w:r>
    </w:p>
    <w:p w14:paraId="67BCFE64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Stress, pression, conflits, malentendus</w:t>
      </w:r>
    </w:p>
    <w:p w14:paraId="58783C03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Relations hiérarchiques parfois difficiles</w:t>
      </w:r>
    </w:p>
    <w:p w14:paraId="17A31855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Travail en équipe et performance</w:t>
      </w:r>
    </w:p>
    <w:p w14:paraId="66E9352A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E26A0" w14:textId="3B0B0F6A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Message clé :</w:t>
      </w:r>
    </w:p>
    <w:p w14:paraId="3B3CB00D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Les compétences techniques sont importantes, mais les compétences émotionnelles font souvent la différence.</w:t>
      </w:r>
    </w:p>
    <w:p w14:paraId="5B85438B" w14:textId="2B5F8B7A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336A6D16" w14:textId="742B018C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 xml:space="preserve">Qu’est-ce que l’intelligence émotionnelle ? </w:t>
      </w:r>
    </w:p>
    <w:p w14:paraId="3FDDE6E0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15E7AD37" w14:textId="5C7F8833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Définition simple</w:t>
      </w:r>
    </w:p>
    <w:p w14:paraId="73ECCAC1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L’intelligence émotionnelle, c’est la capacité à comprendre, gérer et utiliser ses émotions et celles des autres de manière positive.</w:t>
      </w:r>
    </w:p>
    <w:p w14:paraId="5E2B3BA8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C8B73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Les 5 piliers de l’intelligence émotionnelle</w:t>
      </w:r>
    </w:p>
    <w:p w14:paraId="7F9E986F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1.</w:t>
      </w:r>
      <w:r w:rsidRPr="00771EA8">
        <w:rPr>
          <w:rFonts w:ascii="Times New Roman" w:hAnsi="Times New Roman" w:cs="Times New Roman"/>
          <w:sz w:val="24"/>
          <w:szCs w:val="24"/>
        </w:rPr>
        <w:tab/>
        <w:t>Conscience de soi</w:t>
      </w:r>
    </w:p>
    <w:p w14:paraId="024ADC7B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→ Reconnaître ses émotions (colère, stress, motivation…)</w:t>
      </w:r>
    </w:p>
    <w:p w14:paraId="0CF8FB6E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2.</w:t>
      </w:r>
      <w:r w:rsidRPr="00771EA8">
        <w:rPr>
          <w:rFonts w:ascii="Times New Roman" w:hAnsi="Times New Roman" w:cs="Times New Roman"/>
          <w:sz w:val="24"/>
          <w:szCs w:val="24"/>
        </w:rPr>
        <w:tab/>
        <w:t>Maîtrise de soi</w:t>
      </w:r>
    </w:p>
    <w:p w14:paraId="46D26CE6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→ Gérer ses réactions (ne pas exploser, rester professionnel)</w:t>
      </w:r>
    </w:p>
    <w:p w14:paraId="11A89E65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lastRenderedPageBreak/>
        <w:tab/>
        <w:t>3.</w:t>
      </w:r>
      <w:r w:rsidRPr="00771EA8">
        <w:rPr>
          <w:rFonts w:ascii="Times New Roman" w:hAnsi="Times New Roman" w:cs="Times New Roman"/>
          <w:sz w:val="24"/>
          <w:szCs w:val="24"/>
        </w:rPr>
        <w:tab/>
        <w:t>Motivation</w:t>
      </w:r>
    </w:p>
    <w:p w14:paraId="0CD153FF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→ Garder une attitude positive malgré les difficultés</w:t>
      </w:r>
    </w:p>
    <w:p w14:paraId="5590262B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4.</w:t>
      </w:r>
      <w:r w:rsidRPr="00771EA8">
        <w:rPr>
          <w:rFonts w:ascii="Times New Roman" w:hAnsi="Times New Roman" w:cs="Times New Roman"/>
          <w:sz w:val="24"/>
          <w:szCs w:val="24"/>
        </w:rPr>
        <w:tab/>
        <w:t>Empathie</w:t>
      </w:r>
    </w:p>
    <w:p w14:paraId="161512DF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→ Comprendre les émotions des collègues</w:t>
      </w:r>
    </w:p>
    <w:p w14:paraId="4181A0EC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5.</w:t>
      </w:r>
      <w:r w:rsidRPr="00771EA8">
        <w:rPr>
          <w:rFonts w:ascii="Times New Roman" w:hAnsi="Times New Roman" w:cs="Times New Roman"/>
          <w:sz w:val="24"/>
          <w:szCs w:val="24"/>
        </w:rPr>
        <w:tab/>
        <w:t>Compétences sociales</w:t>
      </w:r>
    </w:p>
    <w:p w14:paraId="57428990" w14:textId="70D2E50A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→ Bien communiquer, travailler en équipe, gérer les conflits</w:t>
      </w:r>
    </w:p>
    <w:p w14:paraId="2EA42F7B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33CDB" w14:textId="4EDC844A" w:rsidR="00E90F3E" w:rsidRPr="00771EA8" w:rsidRDefault="00E90F3E" w:rsidP="00E90F3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L’intelligence émotionnelle en situation de</w:t>
      </w:r>
      <w:r w:rsidRPr="00771E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71E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travail</w:t>
      </w:r>
      <w:r w:rsidRPr="00771E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2E2596D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Exemples concrets</w:t>
      </w:r>
    </w:p>
    <w:p w14:paraId="208D8976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Recevoir une critique sans se braquer</w:t>
      </w:r>
    </w:p>
    <w:p w14:paraId="70DF3414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Gérer le stress avant une échéance</w:t>
      </w:r>
    </w:p>
    <w:p w14:paraId="3DDDD6A8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Travailler avec un collègue difficile</w:t>
      </w:r>
    </w:p>
    <w:p w14:paraId="0280BA62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Réagir calmement face à un client mécontent</w:t>
      </w:r>
    </w:p>
    <w:p w14:paraId="1F7B02CB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08692" w14:textId="5D79E47B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Question interactive :</w:t>
      </w:r>
    </w:p>
    <w:p w14:paraId="51877265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Avez-vous déjà vécu une situation où une émotion a influencé votre travail ?</w:t>
      </w:r>
    </w:p>
    <w:p w14:paraId="5810D9BF" w14:textId="7E361F3B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67A6D" w14:textId="6010B700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 xml:space="preserve">Gestion des émotions au travail </w:t>
      </w:r>
    </w:p>
    <w:p w14:paraId="27BA0632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09B0001A" w14:textId="268C8182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Techniques simples</w:t>
      </w:r>
    </w:p>
    <w:p w14:paraId="40009254" w14:textId="09FF338A" w:rsidR="00E90F3E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Identifier l’émotion (Qu’est-ce que je ressens ?)</w:t>
      </w:r>
    </w:p>
    <w:p w14:paraId="70FA72C9" w14:textId="77DC7501" w:rsidR="00E90F3E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Prendre une pause avant de réagir</w:t>
      </w:r>
    </w:p>
    <w:p w14:paraId="531273CB" w14:textId="4643DDB1" w:rsidR="00E90F3E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Respirer profondément</w:t>
      </w:r>
    </w:p>
    <w:p w14:paraId="7CE6D538" w14:textId="09ECA14E" w:rsidR="00771EA8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Choisir une réponse professionnelle</w:t>
      </w:r>
    </w:p>
    <w:p w14:paraId="0A90F2C6" w14:textId="34DDA4D1" w:rsidR="00E90F3E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Exprimer ses émotions de manière respectueuse</w:t>
      </w:r>
    </w:p>
    <w:p w14:paraId="75BE419C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446AF30D" w14:textId="77512DCB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Ce qu’il faut éviter</w:t>
      </w:r>
    </w:p>
    <w:p w14:paraId="55FB1549" w14:textId="4D1403D6" w:rsidR="00E90F3E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Réagir sous la colère</w:t>
      </w:r>
    </w:p>
    <w:p w14:paraId="1C6C6A03" w14:textId="58C90236" w:rsidR="00E90F3E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Accumuler le stress</w:t>
      </w:r>
    </w:p>
    <w:p w14:paraId="363AD42B" w14:textId="3524CA69" w:rsidR="00E90F3E" w:rsidRPr="00771EA8" w:rsidRDefault="00182D57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</w:r>
      <w:r w:rsidR="00E90F3E" w:rsidRPr="00771EA8">
        <w:rPr>
          <w:rFonts w:ascii="Times New Roman" w:hAnsi="Times New Roman" w:cs="Times New Roman"/>
          <w:sz w:val="24"/>
          <w:szCs w:val="24"/>
        </w:rPr>
        <w:t>Ignorer les émotions des autres</w:t>
      </w:r>
    </w:p>
    <w:p w14:paraId="09EA34DD" w14:textId="7CCBF068" w:rsidR="00E90F3E" w:rsidRPr="00771EA8" w:rsidRDefault="00E90F3E" w:rsidP="00E90F3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Petit exercice pratique </w:t>
      </w:r>
    </w:p>
    <w:p w14:paraId="78FAC172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46DC3756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Exercice 1 : Auto-évaluation rapide</w:t>
      </w:r>
    </w:p>
    <w:p w14:paraId="0943C114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Comment je réagis quand je suis stressé au travail ?</w:t>
      </w:r>
    </w:p>
    <w:p w14:paraId="0752BFC9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Est-ce que j’écoute vraiment les autres ?</w:t>
      </w:r>
    </w:p>
    <w:p w14:paraId="0C94393F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Est-ce que je prends les critiques personnellement ?</w:t>
      </w:r>
    </w:p>
    <w:p w14:paraId="2D64D458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32FF20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>Exercice 2 : Mise en situation (si possible)</w:t>
      </w:r>
    </w:p>
    <w:p w14:paraId="0F722939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Un collègue arrive en retard et impacte ton travail</w:t>
      </w:r>
    </w:p>
    <w:p w14:paraId="29A424D5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Un supérieur te fait une remarque devant les autres</w:t>
      </w:r>
    </w:p>
    <w:p w14:paraId="1925D0E7" w14:textId="77777777" w:rsidR="00E90F3E" w:rsidRPr="00771EA8" w:rsidRDefault="00E90F3E" w:rsidP="00E90F3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ACBF95F" w14:textId="374FB603" w:rsidR="00E90F3E" w:rsidRPr="00771EA8" w:rsidRDefault="00E90F3E" w:rsidP="00E90F3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Discussion : Quelle réaction émotionnellement intelligente adopter ?</w:t>
      </w:r>
    </w:p>
    <w:p w14:paraId="05E2CB76" w14:textId="33886480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42B3B" w14:textId="785B087A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 xml:space="preserve">Bénéfices pour l’entreprise </w:t>
      </w:r>
    </w:p>
    <w:p w14:paraId="7D1B6D91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Meilleure ambiance de travail</w:t>
      </w:r>
    </w:p>
    <w:p w14:paraId="20474C8A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Moins de conflits</w:t>
      </w:r>
    </w:p>
    <w:p w14:paraId="6A4FFD28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Communication plus efficace</w:t>
      </w:r>
    </w:p>
    <w:p w14:paraId="19AFDC1F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Motivation et performance accrues</w:t>
      </w:r>
    </w:p>
    <w:p w14:paraId="0A9C5D05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ab/>
        <w:t>•</w:t>
      </w:r>
      <w:r w:rsidRPr="00771EA8">
        <w:rPr>
          <w:rFonts w:ascii="Times New Roman" w:hAnsi="Times New Roman" w:cs="Times New Roman"/>
          <w:sz w:val="24"/>
          <w:szCs w:val="24"/>
        </w:rPr>
        <w:tab/>
        <w:t>Leadership plus humain</w:t>
      </w:r>
    </w:p>
    <w:p w14:paraId="514ABCFD" w14:textId="2E58D7F4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154EFF00" w14:textId="4428321A" w:rsidR="00E90F3E" w:rsidRPr="00771EA8" w:rsidRDefault="00E90F3E" w:rsidP="00E90F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sz w:val="24"/>
          <w:szCs w:val="24"/>
        </w:rPr>
        <w:t xml:space="preserve">Conclusion </w:t>
      </w:r>
    </w:p>
    <w:p w14:paraId="12994DCA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  <w:r w:rsidRPr="00771EA8">
        <w:rPr>
          <w:rFonts w:ascii="Times New Roman" w:hAnsi="Times New Roman" w:cs="Times New Roman"/>
          <w:sz w:val="24"/>
          <w:szCs w:val="24"/>
        </w:rPr>
        <w:t>Développer son intelligence émotionnelle, c’est investir dans sa réussite professionnelle et personnelle.</w:t>
      </w:r>
    </w:p>
    <w:p w14:paraId="1E49E6FF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7EB4E475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78AD99A4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19561B7A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2C8BCB03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0A816B90" w14:textId="77777777" w:rsidR="00E90F3E" w:rsidRPr="00771EA8" w:rsidRDefault="00E90F3E" w:rsidP="00E90F3E">
      <w:pPr>
        <w:rPr>
          <w:rFonts w:ascii="Times New Roman" w:hAnsi="Times New Roman" w:cs="Times New Roman"/>
          <w:sz w:val="24"/>
          <w:szCs w:val="24"/>
        </w:rPr>
      </w:pPr>
    </w:p>
    <w:p w14:paraId="7C4AB59B" w14:textId="7CAD677E" w:rsidR="00CA7F2A" w:rsidRPr="00771EA8" w:rsidRDefault="00E90F3E" w:rsidP="00E90F3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71E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Une entreprise performante est une entreprise où les émotions sont comprises, pas ignorées.</w:t>
      </w:r>
    </w:p>
    <w:sectPr w:rsidR="00CA7F2A" w:rsidRPr="00771E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3E"/>
    <w:rsid w:val="00182D57"/>
    <w:rsid w:val="006137E3"/>
    <w:rsid w:val="00771EA8"/>
    <w:rsid w:val="00CA7F2A"/>
    <w:rsid w:val="00E90F3E"/>
    <w:rsid w:val="00E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4CB6F"/>
  <w15:chartTrackingRefBased/>
  <w15:docId w15:val="{92732E1E-1F68-4273-B013-1CA2E269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0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0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0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0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0F3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0F3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0F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0F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0F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0F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0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0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0F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0F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0F3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F3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0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2026-02-11T09:51:00Z</dcterms:created>
  <dcterms:modified xsi:type="dcterms:W3CDTF">2026-02-11T11:01:00Z</dcterms:modified>
</cp:coreProperties>
</file>