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40"/>
          <w:lang w:val="en-GB"/>
        </w:rPr>
      </w:pPr>
      <w:bookmarkStart w:id="0" w:name="_GoBack"/>
      <w:bookmarkEnd w:id="0"/>
      <w:r>
        <w:rPr/>
        <mc:AlternateContent>
          <mc:Choice Requires="wps">
            <w:drawing>
              <wp:anchor behindDoc="1" distT="635" distB="0" distL="635" distR="0" simplePos="0" locked="0" layoutInCell="0" allowOverlap="1" relativeHeight="2">
                <wp:simplePos x="0" y="0"/>
                <wp:positionH relativeFrom="column">
                  <wp:posOffset>-149225</wp:posOffset>
                </wp:positionH>
                <wp:positionV relativeFrom="paragraph">
                  <wp:posOffset>948055</wp:posOffset>
                </wp:positionV>
                <wp:extent cx="5541645" cy="1930400"/>
                <wp:effectExtent l="6350" t="6350" r="15240" b="6985"/>
                <wp:wrapNone/>
                <wp:docPr id="1" name="Horizontal Scroll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120" cy="192960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f5c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3570" w:leader="none"/>
                              </w:tabs>
                              <w:jc w:val="center"/>
                              <w:rPr>
                                <w:rFonts w:ascii="URW Bookman" w:hAnsi="URW Bookman" w:cs="URW Bookman"/>
                                <w:b/>
                                <w:b/>
                                <w:sz w:val="36"/>
                                <w:szCs w:val="36"/>
                                <w:u w:val="none"/>
                              </w:rPr>
                            </w:pPr>
                            <w:r>
                              <w:rPr>
                                <w:rFonts w:cs="URW Bookman" w:ascii="URW Bookman" w:hAnsi="URW Bookman"/>
                                <w:b/>
                                <w:color w:val="000000"/>
                                <w:sz w:val="36"/>
                                <w:szCs w:val="36"/>
                                <w:u w:val="none"/>
                              </w:rPr>
                            </w:r>
                          </w:p>
                          <w:p>
                            <w:pPr>
                              <w:pStyle w:val="FrameContents"/>
                              <w:tabs>
                                <w:tab w:val="clear" w:pos="720"/>
                                <w:tab w:val="left" w:pos="3570" w:leader="none"/>
                              </w:tabs>
                              <w:jc w:val="center"/>
                              <w:rPr>
                                <w:rFonts w:ascii="URW Bookman" w:hAnsi="URW Bookman" w:cs="URW Bookman"/>
                                <w:b/>
                                <w:b/>
                                <w:sz w:val="36"/>
                                <w:szCs w:val="36"/>
                                <w:u w:val="none"/>
                              </w:rPr>
                            </w:pPr>
                            <w:r>
                              <w:rPr>
                                <w:rFonts w:cs="URW Bookman" w:ascii="URW Bookman" w:hAnsi="URW Bookman"/>
                                <w:b/>
                                <w:color w:val="000000"/>
                                <w:sz w:val="36"/>
                                <w:szCs w:val="36"/>
                                <w:u w:val="none"/>
                              </w:rPr>
                              <w:t>MPLS L3 VPN CONFIGURATION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8" coordsize="21600,21600" o:spt="98" adj="2700" path="m21600@1qy@10@11l@9@1qy@12@13qx@14@15l@8@0l@1@0qx@16@17l0@6qy@18@19qx@20@21l@0@5l@9@5qx@22@23xm@1@4qx@11@24qy@25@26qx@27@28xnsem@1@4qx@11@24qy@25@26qx@27@28xm@9@0qx@22@29qy@30@31qx@32@33qy@34@35qx@36@37xnsem0@3qy@18@38l@8@0l@8@1qy@39@16qx@40@41l21600@7qy@10@42l@0@5l@0@6qy@29@19qx@31@21xm@8@0l@9@0qx@22@29m@9@0l@9@1qy@12@13qx@14@15m@1@4l@1@3qy@13@43qx@44@45qy@46@47qx@48@49m@0@3l@0@5nfe">
                <v:stroke joinstyle="miter"/>
                <v:formulas>
                  <v:f eqn="val #0"/>
                  <v:f eqn="prod @0 1 2"/>
                  <v:f eqn="prod @0 1 4"/>
                  <v:f eqn="sum @0 @1 0"/>
                  <v:f eqn="sum @0 @0 0"/>
                  <v:f eqn="sum height 0 @0"/>
                  <v:f eqn="sum height 0 @1"/>
                  <v:f eqn="sum @5 0 @1"/>
                  <v:f eqn="sum width 0 @0"/>
                  <v:f eqn="sum width 0 @1"/>
                  <v:f eqn="sum 0 21600 @1"/>
                  <v:f eqn="sum @1 @1 0"/>
                  <v:f eqn="sum 0 @9 @2"/>
                  <v:f eqn="sum @2 @1 0"/>
                  <v:f eqn="sum 0 @12 @2"/>
                  <v:f eqn="sum 0 @13 @2"/>
                  <v:f eqn="sum 0 @1 @1"/>
                  <v:f eqn="sum @1 @0 0"/>
                  <v:f eqn="sum @1 0 0"/>
                  <v:f eqn="sum @1 @6 0"/>
                  <v:f eqn="sum @1 @18 0"/>
                  <v:f eqn="sum 0 @19 @1"/>
                  <v:f eqn="sum @1 @9 0"/>
                  <v:f eqn="sum 0 @5 @1"/>
                  <v:f eqn="sum 0 @4 @1"/>
                  <v:f eqn="sum 0 @11 @2"/>
                  <v:f eqn="sum 0 @24 @2"/>
                  <v:f eqn="sum 0 @25 @2"/>
                  <v:f eqn="sum @2 @26 0"/>
                  <v:f eqn="sum 0 @0 @1"/>
                  <v:f eqn="sum 0 @22 @1"/>
                  <v:f eqn="sum 0 @29 @1"/>
                  <v:f eqn="sum 0 @30 @1"/>
                  <v:f eqn="sum @1 @31 0"/>
                  <v:f eqn="sum @2 @32 0"/>
                  <v:f eqn="sum @2 @33 0"/>
                  <v:f eqn="sum @2 @34 0"/>
                  <v:f eqn="sum 0 @35 @2"/>
                  <v:f eqn="sum 0 @3 @1"/>
                  <v:f eqn="sum @1 @8 0"/>
                  <v:f eqn="sum @1 @39 0"/>
                  <v:f eqn="sum @1 @16 0"/>
                  <v:f eqn="sum @1 @7 0"/>
                  <v:f eqn="sum 0 @3 @2"/>
                  <v:f eqn="sum @2 @13 0"/>
                  <v:f eqn="sum @2 @43 0"/>
                  <v:f eqn="sum 0 @44 @1"/>
                  <v:f eqn="sum @1 @45 0"/>
                  <v:f eqn="sum 0 @46 @1"/>
                  <v:f eqn="sum 0 @47 @1"/>
                </v:formulas>
                <v:path gradientshapeok="t" o:connecttype="rect" textboxrect="@0,@0,@9,@5"/>
                <v:handles>
                  <v:h position="@0,0"/>
                </v:handles>
              </v:shapetype>
              <v:shape id="shape_0" ID="Horizontal Scroll 1" path="l-2147483641,-2147483641l-2147483627,-2147483626l-2147483631,-2147483641l-2147483640,-2147483640l-2147483625,-2147483624l-2147483632,-2147483642l-2147483641,-2147483642l-2147483641,-2147483641l-2147483623,-2147483622l0,-2147483634l-2147483641,-2147483641xl-2147483642,-2147483635l-2147483631,-2147483635xel-2147483619,-2147483618l-2147483641,-2147483636xl-2147483617,-2147483616l-2147483640,-2147483640xel-2147483641,-2147483636l-2147483641,-2147483641l-2147483613,-2147483612l-2147483640,-2147483640l-2147483611,-2147483610l-2147483631,-2147483642l-2147483641,-2147483641l-2147483609,-2147483608l-2147483640,-2147483640xl0,-2147483638l-2147483641,-2147483641l-2147483632,-2147483642l-2147483632,-2147483641l-2147483603,-2147483602l-2147483628,-2147483633l-2147483641,-2147483641l-2147483642,-2147483635e" fillcolor="#deebf7" stroked="t" o:allowincell="f" style="position:absolute;margin-left:-11.75pt;margin-top:74.65pt;width:436.25pt;height:151.9pt;mso-wrap-style:square;v-text-anchor:middle" type="_x0000_t98">
                <v:fill o:detectmouseclick="t" type="solid" color2="#211408"/>
                <v:stroke color="#fff5ce" weight="12600" joinstyle="miter" endcap="flat"/>
                <v:textbox>
                  <w:txbxContent>
                    <w:p>
                      <w:pPr>
                        <w:pStyle w:val="FrameContents"/>
                        <w:tabs>
                          <w:tab w:val="clear" w:pos="720"/>
                          <w:tab w:val="left" w:pos="3570" w:leader="none"/>
                        </w:tabs>
                        <w:jc w:val="center"/>
                        <w:rPr>
                          <w:rFonts w:ascii="URW Bookman" w:hAnsi="URW Bookman" w:cs="URW Bookman"/>
                          <w:b/>
                          <w:b/>
                          <w:sz w:val="36"/>
                          <w:szCs w:val="36"/>
                          <w:u w:val="none"/>
                        </w:rPr>
                      </w:pPr>
                      <w:r>
                        <w:rPr>
                          <w:rFonts w:cs="URW Bookman" w:ascii="URW Bookman" w:hAnsi="URW Bookman"/>
                          <w:b/>
                          <w:color w:val="000000"/>
                          <w:sz w:val="36"/>
                          <w:szCs w:val="36"/>
                          <w:u w:val="none"/>
                        </w:rPr>
                      </w:r>
                    </w:p>
                    <w:p>
                      <w:pPr>
                        <w:pStyle w:val="FrameContents"/>
                        <w:tabs>
                          <w:tab w:val="clear" w:pos="720"/>
                          <w:tab w:val="left" w:pos="3570" w:leader="none"/>
                        </w:tabs>
                        <w:jc w:val="center"/>
                        <w:rPr>
                          <w:rFonts w:ascii="URW Bookman" w:hAnsi="URW Bookman" w:cs="URW Bookman"/>
                          <w:b/>
                          <w:b/>
                          <w:sz w:val="36"/>
                          <w:szCs w:val="36"/>
                          <w:u w:val="none"/>
                        </w:rPr>
                      </w:pPr>
                      <w:r>
                        <w:rPr>
                          <w:rFonts w:cs="URW Bookman" w:ascii="URW Bookman" w:hAnsi="URW Bookman"/>
                          <w:b/>
                          <w:color w:val="000000"/>
                          <w:sz w:val="36"/>
                          <w:szCs w:val="36"/>
                          <w:u w:val="none"/>
                        </w:rPr>
                        <w:t>MPLS L3 VPN CONFIGURATION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shape>
            </w:pict>
          </mc:Fallback>
        </mc:AlternateContent>
        <w:drawing>
          <wp:inline distT="0" distB="0" distL="0" distR="0">
            <wp:extent cx="2807970" cy="976630"/>
            <wp:effectExtent l="0" t="0" r="0" b="0"/>
            <wp:docPr id="3" name="Picture 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>
          <w:sz w:val="40"/>
          <w:lang w:val="en-GB"/>
        </w:rPr>
      </w:pPr>
      <w:r>
        <w:rPr>
          <w:sz w:val="40"/>
          <w:lang w:val="en-GB"/>
        </w:rPr>
      </w:r>
    </w:p>
    <w:p>
      <w:pPr>
        <w:sectPr>
          <w:type w:val="nextPage"/>
          <w:pgSz w:w="12240" w:h="15840"/>
          <w:pgMar w:left="1411" w:right="1411" w:gutter="0" w:header="0" w:top="1411" w:footer="0" w:bottom="1411"/>
          <w:pgNumType w:fmt="decimal"/>
          <w:formProt w:val="false"/>
          <w:textDirection w:val="lrTb"/>
          <w:docGrid w:type="default" w:linePitch="360" w:charSpace="0"/>
        </w:sectPr>
        <w:pStyle w:val="Normal"/>
        <w:bidi w:val="0"/>
        <w:jc w:val="center"/>
        <w:rPr>
          <w:sz w:val="40"/>
          <w:lang w:val="en-GB"/>
        </w:rPr>
      </w:pPr>
      <w:r>
        <w:rPr>
          <w:sz w:val="40"/>
          <w:lang w:val="en-GB"/>
        </w:rPr>
        <mc:AlternateContent>
          <mc:Choice Requires="wps">
            <w:drawing>
              <wp:anchor behindDoc="0" distT="635" distB="0" distL="635" distR="0" simplePos="0" locked="0" layoutInCell="0" allowOverlap="1" relativeHeight="10">
                <wp:simplePos x="0" y="0"/>
                <wp:positionH relativeFrom="column">
                  <wp:posOffset>1663065</wp:posOffset>
                </wp:positionH>
                <wp:positionV relativeFrom="paragraph">
                  <wp:posOffset>2425700</wp:posOffset>
                </wp:positionV>
                <wp:extent cx="4199890" cy="4243070"/>
                <wp:effectExtent l="6350" t="6350" r="23495" b="18415"/>
                <wp:wrapNone/>
                <wp:docPr id="4" name="Rounded 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9400" cy="4242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spacing w:lineRule="auto" w:line="240"/>
                              <w:jc w:val="left"/>
                              <w:rPr>
                                <w:rStyle w:val="DefaultParagraphFont"/>
                                <w:rFonts w:ascii="URW Bookman" w:hAnsi="URW Bookman" w:cs="URW Book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</w:rPr>
                              <w:t>Matiere: Conception et</w:t>
                            </w:r>
                          </w:p>
                          <w:p>
                            <w:pPr>
                              <w:pStyle w:val="FrameContents"/>
                              <w:bidi w:val="0"/>
                              <w:spacing w:lineRule="auto" w:line="240"/>
                              <w:jc w:val="left"/>
                              <w:rPr>
                                <w:rStyle w:val="DefaultParagraphFont"/>
                                <w:rFonts w:ascii="URW Bookman" w:hAnsi="URW Bookman" w:cs="URW Book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</w:rPr>
                              <w:t>Implémentation</w:t>
                            </w:r>
                          </w:p>
                          <w:p>
                            <w:pPr>
                              <w:pStyle w:val="FrameContents"/>
                              <w:bidi w:val="0"/>
                              <w:spacing w:lineRule="auto" w:line="240"/>
                              <w:jc w:val="left"/>
                              <w:rPr>
                                <w:rStyle w:val="DefaultParagraphFont"/>
                                <w:rFonts w:ascii="URW Bookman" w:hAnsi="URW Bookman" w:cs="URW Book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</w:rPr>
                              <w:t>d’un Réseau</w:t>
                            </w:r>
                          </w:p>
                          <w:p>
                            <w:pPr>
                              <w:pStyle w:val="FrameContents"/>
                              <w:bidi w:val="0"/>
                              <w:spacing w:lineRule="auto" w:line="240"/>
                              <w:jc w:val="left"/>
                              <w:rPr>
                                <w:rStyle w:val="DefaultParagraphFont"/>
                                <w:rFonts w:ascii="URW Bookman" w:hAnsi="URW Bookman" w:cs="URW Bookman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</w:rPr>
                              <w:t>Sécurisé</w:t>
                            </w:r>
                          </w:p>
                          <w:p>
                            <w:pPr>
                              <w:pStyle w:val="FrameContents"/>
                              <w:bidi w:val="0"/>
                              <w:spacing w:lineRule="auto" w:line="240"/>
                              <w:jc w:val="left"/>
                              <w:rPr>
                                <w:rStyle w:val="DefaultParagraphFont"/>
                                <w:rFonts w:ascii="URW Bookman" w:hAnsi="URW Bookman" w:cs="URW Bookman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</w:rPr>
                              <w:t xml:space="preserve">Code: </w:t>
                            </w: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  <w:lang w:val="en-US"/>
                              </w:rPr>
                              <w:t>NET379</w:t>
                            </w:r>
                          </w:p>
                          <w:p>
                            <w:pPr>
                              <w:pStyle w:val="FrameContents"/>
                              <w:bidi w:val="0"/>
                              <w:spacing w:lineRule="auto" w:line="240"/>
                              <w:jc w:val="left"/>
                              <w:rPr>
                                <w:rStyle w:val="DefaultParagraphFont"/>
                                <w:rFonts w:ascii="URW Bookman" w:hAnsi="URW Bookman" w:cs="URW Bookman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</w:rPr>
                              <w:t xml:space="preserve">Professeur: M. </w:t>
                            </w: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  <w:lang w:val="en-US"/>
                              </w:rPr>
                              <w:t>NOUGBEGNON ELISEE</w:t>
                            </w:r>
                          </w:p>
                          <w:p>
                            <w:pPr>
                              <w:pStyle w:val="FrameContents"/>
                              <w:bidi w:val="0"/>
                              <w:spacing w:lineRule="auto" w:line="240"/>
                              <w:jc w:val="left"/>
                              <w:rPr>
                                <w:rStyle w:val="DefaultParagraphFont"/>
                                <w:rFonts w:ascii="URW Bookman" w:hAnsi="URW Bookman" w:cs="URW Book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</w:rPr>
                              <w:t>Etudiant: AHLIDZA K.</w:t>
                            </w: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  <w:lang w:val="en-US"/>
                              </w:rPr>
                              <w:t xml:space="preserve"> E</w:t>
                            </w: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</w:rPr>
                              <w:t>mmanuel</w:t>
                            </w:r>
                          </w:p>
                          <w:p>
                            <w:pPr>
                              <w:pStyle w:val="FrameContents"/>
                              <w:bidi w:val="0"/>
                              <w:spacing w:before="0" w:after="160"/>
                              <w:jc w:val="left"/>
                              <w:rPr>
                                <w:rStyle w:val="DefaultParagraphFont"/>
                                <w:rFonts w:ascii="URW Bookman" w:hAnsi="URW Bookman" w:cs="URW Book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DefaultParagraphFont"/>
                                <w:rFonts w:cs="URW Bookman" w:ascii="URW Bookman" w:hAnsi="URW Bookman"/>
                                <w:color w:val="000000"/>
                                <w:sz w:val="40"/>
                                <w:szCs w:val="40"/>
                              </w:rPr>
                              <w:t>Annee universitaire:2021-2022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24765</wp:posOffset>
                </wp:positionH>
                <wp:positionV relativeFrom="paragraph">
                  <wp:posOffset>1548765</wp:posOffset>
                </wp:positionV>
                <wp:extent cx="662305" cy="5025390"/>
                <wp:effectExtent l="4445" t="4445" r="19685" b="19050"/>
                <wp:wrapTight wrapText="bothSides">
                  <wp:wrapPolygon edited="0">
                    <wp:start x="-145" y="-19"/>
                    <wp:lineTo x="-145" y="21518"/>
                    <wp:lineTo x="20999" y="21518"/>
                    <wp:lineTo x="20999" y="-19"/>
                    <wp:lineTo x="-145" y="-19"/>
                  </wp:wrapPolygon>
                </wp:wrapTight>
                <wp:docPr id="6" name="Text Box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80" cy="502488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12d86"/>
                            </a:gs>
                            <a:gs pos="100000">
                              <a:srgbClr val="0e2557"/>
                            </a:gs>
                          </a:gsLst>
                          <a:lin ang="0"/>
                        </a:gra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spacing w:before="0" w:after="160"/>
                              <w:jc w:val="left"/>
                              <w:rPr>
                                <w:rFonts w:ascii="Bahnschrift SemiBold" w:hAnsi="Bahnschrift SemiBold" w:cs="Bahnschrift SemiBold"/>
                                <w:color w:val="FFFFFF" w:themeColor="background1"/>
                                <w:sz w:val="56"/>
                                <w:szCs w:val="56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="Bahnschrift SemiBold" w:ascii="Bahnschrift SemiBold" w:hAnsi="Bahnschrift SemiBold"/>
                                <w:color w:val="FFFFFF" w:themeColor="background1"/>
                                <w:sz w:val="44"/>
                                <w:szCs w:val="44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IPNET INSTITUTE OF TECHNOLOGY</w:t>
                            </w:r>
                          </w:p>
                        </w:txbxContent>
                      </wps:txbx>
                      <wps:bodyPr anchor="t" vert="ea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5" path="m0,0l-2147483645,0l-2147483645,-2147483646l0,-2147483646xe" fillcolor="#012d86" stroked="t" o:allowincell="f" style="position:absolute;margin-left:1.95pt;margin-top:121.95pt;width:52.05pt;height:395.6pt;mso-wrap-style:square;v-text-anchor:top">
                <v:fill o:detectmouseclick="t" color2="#0e2557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spacing w:before="0" w:after="160"/>
                        <w:jc w:val="left"/>
                        <w:rPr>
                          <w:rFonts w:ascii="Bahnschrift SemiBold" w:hAnsi="Bahnschrift SemiBold" w:cs="Bahnschrift SemiBold"/>
                          <w:color w:val="FFFFFF" w:themeColor="background1"/>
                          <w:sz w:val="56"/>
                          <w:szCs w:val="56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cs="Bahnschrift SemiBold" w:ascii="Bahnschrift SemiBold" w:hAnsi="Bahnschrift SemiBold"/>
                          <w:color w:val="FFFFFF" w:themeColor="background1"/>
                          <w:sz w:val="44"/>
                          <w:szCs w:val="44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IPNET INSTITUTE OF TECHNOLOGY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b/>
          <w:b/>
          <w:sz w:val="28"/>
          <w:szCs w:val="28"/>
          <w:u w:val="single"/>
          <w:lang w:val="en-US"/>
        </w:rPr>
      </w:pPr>
      <w:r>
        <w:rPr/>
        <w:drawing>
          <wp:inline distT="0" distB="0" distL="0" distR="0">
            <wp:extent cx="5962650" cy="3409950"/>
            <wp:effectExtent l="0" t="0" r="0" b="0"/>
            <wp:docPr id="8" name="Picture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Captur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  <w:szCs w:val="28"/>
          <w:u w:val="single"/>
          <w:lang w:val="en-US"/>
        </w:rPr>
      </w:pPr>
      <w:r>
        <w:rPr/>
      </w:r>
    </w:p>
    <w:p>
      <w:pPr>
        <w:pStyle w:val="Normal"/>
        <w:tabs>
          <w:tab w:val="clear" w:pos="720"/>
          <w:tab w:val="left" w:pos="3570" w:leader="none"/>
        </w:tabs>
        <w:rPr>
          <w:b/>
          <w:b/>
          <w:sz w:val="28"/>
          <w:szCs w:val="28"/>
          <w:u w:val="single"/>
        </w:rPr>
      </w:pPr>
      <w:r>
        <w:rPr/>
        <w:tab/>
      </w:r>
      <w:r>
        <w:rPr>
          <w:b/>
          <w:sz w:val="28"/>
          <w:szCs w:val="28"/>
          <w:u w:val="single"/>
        </w:rPr>
        <w:t>MPLS L3 VPN CONFIGURATION</w:t>
      </w:r>
    </w:p>
    <w:p>
      <w:pPr>
        <w:pStyle w:val="Normal"/>
        <w:tabs>
          <w:tab w:val="clear" w:pos="720"/>
          <w:tab w:val="left" w:pos="3570" w:leader="none"/>
        </w:tabs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 our scenario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570" w:leader="none"/>
        </w:tabs>
        <w:rPr>
          <w:sz w:val="28"/>
          <w:szCs w:val="28"/>
        </w:rPr>
      </w:pPr>
      <w:r>
        <w:rPr>
          <w:sz w:val="28"/>
          <w:szCs w:val="28"/>
        </w:rPr>
        <w:t>Service provider router P is the ISP core routers, run only MPLS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570" w:leader="none"/>
        </w:tabs>
        <w:rPr>
          <w:sz w:val="28"/>
          <w:szCs w:val="28"/>
        </w:rPr>
      </w:pPr>
      <w:r>
        <w:rPr>
          <w:sz w:val="28"/>
          <w:szCs w:val="28"/>
        </w:rPr>
        <w:t>Provider edge routers PE1 and PE2 connect to customer sites Venus and Gvtel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570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Customer edge routers are at the edge of a customer site; they have no VPN 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570" w:leader="none"/>
        </w:tabs>
        <w:rPr>
          <w:sz w:val="28"/>
          <w:szCs w:val="28"/>
        </w:rPr>
      </w:pPr>
      <w:r>
        <w:rPr>
          <w:sz w:val="28"/>
          <w:szCs w:val="28"/>
        </w:rPr>
        <w:t>awareness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570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IGP like OSPF is running on P and PE routers to support LDP and BGP adjacencies 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570" w:leader="none"/>
        </w:tabs>
        <w:rPr>
          <w:sz w:val="28"/>
          <w:szCs w:val="28"/>
        </w:rPr>
      </w:pPr>
      <w:r>
        <w:rPr>
          <w:sz w:val="28"/>
          <w:szCs w:val="28"/>
        </w:rPr>
        <w:t>within the provider network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570" w:leader="none"/>
        </w:tabs>
        <w:rPr>
          <w:sz w:val="28"/>
          <w:szCs w:val="28"/>
        </w:rPr>
      </w:pPr>
      <w:r>
        <w:rPr>
          <w:sz w:val="28"/>
          <w:szCs w:val="28"/>
        </w:rPr>
        <w:t>MP-BGP is running only PE routers</w:t>
      </w:r>
    </w:p>
    <w:p>
      <w:pPr>
        <w:sectPr>
          <w:type w:val="nextPage"/>
          <w:pgSz w:w="12240" w:h="15840"/>
          <w:pgMar w:left="1411" w:right="1411" w:gutter="0" w:header="0" w:top="1411" w:footer="0" w:bottom="1411"/>
          <w:pgNumType w:fmt="decimal"/>
          <w:formProt w:val="false"/>
          <w:textDirection w:val="lrTb"/>
          <w:docGrid w:type="default" w:linePitch="360" w:charSpace="0"/>
        </w:sectPr>
        <w:pStyle w:val="ListParagraph"/>
        <w:numPr>
          <w:ilvl w:val="0"/>
          <w:numId w:val="2"/>
        </w:numPr>
        <w:tabs>
          <w:tab w:val="clear" w:pos="720"/>
          <w:tab w:val="left" w:pos="3570" w:leader="none"/>
        </w:tabs>
        <w:rPr>
          <w:b/>
          <w:b/>
          <w:sz w:val="28"/>
          <w:szCs w:val="28"/>
          <w:u w:val="single"/>
        </w:rPr>
      </w:pPr>
      <w:r>
        <w:rPr>
          <w:sz w:val="28"/>
          <w:szCs w:val="28"/>
        </w:rPr>
        <w:t>eBGP is running between CE and upstream PE routers</w:t>
      </w:r>
    </w:p>
    <w:p>
      <w:pPr>
        <w:pStyle w:val="Normal"/>
        <w:tabs>
          <w:tab w:val="clear" w:pos="720"/>
          <w:tab w:val="left" w:pos="3570" w:leader="none"/>
        </w:tabs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Normal"/>
        <w:tabs>
          <w:tab w:val="clear" w:pos="720"/>
          <w:tab w:val="left" w:pos="3570" w:leader="none"/>
        </w:tabs>
        <w:jc w:val="center"/>
        <w:rPr>
          <w:rFonts w:ascii="URW Bookman" w:hAnsi="URW Bookman" w:cs="URW Bookman"/>
          <w:b/>
          <w:b/>
          <w:sz w:val="36"/>
          <w:szCs w:val="36"/>
          <w:u w:val="single"/>
          <w:lang w:val="en-US"/>
        </w:rPr>
      </w:pPr>
      <w:r>
        <w:rPr>
          <w:rFonts w:cs="URW Bookman" w:ascii="URW Bookman" w:hAnsi="URW Bookman"/>
          <w:b/>
          <w:sz w:val="36"/>
          <w:szCs w:val="36"/>
          <w:u w:val="single"/>
          <w:lang w:val="en-US"/>
        </w:rPr>
        <w:t>Topologie réalisée</w:t>
      </w:r>
    </w:p>
    <w:p>
      <w:pPr>
        <w:pStyle w:val="Normal"/>
        <w:tabs>
          <w:tab w:val="clear" w:pos="720"/>
          <w:tab w:val="left" w:pos="3570" w:leader="none"/>
        </w:tabs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sectPr>
          <w:type w:val="nextPage"/>
          <w:pgSz w:orient="landscape" w:w="15840" w:h="12240"/>
          <w:pgMar w:left="1411" w:right="1411" w:gutter="0" w:header="0" w:top="1411" w:footer="0" w:bottom="1411"/>
          <w:pgNumType w:fmt="decimal"/>
          <w:formProt w:val="false"/>
          <w:textDirection w:val="lrTb"/>
          <w:docGrid w:type="default" w:linePitch="360" w:charSpace="0"/>
        </w:sectPr>
        <w:pStyle w:val="Normal"/>
        <w:tabs>
          <w:tab w:val="clear" w:pos="720"/>
          <w:tab w:val="left" w:pos="3570" w:leader="none"/>
        </w:tabs>
        <w:rPr>
          <w:b/>
          <w:b/>
          <w:sz w:val="28"/>
          <w:szCs w:val="28"/>
          <w:u w:val="single"/>
          <w:lang w:val="en-US"/>
        </w:rPr>
      </w:pPr>
      <w:r>
        <w:rPr/>
        <w:drawing>
          <wp:inline distT="0" distB="0" distL="0" distR="0">
            <wp:extent cx="8479155" cy="4657725"/>
            <wp:effectExtent l="0" t="0" r="0" b="0"/>
            <wp:docPr id="9" name="Image1" descr="Screenshot from 2022-03-16 23-2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Screenshot from 2022-03-16 23-21-0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915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570" w:leader="none"/>
        </w:tabs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Configuration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P#sh run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Building configuration...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 Last configuration change at 00:07:42 UTC Wed Mar 16 2022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hostname P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Loopback0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2.2.2.2 255.255.255.255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103.13.148.2 255.255.255.0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mpls ip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100.100.100.2 255.255.255.0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mpls ip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!        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router ospf 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2.2.2.2 0.0.0.0 area 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100.100.100.2 0.0.0.0 area 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103.13.148.2 0.0.0.0 area 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end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P#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PE1#sh run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Building configuration...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 Last configuration change at 02:16:46 UTC Wed Mar 16 2022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hostname PE1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ip vrf Emma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rd 525:3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export 525:3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import 525:3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ip vrf Gvtel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rd 525:2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export 525:2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import 525:2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ip vrf Venus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rd 525:1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export 525:1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import 525:1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Loopback0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1.1.1.1 255.255.255.255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103.13.148.1 255.255.255.0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mpls ip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vrf forwarding Venus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172.16.10.1 255.255.255.0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mpls ip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vrf forwarding Gvtel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172.16.20.1 255.255.255.0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mpls ip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GigabitEthernet0/3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vrf forwarding Emma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172.16.50.1 255.255.255.0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mpls ip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router ospf 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1.1.1.1 0.0.0.0 area 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103.13.148.1 0.0.0.0 area 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router bgp 525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bgp log-neighbor-changes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3.3.3.3 remote-as 525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3.3.3.3 update-source Loopback0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172.16.10.4 remote-as 100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172.16.20.5 remote-as 200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172.16.50.8 remote-as 500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address-family vpnv4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3.3.3.3 activate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3.3.3.3 send-community extended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exit-address-family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address-family ipv4 vrf Emma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172.16.50.8 remote-as 500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172.16.50.8 activate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exit-address-family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address-family ipv4 vrf Gvtel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172.16.20.5 remote-as 200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172.16.20.5 activate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exit-address-family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address-family ipv4 vrf Venus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172.16.10.4 remote-as 100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172.16.10.4 activate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exit-address-family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end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PE1#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PE2#sh run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Building configuration...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 Last configuration change at 02:15:38 UTC Wed Mar 16 2022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hostname PE2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ip vrf Emma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rd 525:3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export 525:3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import 525:3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ip vrf Gvtel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rd 525:2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export 525:2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import 525:2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ip vrf Venus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rd 525:1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export 525:1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route-target import 525:1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Loopback0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3.3.3.3 255.255.255.255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vrf forwarding Venus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172.16.30.3 255.255.255.0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mpls ip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100.100.100.3 255.255.255.0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mpls ip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vrf forwarding Gvtel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172.16.40.3 255.255.255.0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mpls ip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GigabitEthernet0/3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vrf forwarding Emma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172.16.60.3 255.255.255.0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mpls ip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router ospf 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3.3.3.3 0.0.0.0 area 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100.100.100.3 0.0.0.0 area 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router bgp 525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bgp log-neighbor-changes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1.1.1.1 remote-as 525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1.1.1.1 update-source Loopback0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172.16.30.6 remote-as 300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172.16.40.7 remote-as 400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172.16.60.9 remote-as 600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address-family vpnv4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1.1.1.1 activate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1.1.1.1 send-community extended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exit-address-family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address-family ipv4 vrf Emma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172.16.60.9 remote-as 600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172.16.60.9 activate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exit-address-family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address-family ipv4 vrf Gvtel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172.16.40.7 remote-as 400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172.16.40.7 activate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exit-address-family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address-family ipv4 vrf Venus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172.16.30.6 remote-as 300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 </w:t>
      </w:r>
      <w:r>
        <w:rPr>
          <w:b/>
          <w:sz w:val="28"/>
          <w:szCs w:val="28"/>
          <w:u w:val="none"/>
          <w:lang w:val="en-US"/>
        </w:rPr>
        <w:t>neighbor 172.16.30.6 activate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exit-address-family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end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PE2#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CE1V#sh run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Building configuration...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 Last configuration change at 05:43:46 UTC Wed Mar 16 2022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hostname CE1V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192.168.10.4 255.255.255.0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172.16.10.4 255.255.255.0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router bgp 100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bgp log-neighbor-changes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192.168.10.0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172.16.10.1 remote-as 525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end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CE1V#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CE2V#sh run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Building configuration...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 Last configuration change at 05:47:04 UTC Wed Mar 16 2022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hostname CE2V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172.16.30.6 255.255.255.0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192.168.20.6 255.255.255.0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router bgp 300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bgp log-neighbor-changes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192.168.20.0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172.16.30.3 remote-as 525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end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CE2V#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CE1E#sh run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Building configuration...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hostname CE1E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172.16.50.8 255.255.255.0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192.168.10.8 255.255.255.0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router bgp 500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bgp log-neighbor-changes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192.168.10.0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172.16.50.1 remote-as 525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! 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end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CE1E#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Normal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  <w:r>
        <w:br w:type="page"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CE2E#sh run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Building configuration...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hostname CE2E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172.16.60.9 255.255.255.0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GigabitEthernet0/1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192.168.20.9 255.255.255.0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router bgp 600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bgp log-neighbor-changes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192.168.20.0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172.16.60.3 remote-as 525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!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end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CE2E#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CE1G#sh run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Building configuration...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hostname CE1G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192.168.10.5 255.255.255.0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172.16.20.5 255.255.255.0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router bgp 200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bgp log-neighbor-changes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192.168.10.0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172.16.20.1 remote-as 525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!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end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CE1G#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CE2G#sh run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Building configuration...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hostname CE2G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192.168.20.7 255.255.255.0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interface GigabitEthernet0/2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ip address 172.16.40.7 255.255.255.0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duplex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speed auto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media-type rj45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router bgp 400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bgp log-neighbor-changes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network 192.168.20.0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 xml:space="preserve"> </w:t>
      </w:r>
      <w:r>
        <w:rPr>
          <w:b/>
          <w:sz w:val="28"/>
          <w:szCs w:val="28"/>
          <w:u w:val="none"/>
          <w:lang w:val="en-US"/>
        </w:rPr>
        <w:t>neighbor 172.16.40.3 remote-as 525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!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end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CE2G#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VPC11&gt; ip 192.168.10.10/24 gateway 192.168.10.4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VPC9&gt; ip 192.168.20.10/24 gateway 192.168.20.6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VPC14&gt; ip 192.168.10.11/24 gateway 192.168.10.5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VPC15&gt; ip 192.168.20.11/24 gateway 192.168.20.7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VPC10&gt; ip 192.168.10.20/24 gateway 192.168.10.8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  <w:t>VPC8&gt; ip 192.168.20.20/24 gateway 192.168.20.9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</w:p>
    <w:p>
      <w:pPr>
        <w:pStyle w:val="Normal"/>
        <w:rPr>
          <w:b/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u w:val="none"/>
          <w:lang w:val="en-US"/>
        </w:rPr>
      </w:r>
      <w:r>
        <w:br w:type="page"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>Quelques tests en images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570" w:leader="none"/>
        </w:tabs>
        <w:ind w:left="420" w:hanging="42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none"/>
          <w:lang w:val="en-US"/>
        </w:rPr>
        <w:t>Ping entre le site Venus(AS100) et Venus(AS300)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/>
        <w:drawing>
          <wp:inline distT="0" distB="0" distL="0" distR="0">
            <wp:extent cx="5970270" cy="3178175"/>
            <wp:effectExtent l="0" t="0" r="0" b="0"/>
            <wp:docPr id="10" name="Picture 2" descr="Screenshot from 2022-03-16 17-19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Screenshot from 2022-03-16 17-19-1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570" w:leader="none"/>
        </w:tabs>
        <w:ind w:left="420" w:hanging="42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none"/>
          <w:lang w:val="en-US"/>
        </w:rPr>
        <w:t>Ping entre le site Emma(AS500) et Emma(AS600)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/>
        <w:drawing>
          <wp:inline distT="0" distB="0" distL="0" distR="0">
            <wp:extent cx="5966460" cy="3251835"/>
            <wp:effectExtent l="0" t="0" r="0" b="0"/>
            <wp:docPr id="11" name="Picture 5" descr="Screenshot from 2022-03-16 23-04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Screenshot from 2022-03-16 23-04-2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570" w:leader="none"/>
        </w:tabs>
        <w:ind w:left="420" w:hanging="42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none"/>
          <w:lang w:val="en-US"/>
        </w:rPr>
        <w:t>Ping entre le site Gvtel(AS200) et Gvtel(AS400)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ind w:left="360" w:hanging="0"/>
        <w:rPr>
          <w:b/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70" w:leader="none"/>
        </w:tabs>
        <w:spacing w:before="0" w:after="160"/>
        <w:ind w:left="360" w:hanging="0"/>
        <w:contextualSpacing/>
        <w:rPr>
          <w:b/>
          <w:b/>
          <w:sz w:val="28"/>
          <w:szCs w:val="28"/>
          <w:u w:val="single"/>
          <w:lang w:val="en-US"/>
        </w:rPr>
      </w:pPr>
      <w:r>
        <w:rPr/>
        <w:drawing>
          <wp:inline distT="0" distB="0" distL="0" distR="0">
            <wp:extent cx="5964555" cy="3176270"/>
            <wp:effectExtent l="0" t="0" r="0" b="0"/>
            <wp:docPr id="12" name="Picture 8" descr="Screenshot from 2022-03-16 23-16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 descr="Screenshot from 2022-03-16 23-16-3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11" w:right="1411" w:gutter="0" w:header="0" w:top="1411" w:footer="0" w:bottom="1411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URW Bookman">
    <w:charset w:val="01"/>
    <w:family w:val="roman"/>
    <w:pitch w:val="variable"/>
  </w:font>
  <w:font w:name="Bahnschrift SemiBold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58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semiHidden="0" w:qFormat="1"/>
    <w:lsdException w:name="Body Text" w:uiPriority="0" w:semiHidden="0" w:unhideWhenUsed="0" w:qFormat="1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TextBody"/>
    <w:uiPriority w:val="0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Heading" w:customStyle="1">
    <w:name w:val="Heading"/>
    <w:basedOn w:val="Normal"/>
    <w:next w:val="TextBody"/>
    <w:uiPriority w:val="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0"/>
    <w:qFormat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FrameContents" w:customStyle="1">
    <w:name w:val="Frame Contents"/>
    <w:basedOn w:val="Normal"/>
    <w:uiPriority w:val="0"/>
    <w:qFormat/>
    <w:pPr/>
    <w:rPr/>
  </w:style>
  <w:style w:type="table" w:default="1" w:styleId="6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LibreOffice/7.2.5.2$Linux_X86_64 LibreOffice_project/20$Build-2</Application>
  <AppVersion>15.0000</AppVersion>
  <Pages>18</Pages>
  <Words>1041</Words>
  <Characters>6520</Characters>
  <CharactersWithSpaces>7378</CharactersWithSpaces>
  <Paragraphs>415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2022-02-24T18:06:00Z</dcterms:created>
  <dc:creator>Ce PC</dc:creator>
  <dc:description/>
  <dc:language>en-US</dc:language>
  <cp:lastModifiedBy/>
  <dcterms:modified xsi:type="dcterms:W3CDTF">2022-03-25T02:20:36Z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