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7fe850bdf147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Emma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e8c5adf01724cd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78754fde47c4599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0e59e1510874acd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67e75ff70d4ec0" /><Relationship Type="http://schemas.openxmlformats.org/officeDocument/2006/relationships/settings" Target="/word/settings.xml" Id="Re884a8ef4c904b53" /><Relationship Type="http://schemas.openxmlformats.org/officeDocument/2006/relationships/image" Target="/word/media/6d2442a4-855f-4839-915b-23a7739ad280.png" Id="R7e8c5adf01724cdb" /><Relationship Type="http://schemas.openxmlformats.org/officeDocument/2006/relationships/image" Target="/word/media/e8a373f9-03dc-4e7e-9064-b27d6b1a4ba1.png" Id="R478754fde47c4599" /><Relationship Type="http://schemas.openxmlformats.org/officeDocument/2006/relationships/image" Target="/word/media/9060949f-672a-4541-8bf6-6126816a15d9.png" Id="R90e59e1510874acd" /></Relationships>
</file>