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f4fbe116584d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Kathryn Hunt</w:t>
      </w:r>
    </w:p>
    <w:p>
      <w:pPr/>
    </w:p>
    <w:p>
      <w:pPr/>
      <w:r>
        <w:rPr>
          <w:lang w:val="en-GB"/>
        </w:rPr>
        <w:t>Who is my best friend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7b553d342ba44d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brother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6beb31e2f404bcc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393b1689d140a9" /><Relationship Type="http://schemas.openxmlformats.org/officeDocument/2006/relationships/settings" Target="/word/settings.xml" Id="R975efc9d3b774cd1" /><Relationship Type="http://schemas.openxmlformats.org/officeDocument/2006/relationships/image" Target="/word/media/4ffbbfe8-a55d-4fed-afa7-56bfa809124a.png" Id="Rc7b553d342ba44d1" /><Relationship Type="http://schemas.openxmlformats.org/officeDocument/2006/relationships/image" Target="/word/media/f999d65f-0277-4f66-9048-9ca484db45df.png" Id="R46beb31e2f404bcc" /></Relationships>
</file>