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5aa962bfae41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Lisburn Treasure Hunt</w:t>
      </w:r>
    </w:p>
    <w:p>
      <w:pPr/>
    </w:p>
    <w:p>
      <w:pPr/>
      <w:r>
        <w:rPr>
          <w:lang w:val="en-GB"/>
        </w:rPr>
        <w:t>Where would you find the home of linen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2e5a07337bc454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63b8b0c9ab46b1" /><Relationship Type="http://schemas.openxmlformats.org/officeDocument/2006/relationships/settings" Target="/word/settings.xml" Id="R79471f3c120d4760" /><Relationship Type="http://schemas.openxmlformats.org/officeDocument/2006/relationships/image" Target="/word/media/8a40baef-6ad5-43d9-9860-b96378799d72.png" Id="R32e5a07337bc4544" /></Relationships>
</file>