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a5d446235145f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Matt Bomers Hun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41c05ac71284c5f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b2552c595c1940c0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7863cf76e1d4e60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643026c53524af9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2b1cb323834e38" /><Relationship Type="http://schemas.openxmlformats.org/officeDocument/2006/relationships/settings" Target="/word/settings.xml" Id="Rb988f7e45b454267" /><Relationship Type="http://schemas.openxmlformats.org/officeDocument/2006/relationships/image" Target="/word/media/edc5cef1-0b44-4b51-9cf5-31162172a6b0.png" Id="R541c05ac71284c5f" /><Relationship Type="http://schemas.openxmlformats.org/officeDocument/2006/relationships/image" Target="/word/media/10d84e38-c44c-4f64-acec-5ce7c598b245.png" Id="Rb2552c595c1940c0" /><Relationship Type="http://schemas.openxmlformats.org/officeDocument/2006/relationships/image" Target="/word/media/f161fddf-af42-40be-a63c-4341bfa9c05d.png" Id="R77863cf76e1d4e60" /><Relationship Type="http://schemas.openxmlformats.org/officeDocument/2006/relationships/image" Target="/word/media/b2d70f96-2fff-4bab-94bd-e050dee47601.png" Id="Rc643026c53524af9" /></Relationships>
</file>