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47bc02c41e4a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Rebeccas Hunt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52f5022cb44004" /><Relationship Type="http://schemas.openxmlformats.org/officeDocument/2006/relationships/settings" Target="/word/settings.xml" Id="R26367e868a454ea5" /><Relationship Type="http://schemas.openxmlformats.org/officeDocument/2006/relationships/image" Target="/word/media/129b4f54-cb4b-4f49-ba15-6401e9ea3915.png" Id="Raf18538dcd0e4b16" /><Relationship Type="http://schemas.openxmlformats.org/officeDocument/2006/relationships/image" Target="/word/media/f9d1bb83-8194-49f8-b8af-918d6c764e19.png" Id="Ref012ccafc494ec6" /><Relationship Type="http://schemas.openxmlformats.org/officeDocument/2006/relationships/image" Target="/word/media/ee18675f-531b-4558-a412-b8a080cfc949.png" Id="Rf0ef04a9ac9a436d" /></Relationships>
</file>