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e9139d6c3a4e6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</w:rPr>
        <w:t>Rebekah's Hunt</w:t>
      </w:r>
    </w:p>
    <w:p>
      <drawing xmlns="http://schemas.openxmlformats.org/wordprocessingml/2006/main">
        <wp:inline xmlns:wp="http://schemas.openxmlformats.org/drawingml/2006/wordprocessingDrawing" distT="0" distB="0" distL="0" distR="0">
          <wp:extent cx="1905000" cy="190500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18b1b4a6084743c9"/>
                  <a:stretch>
                    <a:fillRect/>
                  </a:stretch>
                </pic:blipFill>
                <pic:spPr>
                  <a:xfrm>
                    <a:off x="0" y="0"/>
                    <a:ext cx="1905000" cy="190500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/>
    </w:p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e8811a0095049e6" /><Relationship Type="http://schemas.openxmlformats.org/officeDocument/2006/relationships/settings" Target="/word/settings.xml" Id="R449fbc5442ee4f56" /><Relationship Type="http://schemas.openxmlformats.org/officeDocument/2006/relationships/image" Target="/word/media/917b816e-2f5f-4d43-ac11-bc46ebc65ae6.png" Id="R18b1b4a6084743c9" /></Relationships>
</file>