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0f1aa27fcc42f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Titanic Quarter hunt</w:t>
      </w:r>
    </w:p>
    <w:p>
      <w:pPr/>
    </w:p>
    <w:p>
      <w:pPr/>
    </w:p>
    <w:p>
      <w:pPr/>
      <w:r>
        <w:rPr>
          <w:lang w:val="en-GB"/>
        </w:rPr>
        <w:t>Where did the ship hit the iceburg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612166eb7eb49d4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Find a famous passenger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ec1b6a6d621430f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can you find out how many passengers there were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0b7c9ca7fc84a63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09152977264a5d" /><Relationship Type="http://schemas.openxmlformats.org/officeDocument/2006/relationships/settings" Target="/word/settings.xml" Id="R4350240f7c514a76" /><Relationship Type="http://schemas.openxmlformats.org/officeDocument/2006/relationships/image" Target="/word/media/ec730ccc-e32a-4988-959d-67aa9bea1e6c.png" Id="R5612166eb7eb49d4" /><Relationship Type="http://schemas.openxmlformats.org/officeDocument/2006/relationships/image" Target="/word/media/68ceee12-cae5-4de7-b0f4-2df6ac512060.png" Id="Rfec1b6a6d621430f" /><Relationship Type="http://schemas.openxmlformats.org/officeDocument/2006/relationships/image" Target="/word/media/3c465b68-c15e-4c11-9be9-ef03b6c04bbb.png" Id="R00b7c9ca7fc84a63" /></Relationships>
</file>