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328C2" w14:textId="3DE21A5A" w:rsidR="00703029" w:rsidRPr="000711C7" w:rsidRDefault="00703029" w:rsidP="00703029">
      <w:pPr>
        <w:rPr>
          <w:rFonts w:cstheme="minorHAnsi"/>
          <w:b/>
          <w:sz w:val="22"/>
          <w:u w:val="single"/>
          <w:lang w:val="fr-FR"/>
        </w:rPr>
      </w:pPr>
      <w:r>
        <w:rPr>
          <w:rFonts w:cstheme="minorHAnsi"/>
          <w:b/>
          <w:sz w:val="22"/>
          <w:u w:val="single"/>
          <w:lang w:val="fr-FR"/>
        </w:rPr>
        <w:t>PROJET INFORMATIQUE ASINSA 2A</w:t>
      </w:r>
    </w:p>
    <w:p w14:paraId="326F74C4" w14:textId="594728B4" w:rsidR="00703029" w:rsidRPr="000711C7" w:rsidRDefault="00703029" w:rsidP="00703029">
      <w:pPr>
        <w:autoSpaceDE w:val="0"/>
        <w:autoSpaceDN w:val="0"/>
        <w:adjustRightInd w:val="0"/>
        <w:jc w:val="left"/>
        <w:rPr>
          <w:rFonts w:cstheme="minorHAnsi"/>
          <w:kern w:val="0"/>
          <w:sz w:val="22"/>
          <w:lang w:val="fr-FR"/>
        </w:rPr>
      </w:pPr>
      <w:r w:rsidRPr="000711C7">
        <w:rPr>
          <w:rFonts w:cstheme="minorHAnsi"/>
          <w:b/>
          <w:sz w:val="22"/>
          <w:u w:val="single"/>
          <w:lang w:val="fr-FR"/>
        </w:rPr>
        <w:t>Date :</w:t>
      </w:r>
      <w:r w:rsidRPr="000711C7">
        <w:rPr>
          <w:rFonts w:cstheme="minorHAnsi"/>
          <w:b/>
          <w:sz w:val="22"/>
          <w:lang w:val="fr-FR"/>
        </w:rPr>
        <w:t xml:space="preserve"> </w:t>
      </w:r>
      <w:r>
        <w:rPr>
          <w:rFonts w:cstheme="minorHAnsi"/>
          <w:b/>
          <w:sz w:val="22"/>
          <w:lang w:val="fr-FR"/>
        </w:rPr>
        <w:t>11 Avril</w:t>
      </w:r>
      <w:r w:rsidRPr="000711C7">
        <w:rPr>
          <w:rFonts w:cstheme="minorHAnsi"/>
          <w:b/>
          <w:sz w:val="22"/>
          <w:lang w:val="fr-FR"/>
        </w:rPr>
        <w:t xml:space="preserve"> 2019</w:t>
      </w:r>
    </w:p>
    <w:p w14:paraId="78DF5852" w14:textId="77777777" w:rsidR="00703029" w:rsidRPr="000711C7" w:rsidRDefault="00703029" w:rsidP="00703029">
      <w:pPr>
        <w:autoSpaceDE w:val="0"/>
        <w:autoSpaceDN w:val="0"/>
        <w:adjustRightInd w:val="0"/>
        <w:ind w:firstLineChars="150" w:firstLine="330"/>
        <w:jc w:val="left"/>
        <w:rPr>
          <w:rFonts w:cstheme="minorHAnsi"/>
          <w:kern w:val="0"/>
          <w:sz w:val="22"/>
          <w:lang w:val="fr-FR"/>
        </w:rPr>
      </w:pPr>
    </w:p>
    <w:p w14:paraId="2B4C28D1" w14:textId="77777777" w:rsidR="00703029" w:rsidRPr="000711C7" w:rsidRDefault="00703029" w:rsidP="00703029">
      <w:pPr>
        <w:autoSpaceDE w:val="0"/>
        <w:autoSpaceDN w:val="0"/>
        <w:adjustRightInd w:val="0"/>
        <w:ind w:firstLineChars="150" w:firstLine="330"/>
        <w:jc w:val="left"/>
        <w:rPr>
          <w:rFonts w:cstheme="minorHAnsi"/>
          <w:kern w:val="0"/>
          <w:sz w:val="22"/>
          <w:lang w:val="fr-FR"/>
        </w:rPr>
      </w:pPr>
    </w:p>
    <w:p w14:paraId="23C6AA7A" w14:textId="77777777" w:rsidR="00703029" w:rsidRPr="000711C7" w:rsidRDefault="00703029" w:rsidP="00703029">
      <w:pPr>
        <w:autoSpaceDE w:val="0"/>
        <w:autoSpaceDN w:val="0"/>
        <w:adjustRightInd w:val="0"/>
        <w:ind w:firstLineChars="150" w:firstLine="330"/>
        <w:jc w:val="left"/>
        <w:rPr>
          <w:rFonts w:cstheme="minorHAnsi"/>
          <w:kern w:val="0"/>
          <w:sz w:val="22"/>
          <w:lang w:val="fr-FR"/>
        </w:rPr>
      </w:pPr>
    </w:p>
    <w:p w14:paraId="1786C7EA" w14:textId="77777777" w:rsidR="00703029" w:rsidRPr="000711C7" w:rsidRDefault="00703029" w:rsidP="00703029">
      <w:pPr>
        <w:autoSpaceDE w:val="0"/>
        <w:autoSpaceDN w:val="0"/>
        <w:adjustRightInd w:val="0"/>
        <w:ind w:firstLineChars="150" w:firstLine="330"/>
        <w:jc w:val="left"/>
        <w:rPr>
          <w:rFonts w:cstheme="minorHAnsi"/>
          <w:kern w:val="0"/>
          <w:sz w:val="22"/>
          <w:lang w:val="fr-FR"/>
        </w:rPr>
      </w:pPr>
    </w:p>
    <w:p w14:paraId="28B01B53" w14:textId="77777777" w:rsidR="00703029" w:rsidRPr="000711C7" w:rsidRDefault="00703029" w:rsidP="00703029">
      <w:pPr>
        <w:autoSpaceDE w:val="0"/>
        <w:autoSpaceDN w:val="0"/>
        <w:adjustRightInd w:val="0"/>
        <w:ind w:firstLineChars="150" w:firstLine="330"/>
        <w:jc w:val="left"/>
        <w:rPr>
          <w:rFonts w:cstheme="minorHAnsi"/>
          <w:kern w:val="0"/>
          <w:sz w:val="22"/>
          <w:lang w:val="fr-FR"/>
        </w:rPr>
      </w:pPr>
    </w:p>
    <w:p w14:paraId="0715054A" w14:textId="77777777" w:rsidR="00703029" w:rsidRPr="000711C7" w:rsidRDefault="00703029" w:rsidP="00703029">
      <w:pPr>
        <w:autoSpaceDE w:val="0"/>
        <w:autoSpaceDN w:val="0"/>
        <w:adjustRightInd w:val="0"/>
        <w:ind w:firstLineChars="150" w:firstLine="330"/>
        <w:jc w:val="left"/>
        <w:rPr>
          <w:rFonts w:cstheme="minorHAnsi"/>
          <w:kern w:val="0"/>
          <w:sz w:val="22"/>
          <w:lang w:val="fr-FR"/>
        </w:rPr>
      </w:pPr>
    </w:p>
    <w:p w14:paraId="4A03E90F" w14:textId="75412F36" w:rsidR="00703029" w:rsidRPr="00703029" w:rsidRDefault="00703029" w:rsidP="00703029">
      <w:pPr>
        <w:autoSpaceDE w:val="0"/>
        <w:autoSpaceDN w:val="0"/>
        <w:adjustRightInd w:val="0"/>
        <w:ind w:firstLineChars="50" w:firstLine="471"/>
        <w:jc w:val="center"/>
        <w:rPr>
          <w:rFonts w:ascii="French Script MT" w:hAnsi="French Script MT" w:cstheme="minorHAnsi"/>
          <w:b/>
          <w:bCs/>
          <w:kern w:val="0"/>
          <w:sz w:val="96"/>
          <w:szCs w:val="96"/>
          <w:lang w:val="fr-FR"/>
        </w:rPr>
      </w:pPr>
      <w:r w:rsidRPr="00703029">
        <w:rPr>
          <w:rFonts w:ascii="French Script MT" w:hAnsi="French Script MT" w:cstheme="minorHAnsi"/>
          <w:b/>
          <w:bCs/>
          <w:kern w:val="0"/>
          <w:sz w:val="96"/>
          <w:szCs w:val="96"/>
          <w:lang w:val="fr-FR"/>
        </w:rPr>
        <w:t>Vladimir Cauchemar</w:t>
      </w:r>
    </w:p>
    <w:p w14:paraId="1310C33D" w14:textId="77777777" w:rsidR="00703029" w:rsidRPr="000711C7" w:rsidRDefault="00703029" w:rsidP="00703029">
      <w:pPr>
        <w:autoSpaceDE w:val="0"/>
        <w:autoSpaceDN w:val="0"/>
        <w:adjustRightInd w:val="0"/>
        <w:ind w:firstLineChars="50" w:firstLine="110"/>
        <w:jc w:val="center"/>
        <w:rPr>
          <w:rFonts w:cstheme="minorHAnsi"/>
          <w:kern w:val="0"/>
          <w:sz w:val="22"/>
          <w:lang w:val="fr-FR"/>
        </w:rPr>
      </w:pPr>
    </w:p>
    <w:p w14:paraId="051EA606" w14:textId="77777777" w:rsidR="00703029" w:rsidRPr="000711C7" w:rsidRDefault="00703029" w:rsidP="00703029">
      <w:pPr>
        <w:autoSpaceDE w:val="0"/>
        <w:autoSpaceDN w:val="0"/>
        <w:adjustRightInd w:val="0"/>
        <w:ind w:firstLineChars="50" w:firstLine="110"/>
        <w:jc w:val="center"/>
        <w:rPr>
          <w:rFonts w:cstheme="minorHAnsi"/>
          <w:kern w:val="0"/>
          <w:sz w:val="22"/>
          <w:lang w:val="fr-FR"/>
        </w:rPr>
      </w:pPr>
    </w:p>
    <w:p w14:paraId="03D3E3C3" w14:textId="77777777" w:rsidR="00703029" w:rsidRPr="000711C7" w:rsidRDefault="00703029" w:rsidP="00703029">
      <w:pPr>
        <w:autoSpaceDE w:val="0"/>
        <w:autoSpaceDN w:val="0"/>
        <w:adjustRightInd w:val="0"/>
        <w:ind w:firstLineChars="50" w:firstLine="110"/>
        <w:jc w:val="center"/>
        <w:rPr>
          <w:rFonts w:cstheme="minorHAnsi"/>
          <w:kern w:val="0"/>
          <w:sz w:val="22"/>
          <w:lang w:val="fr-FR"/>
        </w:rPr>
      </w:pPr>
    </w:p>
    <w:p w14:paraId="72D5706D" w14:textId="77777777" w:rsidR="00703029" w:rsidRPr="000711C7" w:rsidRDefault="00703029" w:rsidP="00703029">
      <w:pPr>
        <w:autoSpaceDE w:val="0"/>
        <w:autoSpaceDN w:val="0"/>
        <w:adjustRightInd w:val="0"/>
        <w:ind w:firstLineChars="50" w:firstLine="110"/>
        <w:jc w:val="center"/>
        <w:rPr>
          <w:rFonts w:cstheme="minorHAnsi"/>
          <w:kern w:val="0"/>
          <w:sz w:val="22"/>
          <w:lang w:val="fr-FR"/>
        </w:rPr>
      </w:pPr>
    </w:p>
    <w:p w14:paraId="0146F578" w14:textId="77777777" w:rsidR="00703029" w:rsidRPr="000711C7" w:rsidRDefault="00703029" w:rsidP="00703029">
      <w:pPr>
        <w:autoSpaceDE w:val="0"/>
        <w:autoSpaceDN w:val="0"/>
        <w:adjustRightInd w:val="0"/>
        <w:ind w:firstLineChars="50" w:firstLine="110"/>
        <w:jc w:val="center"/>
        <w:rPr>
          <w:rFonts w:cstheme="minorHAnsi"/>
          <w:kern w:val="0"/>
          <w:sz w:val="22"/>
          <w:lang w:val="fr-FR"/>
        </w:rPr>
      </w:pPr>
    </w:p>
    <w:p w14:paraId="1A43B76A" w14:textId="77777777" w:rsidR="00703029" w:rsidRPr="000711C7" w:rsidRDefault="00703029" w:rsidP="00703029">
      <w:pPr>
        <w:autoSpaceDE w:val="0"/>
        <w:autoSpaceDN w:val="0"/>
        <w:adjustRightInd w:val="0"/>
        <w:ind w:firstLineChars="50" w:firstLine="110"/>
        <w:jc w:val="center"/>
        <w:rPr>
          <w:rFonts w:cstheme="minorHAnsi"/>
          <w:kern w:val="0"/>
          <w:sz w:val="22"/>
          <w:lang w:val="fr-FR"/>
        </w:rPr>
      </w:pPr>
    </w:p>
    <w:p w14:paraId="32E0278A" w14:textId="77777777" w:rsidR="00703029" w:rsidRPr="000711C7" w:rsidRDefault="00703029" w:rsidP="00703029">
      <w:pPr>
        <w:autoSpaceDE w:val="0"/>
        <w:autoSpaceDN w:val="0"/>
        <w:adjustRightInd w:val="0"/>
        <w:ind w:firstLineChars="50" w:firstLine="110"/>
        <w:jc w:val="center"/>
        <w:rPr>
          <w:rFonts w:cstheme="minorHAnsi"/>
          <w:kern w:val="0"/>
          <w:sz w:val="22"/>
          <w:lang w:val="fr-FR"/>
        </w:rPr>
      </w:pPr>
    </w:p>
    <w:p w14:paraId="1E1B3964" w14:textId="77777777" w:rsidR="00703029" w:rsidRDefault="00703029" w:rsidP="00703029">
      <w:pPr>
        <w:rPr>
          <w:rFonts w:cstheme="minorHAnsi"/>
          <w:b/>
          <w:sz w:val="22"/>
          <w:u w:val="single"/>
          <w:lang w:val="fr-FR"/>
        </w:rPr>
      </w:pPr>
    </w:p>
    <w:p w14:paraId="5C59A9CB" w14:textId="3742F0C3" w:rsidR="00703029" w:rsidRPr="000711C7" w:rsidRDefault="00703029" w:rsidP="00703029">
      <w:pPr>
        <w:rPr>
          <w:rFonts w:cstheme="minorHAnsi"/>
          <w:b/>
          <w:sz w:val="22"/>
          <w:u w:val="single"/>
          <w:lang w:val="fr-FR"/>
        </w:rPr>
      </w:pPr>
      <w:r>
        <w:rPr>
          <w:rFonts w:cstheme="minorHAnsi"/>
          <w:b/>
          <w:sz w:val="22"/>
          <w:u w:val="single"/>
          <w:lang w:val="fr-FR"/>
        </w:rPr>
        <w:t>Participants</w:t>
      </w:r>
      <w:r w:rsidRPr="000711C7">
        <w:rPr>
          <w:rFonts w:cstheme="minorHAnsi"/>
          <w:b/>
          <w:sz w:val="22"/>
          <w:u w:val="single"/>
          <w:lang w:val="fr-FR"/>
        </w:rPr>
        <w:t> :</w:t>
      </w:r>
    </w:p>
    <w:p w14:paraId="01BA1C42" w14:textId="424EEE1A" w:rsidR="00703029" w:rsidRDefault="00703029" w:rsidP="00703029">
      <w:pPr>
        <w:rPr>
          <w:rFonts w:cstheme="minorHAnsi"/>
          <w:b/>
          <w:sz w:val="22"/>
          <w:lang w:val="fr-FR"/>
        </w:rPr>
      </w:pPr>
      <w:r>
        <w:rPr>
          <w:rFonts w:cstheme="minorHAnsi"/>
          <w:b/>
          <w:sz w:val="22"/>
          <w:lang w:val="fr-FR"/>
        </w:rPr>
        <w:t xml:space="preserve">Alexandre </w:t>
      </w:r>
      <w:proofErr w:type="spellStart"/>
      <w:r>
        <w:rPr>
          <w:rFonts w:cstheme="minorHAnsi"/>
          <w:b/>
          <w:sz w:val="22"/>
          <w:lang w:val="fr-FR"/>
        </w:rPr>
        <w:t>Bremard</w:t>
      </w:r>
      <w:proofErr w:type="spellEnd"/>
    </w:p>
    <w:p w14:paraId="69112087" w14:textId="21D9D8A1" w:rsidR="00703029" w:rsidRDefault="00703029" w:rsidP="00703029">
      <w:pPr>
        <w:rPr>
          <w:rFonts w:cstheme="minorHAnsi"/>
          <w:b/>
          <w:sz w:val="22"/>
          <w:lang w:val="fr-FR"/>
        </w:rPr>
      </w:pPr>
      <w:r>
        <w:rPr>
          <w:rFonts w:cstheme="minorHAnsi"/>
          <w:b/>
          <w:sz w:val="22"/>
          <w:lang w:val="fr-FR"/>
        </w:rPr>
        <w:t>Emma NEISS</w:t>
      </w:r>
    </w:p>
    <w:p w14:paraId="3D586D02" w14:textId="581DD3DB" w:rsidR="00703029" w:rsidRDefault="00703029" w:rsidP="00703029">
      <w:pPr>
        <w:rPr>
          <w:rFonts w:cstheme="minorHAnsi"/>
          <w:b/>
          <w:sz w:val="22"/>
          <w:lang w:val="fr-FR"/>
        </w:rPr>
      </w:pPr>
      <w:proofErr w:type="spellStart"/>
      <w:r>
        <w:rPr>
          <w:rFonts w:cstheme="minorHAnsi"/>
          <w:b/>
          <w:sz w:val="22"/>
          <w:lang w:val="fr-FR"/>
        </w:rPr>
        <w:t>Chenyang</w:t>
      </w:r>
      <w:proofErr w:type="spellEnd"/>
      <w:r>
        <w:rPr>
          <w:rFonts w:cstheme="minorHAnsi"/>
          <w:b/>
          <w:sz w:val="22"/>
          <w:lang w:val="fr-FR"/>
        </w:rPr>
        <w:t xml:space="preserve"> ZENG</w:t>
      </w:r>
    </w:p>
    <w:p w14:paraId="76D3ABF8" w14:textId="36E17108" w:rsidR="00703029" w:rsidRPr="000711C7" w:rsidRDefault="00703029" w:rsidP="00703029">
      <w:pPr>
        <w:rPr>
          <w:rFonts w:cstheme="minorHAnsi"/>
          <w:b/>
          <w:sz w:val="22"/>
          <w:lang w:val="fr-FR"/>
        </w:rPr>
      </w:pPr>
      <w:r w:rsidRPr="000711C7">
        <w:rPr>
          <w:rFonts w:cstheme="minorHAnsi"/>
          <w:b/>
          <w:sz w:val="22"/>
          <w:lang w:val="fr-FR"/>
        </w:rPr>
        <w:t>Iyad TOUT</w:t>
      </w:r>
    </w:p>
    <w:p w14:paraId="12F571D8" w14:textId="77777777" w:rsidR="00703029" w:rsidRPr="000711C7" w:rsidRDefault="00703029" w:rsidP="00703029">
      <w:pPr>
        <w:autoSpaceDE w:val="0"/>
        <w:autoSpaceDN w:val="0"/>
        <w:adjustRightInd w:val="0"/>
        <w:jc w:val="left"/>
        <w:rPr>
          <w:rFonts w:cstheme="minorHAnsi"/>
          <w:b/>
          <w:sz w:val="22"/>
          <w:u w:val="single"/>
          <w:lang w:val="fr-FR"/>
        </w:rPr>
      </w:pPr>
    </w:p>
    <w:p w14:paraId="6D1D1713" w14:textId="77777777" w:rsidR="00703029" w:rsidRPr="000711C7" w:rsidRDefault="00703029" w:rsidP="00703029">
      <w:pPr>
        <w:autoSpaceDE w:val="0"/>
        <w:autoSpaceDN w:val="0"/>
        <w:adjustRightInd w:val="0"/>
        <w:jc w:val="left"/>
        <w:rPr>
          <w:rFonts w:cstheme="minorHAnsi"/>
          <w:b/>
          <w:sz w:val="22"/>
          <w:u w:val="single"/>
          <w:lang w:val="fr-FR"/>
        </w:rPr>
      </w:pPr>
    </w:p>
    <w:p w14:paraId="100B292B" w14:textId="77777777" w:rsidR="00703029" w:rsidRPr="000711C7" w:rsidRDefault="00703029" w:rsidP="00703029">
      <w:pPr>
        <w:autoSpaceDE w:val="0"/>
        <w:autoSpaceDN w:val="0"/>
        <w:adjustRightInd w:val="0"/>
        <w:jc w:val="left"/>
        <w:rPr>
          <w:rFonts w:cstheme="minorHAnsi"/>
          <w:b/>
          <w:sz w:val="22"/>
          <w:u w:val="single"/>
          <w:lang w:val="fr-FR"/>
        </w:rPr>
      </w:pPr>
    </w:p>
    <w:p w14:paraId="17371471" w14:textId="77777777" w:rsidR="00703029" w:rsidRPr="000711C7" w:rsidRDefault="00703029" w:rsidP="00703029">
      <w:pPr>
        <w:autoSpaceDE w:val="0"/>
        <w:autoSpaceDN w:val="0"/>
        <w:adjustRightInd w:val="0"/>
        <w:jc w:val="left"/>
        <w:rPr>
          <w:rFonts w:cstheme="minorHAnsi"/>
          <w:b/>
          <w:sz w:val="22"/>
          <w:u w:val="single"/>
          <w:lang w:val="fr-FR"/>
        </w:rPr>
      </w:pPr>
    </w:p>
    <w:p w14:paraId="3717E0E8" w14:textId="77777777" w:rsidR="00703029" w:rsidRPr="000711C7" w:rsidRDefault="00703029" w:rsidP="00703029">
      <w:pPr>
        <w:autoSpaceDE w:val="0"/>
        <w:autoSpaceDN w:val="0"/>
        <w:adjustRightInd w:val="0"/>
        <w:jc w:val="left"/>
        <w:rPr>
          <w:rFonts w:cstheme="minorHAnsi"/>
          <w:b/>
          <w:sz w:val="22"/>
          <w:u w:val="single"/>
          <w:lang w:val="fr-FR"/>
        </w:rPr>
      </w:pPr>
    </w:p>
    <w:p w14:paraId="2A1C046A" w14:textId="77777777" w:rsidR="00703029" w:rsidRPr="000711C7" w:rsidRDefault="00703029" w:rsidP="00703029">
      <w:pPr>
        <w:autoSpaceDE w:val="0"/>
        <w:autoSpaceDN w:val="0"/>
        <w:adjustRightInd w:val="0"/>
        <w:jc w:val="left"/>
        <w:rPr>
          <w:rFonts w:cstheme="minorHAnsi"/>
          <w:b/>
          <w:kern w:val="0"/>
          <w:sz w:val="22"/>
          <w:u w:val="single"/>
          <w:lang w:val="fr-FR"/>
        </w:rPr>
        <w:sectPr w:rsidR="00703029" w:rsidRPr="000711C7">
          <w:headerReference w:type="default" r:id="rId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D81A0D6" w14:textId="77777777" w:rsidR="00703029" w:rsidRPr="000711C7" w:rsidRDefault="00703029" w:rsidP="00703029">
      <w:pPr>
        <w:pStyle w:val="Heading1"/>
      </w:pPr>
      <w:bookmarkStart w:id="0" w:name="_Toc3880233"/>
      <w:r w:rsidRPr="000711C7">
        <w:lastRenderedPageBreak/>
        <w:t>Introduction</w:t>
      </w:r>
      <w:bookmarkEnd w:id="0"/>
    </w:p>
    <w:p w14:paraId="0BBC4C1D" w14:textId="2B86A636" w:rsidR="00703029" w:rsidRPr="00703029" w:rsidRDefault="00703029" w:rsidP="007030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  <w:r w:rsidRPr="00703029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L’objectif de notre projet est de modéliser le comportement physique des ondes sonores dans les instruments à vents en fonction de leurs caractéristiques (structure, taille, matériaux…)</w:t>
      </w:r>
    </w:p>
    <w:p w14:paraId="51C0B606" w14:textId="77777777" w:rsidR="00703029" w:rsidRPr="00703029" w:rsidRDefault="00703029" w:rsidP="007030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  <w:bookmarkStart w:id="1" w:name="_GoBack"/>
      <w:bookmarkEnd w:id="1"/>
    </w:p>
    <w:p w14:paraId="6913D493" w14:textId="77777777" w:rsidR="00703029" w:rsidRPr="00703029" w:rsidRDefault="00703029" w:rsidP="007030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  <w:r w:rsidRPr="00703029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Nous voulons que l’utilisateur puisse choisir entre différents instruments à vents et qu’il puisse modifier les paramètres cités ci-dessus pour pouvoir juger de leur influence sur le son obtenu. Pour cela, nous prévoyons d’intégrer à l’interface une zone qui afficherait à la fois la décomposition de Fourier de l’onde sonore ainsi que la forme qu’elle aurait si on l’observait à l’aide d’un oscilloscope branché sur un haut-parleur par exemple. </w:t>
      </w:r>
    </w:p>
    <w:p w14:paraId="38CF07C9" w14:textId="77777777" w:rsidR="00703029" w:rsidRPr="00703029" w:rsidRDefault="00703029" w:rsidP="007030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  <w:r w:rsidRPr="00703029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Nous pensons aussi faire en sorte que l’utilisateur puisse interagir avec l’interface pour jouer différentes notes sur l’instrument sélectionné (en mettant à jour les informations sur l’onde).</w:t>
      </w:r>
    </w:p>
    <w:p w14:paraId="796A7193" w14:textId="77777777" w:rsidR="00703029" w:rsidRPr="00703029" w:rsidRDefault="00703029" w:rsidP="007030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</w:p>
    <w:p w14:paraId="03940027" w14:textId="77777777" w:rsidR="00703029" w:rsidRPr="00703029" w:rsidRDefault="00703029" w:rsidP="007030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  <w:r w:rsidRPr="00703029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Ci-dessous une idée de diagramme UML qui pourrait correspondre plus ou moins à la structure de notre projet :</w:t>
      </w:r>
    </w:p>
    <w:p w14:paraId="5FD6936F" w14:textId="56EA85B8" w:rsidR="00703029" w:rsidRPr="00703029" w:rsidRDefault="00703029" w:rsidP="007030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  <w:r w:rsidRPr="00703029">
        <w:rPr>
          <w:rFonts w:ascii="Arial" w:eastAsia="Times New Roman" w:hAnsi="Arial" w:cs="Arial"/>
          <w:noProof/>
          <w:color w:val="000000"/>
          <w:kern w:val="0"/>
          <w:sz w:val="22"/>
          <w:lang w:val="fr-FR" w:eastAsia="ja-JP"/>
        </w:rPr>
        <w:drawing>
          <wp:inline distT="0" distB="0" distL="0" distR="0" wp14:anchorId="7D97CD72" wp14:editId="1C8C8C2E">
            <wp:extent cx="5274310" cy="2228215"/>
            <wp:effectExtent l="0" t="0" r="0" b="0"/>
            <wp:docPr id="5" name="Picture 5" descr="https://lh4.googleusercontent.com/Z4HWIttMXiU4d9Rkho1uzvKHbE6mj2Ozmxzb1NZmcqsLnmYgrptZSsZJnj9x4X3eQ_NT1CoDbNN8KB0NEoEzm_sLTQrhWNuOP_1aO0DUryaTwzcoVscsZw7ne7pRd65j14IU-d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Z4HWIttMXiU4d9Rkho1uzvKHbE6mj2Ozmxzb1NZmcqsLnmYgrptZSsZJnj9x4X3eQ_NT1CoDbNN8KB0NEoEzm_sLTQrhWNuOP_1aO0DUryaTwzcoVscsZw7ne7pRd65j14IU-d-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FD2A" w14:textId="77777777" w:rsidR="00703029" w:rsidRPr="00703029" w:rsidRDefault="00703029" w:rsidP="007030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</w:p>
    <w:p w14:paraId="3017070E" w14:textId="77777777" w:rsidR="00703029" w:rsidRPr="00703029" w:rsidRDefault="00703029" w:rsidP="007030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  <w:r w:rsidRPr="00703029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Pour l’instant nous imaginons notre interface comme ci-après (</w:t>
      </w:r>
      <w:proofErr w:type="spellStart"/>
      <w:r w:rsidRPr="00703029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>cf</w:t>
      </w:r>
      <w:proofErr w:type="spellEnd"/>
      <w:r w:rsidRPr="00703029">
        <w:rPr>
          <w:rFonts w:ascii="Arial" w:eastAsia="Times New Roman" w:hAnsi="Arial" w:cs="Arial"/>
          <w:color w:val="000000"/>
          <w:kern w:val="0"/>
          <w:sz w:val="22"/>
          <w:lang w:val="fr-FR" w:eastAsia="ja-JP"/>
        </w:rPr>
        <w:t xml:space="preserve"> page suivante) :</w:t>
      </w:r>
    </w:p>
    <w:p w14:paraId="7E7672E8" w14:textId="2A327A5F" w:rsidR="00703029" w:rsidRPr="00703029" w:rsidRDefault="00703029" w:rsidP="0070302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ja-JP"/>
        </w:rPr>
      </w:pPr>
      <w:r w:rsidRPr="00703029">
        <w:rPr>
          <w:rFonts w:ascii="Arial" w:eastAsia="Times New Roman" w:hAnsi="Arial" w:cs="Arial"/>
          <w:noProof/>
          <w:color w:val="000000"/>
          <w:kern w:val="0"/>
          <w:sz w:val="22"/>
          <w:lang w:val="fr-FR" w:eastAsia="ja-JP"/>
        </w:rPr>
        <w:lastRenderedPageBreak/>
        <w:drawing>
          <wp:inline distT="0" distB="0" distL="0" distR="0" wp14:anchorId="43B1815B" wp14:editId="17C636D6">
            <wp:extent cx="5274310" cy="3387090"/>
            <wp:effectExtent l="0" t="0" r="2540" b="3810"/>
            <wp:docPr id="3" name="Picture 3" descr="https://lh6.googleusercontent.com/b38YgU5bZWA4Zs46ySoQjnU7c1mGQc4B5bmUQq2vc61HWjgqq3SVEH-grdJxRj4z1Bb2CHjeDi26nASNcCMzUsLF3GxdHN9FQQJh4nFL-HHwaFAGn8lmSSTaNrcz0kp-uYcSpo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b38YgU5bZWA4Zs46ySoQjnU7c1mGQc4B5bmUQq2vc61HWjgqq3SVEH-grdJxRj4z1Bb2CHjeDi26nASNcCMzUsLF3GxdHN9FQQJh4nFL-HHwaFAGn8lmSSTaNrcz0kp-uYcSpoA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4B9B" w14:textId="77777777" w:rsidR="004F122A" w:rsidRPr="00703029" w:rsidRDefault="004F122A">
      <w:pPr>
        <w:rPr>
          <w:lang w:val="fr-FR"/>
        </w:rPr>
      </w:pPr>
    </w:p>
    <w:sectPr w:rsidR="004F122A" w:rsidRPr="00703029" w:rsidSect="003A2CFB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6">
    <w:altName w:val="Arial"/>
    <w:charset w:val="00"/>
    <w:family w:val="swiss"/>
    <w:pitch w:val="default"/>
    <w:sig w:usb0="00000000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98C3B" w14:textId="77777777" w:rsidR="00AA5D9C" w:rsidRDefault="00AC7C8B">
    <w:pPr>
      <w:pStyle w:val="Footer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88DA10" wp14:editId="482267E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1270" b="0"/>
              <wp:wrapNone/>
              <wp:docPr id="4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D9F505" w14:textId="77777777" w:rsidR="00AA5D9C" w:rsidRDefault="00AC7C8B">
                          <w:pPr>
                            <w:pStyle w:val="Footer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PAGE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88DA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.6pt;height:11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" filled="f" stroked="f">
              <v:textbox style="mso-fit-shape-to-text:t" inset="0,0,0,0">
                <w:txbxContent>
                  <w:p w14:paraId="4FD9F505" w14:textId="77777777" w:rsidR="00AA5D9C" w:rsidRDefault="00AC7C8B">
                    <w:pPr>
                      <w:pStyle w:val="Footer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PAGE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11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6CC98" w14:textId="77777777" w:rsidR="00AA5D9C" w:rsidRDefault="00AC7C8B">
    <w:pPr>
      <w:pStyle w:val="Header"/>
      <w:rPr>
        <w:lang w:val="fr-FR"/>
      </w:rPr>
    </w:pPr>
    <w:r>
      <w:rPr>
        <w:lang w:val="fr-FR"/>
      </w:rPr>
      <w:t xml:space="preserve">                                                                             </w:t>
    </w:r>
    <w:r>
      <w:rPr>
        <w:noProof/>
        <w:lang w:val="fr-FR" w:eastAsia="fr-FR"/>
      </w:rPr>
      <w:drawing>
        <wp:inline distT="0" distB="0" distL="0" distR="0" wp14:anchorId="08DF42DD" wp14:editId="7814C517">
          <wp:extent cx="808990" cy="440055"/>
          <wp:effectExtent l="19050" t="0" r="0" b="0"/>
          <wp:docPr id="6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5" name="Image 5"/>
                  <pic:cNvPicPr>
                    <a:picLocks noChangeAspect="1"/>
                  </pic:cNvPicPr>
                </pic:nvPicPr>
                <pic:blipFill>
                  <a:blip r:embed="rId1"/>
                  <a:srcRect l="19546" t="31873" r="19290" b="18710"/>
                  <a:stretch>
                    <a:fillRect/>
                  </a:stretch>
                </pic:blipFill>
                <pic:spPr>
                  <a:xfrm>
                    <a:off x="0" y="0"/>
                    <a:ext cx="818631" cy="4452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82CF3"/>
    <w:multiLevelType w:val="hybridMultilevel"/>
    <w:tmpl w:val="5BD447D8"/>
    <w:lvl w:ilvl="0" w:tplc="7BD2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31E0D76"/>
    <w:multiLevelType w:val="multilevel"/>
    <w:tmpl w:val="1084D330"/>
    <w:numStyleLink w:val="Compte-rendu"/>
  </w:abstractNum>
  <w:abstractNum w:abstractNumId="2" w15:restartNumberingAfterBreak="0">
    <w:nsid w:val="5B92297D"/>
    <w:multiLevelType w:val="multilevel"/>
    <w:tmpl w:val="1084D330"/>
    <w:styleLink w:val="Compte-rendu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Theme="minorHAnsi" w:hAnsiTheme="minorHAnsi" w:hint="default"/>
        <w:b/>
        <w:sz w:val="36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Calibri" w:hAnsi="Calibri" w:cs="Calibri" w:hint="default"/>
        <w:b/>
        <w:i w:val="0"/>
        <w:sz w:val="32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ascii="Calibri" w:hAnsi="Calibri" w:cs="Calibri" w:hint="default"/>
        <w:b/>
        <w:i w:val="0"/>
        <w:sz w:val="28"/>
      </w:rPr>
    </w:lvl>
    <w:lvl w:ilvl="3">
      <w:start w:val="1"/>
      <w:numFmt w:val="lowerLetter"/>
      <w:lvlText w:val="%1.%2.%3.%4)"/>
      <w:lvlJc w:val="left"/>
      <w:pPr>
        <w:ind w:left="1440" w:hanging="360"/>
      </w:pPr>
      <w:rPr>
        <w:rFonts w:ascii="Calibri" w:hAnsi="Calibri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37"/>
    <w:rsid w:val="001B4852"/>
    <w:rsid w:val="004F122A"/>
    <w:rsid w:val="00703029"/>
    <w:rsid w:val="00AC7C8B"/>
    <w:rsid w:val="00BC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0BDE"/>
  <w15:chartTrackingRefBased/>
  <w15:docId w15:val="{529AD986-C033-4C45-82A3-46C584BD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029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02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0"/>
      <w:sz w:val="36"/>
      <w:szCs w:val="36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029"/>
    <w:pPr>
      <w:keepNext/>
      <w:keepLines/>
      <w:numPr>
        <w:ilvl w:val="1"/>
        <w:numId w:val="2"/>
      </w:numPr>
      <w:spacing w:before="260" w:after="260" w:line="60" w:lineRule="auto"/>
      <w:outlineLvl w:val="1"/>
    </w:pPr>
    <w:rPr>
      <w:rFonts w:cs="F26"/>
      <w:b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029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029"/>
    <w:rPr>
      <w:b/>
      <w:bCs/>
      <w:sz w:val="36"/>
      <w:szCs w:val="3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03029"/>
    <w:rPr>
      <w:rFonts w:cs="F26"/>
      <w:b/>
      <w:sz w:val="28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03029"/>
    <w:rPr>
      <w:rFonts w:eastAsiaTheme="majorEastAsia" w:cstheme="majorBidi"/>
      <w:b/>
      <w:kern w:val="2"/>
      <w:sz w:val="28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703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029"/>
    <w:rPr>
      <w:kern w:val="2"/>
      <w:sz w:val="18"/>
      <w:szCs w:val="1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703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03029"/>
    <w:rPr>
      <w:kern w:val="2"/>
      <w:sz w:val="18"/>
      <w:szCs w:val="18"/>
      <w:lang w:val="en-US" w:eastAsia="zh-CN"/>
    </w:rPr>
  </w:style>
  <w:style w:type="paragraph" w:styleId="ListParagraph">
    <w:name w:val="List Paragraph"/>
    <w:basedOn w:val="Normal"/>
    <w:uiPriority w:val="34"/>
    <w:qFormat/>
    <w:rsid w:val="00703029"/>
    <w:pPr>
      <w:ind w:firstLineChars="200" w:firstLine="420"/>
    </w:pPr>
  </w:style>
  <w:style w:type="paragraph" w:styleId="TOC1">
    <w:name w:val="toc 1"/>
    <w:basedOn w:val="Normal"/>
    <w:next w:val="Normal"/>
    <w:autoRedefine/>
    <w:uiPriority w:val="39"/>
    <w:unhideWhenUsed/>
    <w:rsid w:val="00703029"/>
  </w:style>
  <w:style w:type="paragraph" w:styleId="TOC2">
    <w:name w:val="toc 2"/>
    <w:basedOn w:val="Normal"/>
    <w:next w:val="Normal"/>
    <w:autoRedefine/>
    <w:uiPriority w:val="39"/>
    <w:unhideWhenUsed/>
    <w:rsid w:val="00703029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703029"/>
    <w:rPr>
      <w:color w:val="0563C1" w:themeColor="hyperlink"/>
      <w:u w:val="single"/>
    </w:rPr>
  </w:style>
  <w:style w:type="numbering" w:customStyle="1" w:styleId="Compte-rendu">
    <w:name w:val="Compte-rendu"/>
    <w:uiPriority w:val="99"/>
    <w:rsid w:val="00703029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030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02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0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029"/>
    <w:rPr>
      <w:rFonts w:ascii="Segoe UI" w:hAnsi="Segoe UI" w:cs="Segoe UI"/>
      <w:kern w:val="2"/>
      <w:sz w:val="18"/>
      <w:szCs w:val="18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70302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fr-F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Iyad</dc:creator>
  <cp:keywords/>
  <dc:description/>
  <cp:lastModifiedBy>Iyad</cp:lastModifiedBy>
  <cp:revision>2</cp:revision>
  <dcterms:created xsi:type="dcterms:W3CDTF">2019-04-04T06:16:00Z</dcterms:created>
  <dcterms:modified xsi:type="dcterms:W3CDTF">2019-04-04T06:47:00Z</dcterms:modified>
</cp:coreProperties>
</file>