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sz w:val="24"/>
          <w:szCs w:val="24"/>
        </w:rPr>
        <w:t xml:space="preserve">The 19 Signs of </w:t>
      </w:r>
      <w:proofErr w:type="spellStart"/>
      <w:r>
        <w:rPr>
          <w:rFonts w:ascii="Times New Roman" w:eastAsia="Times New Roman" w:hAnsi="Times New Roman" w:cs="Times New Roman"/>
          <w:sz w:val="24"/>
          <w:szCs w:val="24"/>
        </w:rPr>
        <w:t>Hetheldom</w:t>
      </w:r>
      <w:proofErr w:type="spellEnd"/>
    </w:p>
    <w:p w:rsidR="0085675A" w:rsidRDefault="0085675A" w:rsidP="00AB540A">
      <w:pPr>
        <w:spacing w:before="100" w:beforeAutospacing="1" w:after="100" w:afterAutospacing="1" w:line="240" w:lineRule="auto"/>
        <w:rPr>
          <w:rFonts w:ascii="Times New Roman" w:eastAsia="Times New Roman" w:hAnsi="Times New Roman" w:cs="Times New Roman"/>
          <w:sz w:val="24"/>
          <w:szCs w:val="24"/>
        </w:rPr>
      </w:pPr>
    </w:p>
    <w:p w:rsidR="0085675A" w:rsidRDefault="0085675A" w:rsidP="00AB540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19 signs of </w:t>
      </w:r>
      <w:proofErr w:type="spellStart"/>
      <w:r>
        <w:rPr>
          <w:rFonts w:ascii="Times New Roman" w:eastAsia="Times New Roman" w:hAnsi="Times New Roman" w:cs="Times New Roman"/>
          <w:sz w:val="24"/>
          <w:szCs w:val="24"/>
        </w:rPr>
        <w:t>Hetheldom</w:t>
      </w:r>
      <w:proofErr w:type="spellEnd"/>
      <w:r>
        <w:rPr>
          <w:rFonts w:ascii="Times New Roman" w:eastAsia="Times New Roman" w:hAnsi="Times New Roman" w:cs="Times New Roman"/>
          <w:sz w:val="24"/>
          <w:szCs w:val="24"/>
        </w:rPr>
        <w:t xml:space="preserve"> are 19 important principles for explaining </w:t>
      </w:r>
      <w:proofErr w:type="spellStart"/>
      <w:r>
        <w:rPr>
          <w:rFonts w:ascii="Times New Roman" w:eastAsia="Times New Roman" w:hAnsi="Times New Roman" w:cs="Times New Roman"/>
          <w:sz w:val="24"/>
          <w:szCs w:val="24"/>
        </w:rPr>
        <w:t>Hetheldom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Hetheldom</w:t>
      </w:r>
      <w:proofErr w:type="spellEnd"/>
      <w:r>
        <w:rPr>
          <w:rFonts w:ascii="Times New Roman" w:eastAsia="Times New Roman" w:hAnsi="Times New Roman" w:cs="Times New Roman"/>
          <w:sz w:val="24"/>
          <w:szCs w:val="24"/>
        </w:rPr>
        <w:t xml:space="preserve"> has two Holy Texts: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Liber Logos and Liber Mythos. The Liber Logos is a text that primarily speaks on ethical and metaphysical issues from a philosophical perspective. The Liber Mythos is a</w:t>
      </w:r>
      <w:r w:rsidR="00D67FD2">
        <w:rPr>
          <w:rFonts w:ascii="Times New Roman" w:eastAsia="Times New Roman" w:hAnsi="Times New Roman" w:cs="Times New Roman"/>
          <w:sz w:val="24"/>
          <w:szCs w:val="24"/>
        </w:rPr>
        <w:t xml:space="preserve"> narrative</w:t>
      </w:r>
      <w:r>
        <w:rPr>
          <w:rFonts w:ascii="Times New Roman" w:eastAsia="Times New Roman" w:hAnsi="Times New Roman" w:cs="Times New Roman"/>
          <w:sz w:val="24"/>
          <w:szCs w:val="24"/>
        </w:rPr>
        <w:t xml:space="preserve"> text that links </w:t>
      </w:r>
      <w:proofErr w:type="spellStart"/>
      <w:r>
        <w:rPr>
          <w:rFonts w:ascii="Times New Roman" w:eastAsia="Times New Roman" w:hAnsi="Times New Roman" w:cs="Times New Roman"/>
          <w:sz w:val="24"/>
          <w:szCs w:val="24"/>
        </w:rPr>
        <w:t>Hetheldom</w:t>
      </w:r>
      <w:proofErr w:type="spellEnd"/>
      <w:r>
        <w:rPr>
          <w:rFonts w:ascii="Times New Roman" w:eastAsia="Times New Roman" w:hAnsi="Times New Roman" w:cs="Times New Roman"/>
          <w:sz w:val="24"/>
          <w:szCs w:val="24"/>
        </w:rPr>
        <w:t xml:space="preserve"> to human history and older religions.</w:t>
      </w:r>
    </w:p>
    <w:p w:rsid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p>
    <w:p w:rsidR="002C74DA" w:rsidRDefault="002C74DA" w:rsidP="002C74DA">
      <w:pPr>
        <w:pStyle w:val="Heading1"/>
      </w:pPr>
      <w:r>
        <w:t xml:space="preserve">The 12 Pillars of </w:t>
      </w:r>
      <w:proofErr w:type="spellStart"/>
      <w:r>
        <w:t>Hetheldom</w:t>
      </w:r>
      <w:proofErr w:type="spellEnd"/>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The 12 Pillars of </w:t>
      </w:r>
      <w:proofErr w:type="spellStart"/>
      <w:r w:rsidRPr="00AB540A">
        <w:rPr>
          <w:rFonts w:ascii="Times New Roman" w:eastAsia="Times New Roman" w:hAnsi="Times New Roman" w:cs="Times New Roman"/>
          <w:sz w:val="24"/>
          <w:szCs w:val="24"/>
        </w:rPr>
        <w:t>Hetheldom</w:t>
      </w:r>
      <w:proofErr w:type="spellEnd"/>
      <w:r w:rsidRPr="00AB540A">
        <w:rPr>
          <w:rFonts w:ascii="Times New Roman" w:eastAsia="Times New Roman" w:hAnsi="Times New Roman" w:cs="Times New Roman"/>
          <w:sz w:val="24"/>
          <w:szCs w:val="24"/>
        </w:rPr>
        <w:t xml:space="preserve"> are 12 central rituals which compose the bulk of the practice of </w:t>
      </w:r>
      <w:proofErr w:type="spellStart"/>
      <w:r w:rsidRPr="00AB540A">
        <w:rPr>
          <w:rFonts w:ascii="Times New Roman" w:eastAsia="Times New Roman" w:hAnsi="Times New Roman" w:cs="Times New Roman"/>
          <w:sz w:val="24"/>
          <w:szCs w:val="24"/>
        </w:rPr>
        <w:t>Hetheldom</w:t>
      </w:r>
      <w:proofErr w:type="spellEnd"/>
      <w:r w:rsidRPr="00AB540A">
        <w:rPr>
          <w:rFonts w:ascii="Times New Roman" w:eastAsia="Times New Roman" w:hAnsi="Times New Roman" w:cs="Times New Roman"/>
          <w:sz w:val="24"/>
          <w:szCs w:val="24"/>
        </w:rPr>
        <w:t xml:space="preserve">. Each one has an exoteric meaning corresponding to the practice itself an </w:t>
      </w:r>
      <w:proofErr w:type="spellStart"/>
      <w:r w:rsidRPr="00AB540A">
        <w:rPr>
          <w:rFonts w:ascii="Times New Roman" w:eastAsia="Times New Roman" w:hAnsi="Times New Roman" w:cs="Times New Roman"/>
          <w:sz w:val="24"/>
          <w:szCs w:val="24"/>
        </w:rPr>
        <w:t>an</w:t>
      </w:r>
      <w:proofErr w:type="spellEnd"/>
      <w:r w:rsidRPr="00AB540A">
        <w:rPr>
          <w:rFonts w:ascii="Times New Roman" w:eastAsia="Times New Roman" w:hAnsi="Times New Roman" w:cs="Times New Roman"/>
          <w:sz w:val="24"/>
          <w:szCs w:val="24"/>
        </w:rPr>
        <w:t xml:space="preserve"> esoteric meaning corresponding to the deeper purpose of the practice.</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1 Purification</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Exoteric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A series of rituals that we perform to purify our bodies and minds. If we perform a prayer or other ritual while unclean then it is disrespecting the ritual and God.</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We divide purification into the Grater Purification which is analogous to baptism and occurs after a major illness such as cancer or before major rites such as marriage and conversion and </w:t>
      </w:r>
      <w:proofErr w:type="spellStart"/>
      <w:r w:rsidRPr="00AB540A">
        <w:rPr>
          <w:rFonts w:ascii="Times New Roman" w:eastAsia="Times New Roman" w:hAnsi="Times New Roman" w:cs="Times New Roman"/>
          <w:sz w:val="24"/>
          <w:szCs w:val="24"/>
        </w:rPr>
        <w:t>ensaintment</w:t>
      </w:r>
      <w:proofErr w:type="spellEnd"/>
      <w:r w:rsidRPr="00AB540A">
        <w:rPr>
          <w:rFonts w:ascii="Times New Roman" w:eastAsia="Times New Roman" w:hAnsi="Times New Roman" w:cs="Times New Roman"/>
          <w:sz w:val="24"/>
          <w:szCs w:val="24"/>
        </w:rPr>
        <w:t>, and the Lesser Purification which occurs before lesser rites such as invocation and confession and after minor illness. </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Esoteric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The deeper purpose of Purification is to shed oneself from negative influences that are out of one's control. The symbolic washing allows one to have a new beginning free from negative aspects of the past.</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2 Reasoning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Exoteric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As the Church is fundamentally a temporal institution it is not going to ever be perfect. </w:t>
      </w:r>
      <w:proofErr w:type="gramStart"/>
      <w:r w:rsidRPr="00AB540A">
        <w:rPr>
          <w:rFonts w:ascii="Times New Roman" w:eastAsia="Times New Roman" w:hAnsi="Times New Roman" w:cs="Times New Roman"/>
          <w:sz w:val="24"/>
          <w:szCs w:val="24"/>
        </w:rPr>
        <w:t>However</w:t>
      </w:r>
      <w:proofErr w:type="gramEnd"/>
      <w:r w:rsidRPr="00AB540A">
        <w:rPr>
          <w:rFonts w:ascii="Times New Roman" w:eastAsia="Times New Roman" w:hAnsi="Times New Roman" w:cs="Times New Roman"/>
          <w:sz w:val="24"/>
          <w:szCs w:val="24"/>
        </w:rPr>
        <w:t xml:space="preserve"> the </w:t>
      </w:r>
      <w:r w:rsidR="0085675A">
        <w:rPr>
          <w:rFonts w:ascii="Times New Roman" w:eastAsia="Times New Roman" w:hAnsi="Times New Roman" w:cs="Times New Roman"/>
          <w:sz w:val="24"/>
          <w:szCs w:val="24"/>
        </w:rPr>
        <w:t>Liber Logos</w:t>
      </w:r>
      <w:r w:rsidRPr="00AB540A">
        <w:rPr>
          <w:rFonts w:ascii="Times New Roman" w:eastAsia="Times New Roman" w:hAnsi="Times New Roman" w:cs="Times New Roman"/>
          <w:sz w:val="24"/>
          <w:szCs w:val="24"/>
        </w:rPr>
        <w:t xml:space="preserve">, one of the two main scriptures of </w:t>
      </w:r>
      <w:proofErr w:type="spellStart"/>
      <w:r w:rsidRPr="00AB540A">
        <w:rPr>
          <w:rFonts w:ascii="Times New Roman" w:eastAsia="Times New Roman" w:hAnsi="Times New Roman" w:cs="Times New Roman"/>
          <w:sz w:val="24"/>
          <w:szCs w:val="24"/>
        </w:rPr>
        <w:t>Hetheldom</w:t>
      </w:r>
      <w:proofErr w:type="spellEnd"/>
      <w:r w:rsidRPr="00AB540A">
        <w:rPr>
          <w:rFonts w:ascii="Times New Roman" w:eastAsia="Times New Roman" w:hAnsi="Times New Roman" w:cs="Times New Roman"/>
          <w:sz w:val="24"/>
          <w:szCs w:val="24"/>
        </w:rPr>
        <w:t xml:space="preserve"> in addition to the </w:t>
      </w:r>
      <w:r w:rsidR="0085675A">
        <w:rPr>
          <w:rFonts w:ascii="Times New Roman" w:eastAsia="Times New Roman" w:hAnsi="Times New Roman" w:cs="Times New Roman"/>
          <w:sz w:val="24"/>
          <w:szCs w:val="24"/>
        </w:rPr>
        <w:t>Liber Mythos</w:t>
      </w:r>
      <w:r w:rsidRPr="00AB540A">
        <w:rPr>
          <w:rFonts w:ascii="Times New Roman" w:eastAsia="Times New Roman" w:hAnsi="Times New Roman" w:cs="Times New Roman"/>
          <w:sz w:val="24"/>
          <w:szCs w:val="24"/>
        </w:rPr>
        <w:t xml:space="preserve">, contains teachings which can be extended to all future issues. The Church and individual </w:t>
      </w:r>
      <w:proofErr w:type="spellStart"/>
      <w:r w:rsidRPr="00AB540A">
        <w:rPr>
          <w:rFonts w:ascii="Times New Roman" w:eastAsia="Times New Roman" w:hAnsi="Times New Roman" w:cs="Times New Roman"/>
          <w:sz w:val="24"/>
          <w:szCs w:val="24"/>
        </w:rPr>
        <w:t>Hethelings</w:t>
      </w:r>
      <w:proofErr w:type="spellEnd"/>
      <w:r w:rsidRPr="00AB540A">
        <w:rPr>
          <w:rFonts w:ascii="Times New Roman" w:eastAsia="Times New Roman" w:hAnsi="Times New Roman" w:cs="Times New Roman"/>
          <w:sz w:val="24"/>
          <w:szCs w:val="24"/>
        </w:rPr>
        <w:t xml:space="preserve"> must study the </w:t>
      </w:r>
      <w:r w:rsidR="0085675A">
        <w:rPr>
          <w:rFonts w:ascii="Times New Roman" w:eastAsia="Times New Roman" w:hAnsi="Times New Roman" w:cs="Times New Roman"/>
          <w:sz w:val="24"/>
          <w:szCs w:val="24"/>
        </w:rPr>
        <w:t>Liber Logos</w:t>
      </w:r>
      <w:r w:rsidRPr="00AB540A">
        <w:rPr>
          <w:rFonts w:ascii="Times New Roman" w:eastAsia="Times New Roman" w:hAnsi="Times New Roman" w:cs="Times New Roman"/>
          <w:sz w:val="24"/>
          <w:szCs w:val="24"/>
        </w:rPr>
        <w:t xml:space="preserve"> to apply it to new situations. A central institution called the Sanhedrin which will be composed of a randomly selected jury of </w:t>
      </w:r>
      <w:proofErr w:type="spellStart"/>
      <w:r w:rsidRPr="00AB540A">
        <w:rPr>
          <w:rFonts w:ascii="Times New Roman" w:eastAsia="Times New Roman" w:hAnsi="Times New Roman" w:cs="Times New Roman"/>
          <w:sz w:val="24"/>
          <w:szCs w:val="24"/>
        </w:rPr>
        <w:t>Hethelings</w:t>
      </w:r>
      <w:proofErr w:type="spellEnd"/>
      <w:r w:rsidRPr="00AB540A">
        <w:rPr>
          <w:rFonts w:ascii="Times New Roman" w:eastAsia="Times New Roman" w:hAnsi="Times New Roman" w:cs="Times New Roman"/>
          <w:sz w:val="24"/>
          <w:szCs w:val="24"/>
        </w:rPr>
        <w:t xml:space="preserve"> will make official judgments on how the </w:t>
      </w:r>
      <w:r w:rsidR="0085675A">
        <w:rPr>
          <w:rFonts w:ascii="Times New Roman" w:eastAsia="Times New Roman" w:hAnsi="Times New Roman" w:cs="Times New Roman"/>
          <w:sz w:val="24"/>
          <w:szCs w:val="24"/>
        </w:rPr>
        <w:t>Liber Logos</w:t>
      </w:r>
      <w:r w:rsidRPr="00AB540A">
        <w:rPr>
          <w:rFonts w:ascii="Times New Roman" w:eastAsia="Times New Roman" w:hAnsi="Times New Roman" w:cs="Times New Roman"/>
          <w:sz w:val="24"/>
          <w:szCs w:val="24"/>
        </w:rPr>
        <w:t xml:space="preserve"> applies to new situations. </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lastRenderedPageBreak/>
        <w:t>Esoteric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Reasoning is the fundamental thing that makes humans </w:t>
      </w:r>
      <w:proofErr w:type="spellStart"/>
      <w:r w:rsidRPr="00AB540A">
        <w:rPr>
          <w:rFonts w:ascii="Times New Roman" w:eastAsia="Times New Roman" w:hAnsi="Times New Roman" w:cs="Times New Roman"/>
          <w:sz w:val="24"/>
          <w:szCs w:val="24"/>
        </w:rPr>
        <w:t>humans</w:t>
      </w:r>
      <w:proofErr w:type="spellEnd"/>
      <w:r w:rsidRPr="00AB540A">
        <w:rPr>
          <w:rFonts w:ascii="Times New Roman" w:eastAsia="Times New Roman" w:hAnsi="Times New Roman" w:cs="Times New Roman"/>
          <w:sz w:val="24"/>
          <w:szCs w:val="24"/>
        </w:rPr>
        <w:t xml:space="preserve">. This is a unique trait that is what allowed us to succeed where other animals failed. The </w:t>
      </w:r>
      <w:r w:rsidR="0085675A">
        <w:rPr>
          <w:rFonts w:ascii="Times New Roman" w:eastAsia="Times New Roman" w:hAnsi="Times New Roman" w:cs="Times New Roman"/>
          <w:sz w:val="24"/>
          <w:szCs w:val="24"/>
        </w:rPr>
        <w:t>Liber Logos</w:t>
      </w:r>
      <w:r w:rsidRPr="00AB540A">
        <w:rPr>
          <w:rFonts w:ascii="Times New Roman" w:eastAsia="Times New Roman" w:hAnsi="Times New Roman" w:cs="Times New Roman"/>
          <w:sz w:val="24"/>
          <w:szCs w:val="24"/>
        </w:rPr>
        <w:t xml:space="preserve"> is all encompassing because it is an investigation of the basis of human experience and its expansion is the expansion of the human mind itself.</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3 Marriage</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Exoteric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The most obvious meaning of marriage is marriage to a member of the opposite sex to start a family. This is very important </w:t>
      </w:r>
      <w:proofErr w:type="gramStart"/>
      <w:r w:rsidRPr="00AB540A">
        <w:rPr>
          <w:rFonts w:ascii="Times New Roman" w:eastAsia="Times New Roman" w:hAnsi="Times New Roman" w:cs="Times New Roman"/>
          <w:sz w:val="24"/>
          <w:szCs w:val="24"/>
        </w:rPr>
        <w:t>in itself because</w:t>
      </w:r>
      <w:proofErr w:type="gramEnd"/>
      <w:r w:rsidRPr="00AB540A">
        <w:rPr>
          <w:rFonts w:ascii="Times New Roman" w:eastAsia="Times New Roman" w:hAnsi="Times New Roman" w:cs="Times New Roman"/>
          <w:sz w:val="24"/>
          <w:szCs w:val="24"/>
        </w:rPr>
        <w:t xml:space="preserve"> it is the most basic contract humans ever make. </w:t>
      </w:r>
      <w:proofErr w:type="gramStart"/>
      <w:r w:rsidRPr="00AB540A">
        <w:rPr>
          <w:rFonts w:ascii="Times New Roman" w:eastAsia="Times New Roman" w:hAnsi="Times New Roman" w:cs="Times New Roman"/>
          <w:sz w:val="24"/>
          <w:szCs w:val="24"/>
        </w:rPr>
        <w:t>However</w:t>
      </w:r>
      <w:proofErr w:type="gramEnd"/>
      <w:r w:rsidRPr="00AB540A">
        <w:rPr>
          <w:rFonts w:ascii="Times New Roman" w:eastAsia="Times New Roman" w:hAnsi="Times New Roman" w:cs="Times New Roman"/>
          <w:sz w:val="24"/>
          <w:szCs w:val="24"/>
        </w:rPr>
        <w:t xml:space="preserve"> an even more important meaning of marriage is the bond that all </w:t>
      </w:r>
      <w:proofErr w:type="spellStart"/>
      <w:r w:rsidRPr="00AB540A">
        <w:rPr>
          <w:rFonts w:ascii="Times New Roman" w:eastAsia="Times New Roman" w:hAnsi="Times New Roman" w:cs="Times New Roman"/>
          <w:sz w:val="24"/>
          <w:szCs w:val="24"/>
        </w:rPr>
        <w:t>Hethelings</w:t>
      </w:r>
      <w:proofErr w:type="spellEnd"/>
      <w:r w:rsidRPr="00AB540A">
        <w:rPr>
          <w:rFonts w:ascii="Times New Roman" w:eastAsia="Times New Roman" w:hAnsi="Times New Roman" w:cs="Times New Roman"/>
          <w:sz w:val="24"/>
          <w:szCs w:val="24"/>
        </w:rPr>
        <w:t xml:space="preserve">, especially recent converts have when they come together to create the family of </w:t>
      </w:r>
      <w:proofErr w:type="spellStart"/>
      <w:r w:rsidRPr="00AB540A">
        <w:rPr>
          <w:rFonts w:ascii="Times New Roman" w:eastAsia="Times New Roman" w:hAnsi="Times New Roman" w:cs="Times New Roman"/>
          <w:sz w:val="24"/>
          <w:szCs w:val="24"/>
        </w:rPr>
        <w:t>Hetheldom</w:t>
      </w:r>
      <w:proofErr w:type="spellEnd"/>
      <w:r w:rsidRPr="00AB540A">
        <w:rPr>
          <w:rFonts w:ascii="Times New Roman" w:eastAsia="Times New Roman" w:hAnsi="Times New Roman" w:cs="Times New Roman"/>
          <w:sz w:val="24"/>
          <w:szCs w:val="24"/>
        </w:rPr>
        <w:t>. This does not imply free love but rather implies being disciplined and making long term plans to create a future together.</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Esoteric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Marriage is the basis of all contracts that humans ever make. </w:t>
      </w:r>
      <w:r w:rsidR="005A10B3">
        <w:rPr>
          <w:rFonts w:ascii="Times New Roman" w:eastAsia="Times New Roman" w:hAnsi="Times New Roman" w:cs="Times New Roman"/>
          <w:sz w:val="24"/>
          <w:szCs w:val="24"/>
        </w:rPr>
        <w:t xml:space="preserve">It is the oldest contract that organisms have ever made, predating humanity itself, and civilization itself </w:t>
      </w:r>
      <w:proofErr w:type="gramStart"/>
      <w:r w:rsidR="005A10B3">
        <w:rPr>
          <w:rFonts w:ascii="Times New Roman" w:eastAsia="Times New Roman" w:hAnsi="Times New Roman" w:cs="Times New Roman"/>
          <w:sz w:val="24"/>
          <w:szCs w:val="24"/>
        </w:rPr>
        <w:t>can be seen as</w:t>
      </w:r>
      <w:proofErr w:type="gramEnd"/>
      <w:r w:rsidR="005A10B3">
        <w:rPr>
          <w:rFonts w:ascii="Times New Roman" w:eastAsia="Times New Roman" w:hAnsi="Times New Roman" w:cs="Times New Roman"/>
          <w:sz w:val="24"/>
          <w:szCs w:val="24"/>
        </w:rPr>
        <w:t xml:space="preserve"> a group marriage.</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4 Stigmata</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Exoteric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The tattoos that we have. They represent the wound Dhul-Qarnayn I received on his right arm when he fought against </w:t>
      </w:r>
      <w:proofErr w:type="spellStart"/>
      <w:r w:rsidRPr="00AB540A">
        <w:rPr>
          <w:rFonts w:ascii="Times New Roman" w:eastAsia="Times New Roman" w:hAnsi="Times New Roman" w:cs="Times New Roman"/>
          <w:sz w:val="24"/>
          <w:szCs w:val="24"/>
        </w:rPr>
        <w:t>Deywos</w:t>
      </w:r>
      <w:proofErr w:type="spellEnd"/>
      <w:r w:rsidRPr="00AB540A">
        <w:rPr>
          <w:rFonts w:ascii="Times New Roman" w:eastAsia="Times New Roman" w:hAnsi="Times New Roman" w:cs="Times New Roman"/>
          <w:sz w:val="24"/>
          <w:szCs w:val="24"/>
        </w:rPr>
        <w:t>. This myth continues in many Indo-European cultures with examples including one in Norse mythology where Tyr lost his arm when he fought against Fenrir and in Zoroastrianism when </w:t>
      </w:r>
      <w:proofErr w:type="spellStart"/>
      <w:r w:rsidRPr="00AB540A">
        <w:rPr>
          <w:rFonts w:ascii="Times New Roman" w:eastAsia="Times New Roman" w:hAnsi="Times New Roman" w:cs="Times New Roman"/>
          <w:sz w:val="24"/>
          <w:szCs w:val="24"/>
        </w:rPr>
        <w:t>Jamshid</w:t>
      </w:r>
      <w:proofErr w:type="spellEnd"/>
      <w:r w:rsidRPr="00AB540A">
        <w:rPr>
          <w:rFonts w:ascii="Times New Roman" w:eastAsia="Times New Roman" w:hAnsi="Times New Roman" w:cs="Times New Roman"/>
          <w:sz w:val="24"/>
          <w:szCs w:val="24"/>
        </w:rPr>
        <w:t xml:space="preserve"> caught leprosy when he fought against Ahriman.</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Esoteric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Stigmata is about showing your faith to the world including both the victories represented by Dhul-Qarnayn's conquest of </w:t>
      </w:r>
      <w:proofErr w:type="spellStart"/>
      <w:r w:rsidRPr="00AB540A">
        <w:rPr>
          <w:rFonts w:ascii="Times New Roman" w:eastAsia="Times New Roman" w:hAnsi="Times New Roman" w:cs="Times New Roman"/>
          <w:sz w:val="24"/>
          <w:szCs w:val="24"/>
        </w:rPr>
        <w:t>Deywos</w:t>
      </w:r>
      <w:proofErr w:type="spellEnd"/>
      <w:r w:rsidRPr="00AB540A">
        <w:rPr>
          <w:rFonts w:ascii="Times New Roman" w:eastAsia="Times New Roman" w:hAnsi="Times New Roman" w:cs="Times New Roman"/>
          <w:sz w:val="24"/>
          <w:szCs w:val="24"/>
        </w:rPr>
        <w:t xml:space="preserve"> and suffering you must go through to achieve them as represented by the Dhul-Qarnayn's loss of his arm and the pain that one goes through to get the tattoo. </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5 Confession</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Exoteric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Confession is a ritual </w:t>
      </w:r>
      <w:proofErr w:type="gramStart"/>
      <w:r w:rsidRPr="00AB540A">
        <w:rPr>
          <w:rFonts w:ascii="Times New Roman" w:eastAsia="Times New Roman" w:hAnsi="Times New Roman" w:cs="Times New Roman"/>
          <w:sz w:val="24"/>
          <w:szCs w:val="24"/>
        </w:rPr>
        <w:t>similar to</w:t>
      </w:r>
      <w:proofErr w:type="gramEnd"/>
      <w:r w:rsidRPr="00AB540A">
        <w:rPr>
          <w:rFonts w:ascii="Times New Roman" w:eastAsia="Times New Roman" w:hAnsi="Times New Roman" w:cs="Times New Roman"/>
          <w:sz w:val="24"/>
          <w:szCs w:val="24"/>
        </w:rPr>
        <w:t xml:space="preserve"> the Catholic practice of confession. The main difference is that it involves a purification ritual both before and after. </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lastRenderedPageBreak/>
        <w:t>Esoteric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The esoteric meaning of confession is shedding yourself of your own negative traits that you imposed on yourself. There are two parts of confession: the first part where you realize that through your actions you have denied God and seek to realign yourself with his will, and the second part where you must face the consequences of your action. The second part is paralleled in Catholicism with Purgatory and in Indian religions with Karma. Depending on how great your sin was you may not be able to repair the damage you caused within your lifetime no matter how hard you try. In the next generation your descendants will have to deal with the consequences of your sin, this is in analogy with the Buddhist idea of reincarnation, as well as the Abrahamic idea of the sins of the fathers. It may be hard to accept that you will not be able to completely fix what you have done but until you redirect yourself from your sin you will never be able to fix anything.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6 Colonization</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Exoteric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Colonization refers to the spreading of the </w:t>
      </w:r>
      <w:proofErr w:type="spellStart"/>
      <w:r w:rsidRPr="00AB540A">
        <w:rPr>
          <w:rFonts w:ascii="Times New Roman" w:eastAsia="Times New Roman" w:hAnsi="Times New Roman" w:cs="Times New Roman"/>
          <w:sz w:val="24"/>
          <w:szCs w:val="24"/>
        </w:rPr>
        <w:t>Hetheldom</w:t>
      </w:r>
      <w:proofErr w:type="spellEnd"/>
      <w:r w:rsidRPr="00AB540A">
        <w:rPr>
          <w:rFonts w:ascii="Times New Roman" w:eastAsia="Times New Roman" w:hAnsi="Times New Roman" w:cs="Times New Roman"/>
          <w:sz w:val="24"/>
          <w:szCs w:val="24"/>
        </w:rPr>
        <w:t xml:space="preserve"> and civilization around the universe. This includes both missionary activities and space colonization. All life is dependent on each other and there is a duty of </w:t>
      </w:r>
      <w:proofErr w:type="spellStart"/>
      <w:r w:rsidRPr="00AB540A">
        <w:rPr>
          <w:rFonts w:ascii="Times New Roman" w:eastAsia="Times New Roman" w:hAnsi="Times New Roman" w:cs="Times New Roman"/>
          <w:sz w:val="24"/>
          <w:szCs w:val="24"/>
        </w:rPr>
        <w:t>Hethelings</w:t>
      </w:r>
      <w:proofErr w:type="spellEnd"/>
      <w:r w:rsidRPr="00AB540A">
        <w:rPr>
          <w:rFonts w:ascii="Times New Roman" w:eastAsia="Times New Roman" w:hAnsi="Times New Roman" w:cs="Times New Roman"/>
          <w:sz w:val="24"/>
          <w:szCs w:val="24"/>
        </w:rPr>
        <w:t xml:space="preserve"> to take leadership among organisms and spread life across the universe.</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Esoteric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Another aspect of colonization is taking control of your own mind. This is the most important battle any </w:t>
      </w:r>
      <w:proofErr w:type="spellStart"/>
      <w:r w:rsidRPr="00AB540A">
        <w:rPr>
          <w:rFonts w:ascii="Times New Roman" w:eastAsia="Times New Roman" w:hAnsi="Times New Roman" w:cs="Times New Roman"/>
          <w:sz w:val="24"/>
          <w:szCs w:val="24"/>
        </w:rPr>
        <w:t>Hetheling</w:t>
      </w:r>
      <w:proofErr w:type="spellEnd"/>
      <w:r w:rsidRPr="00AB540A">
        <w:rPr>
          <w:rFonts w:ascii="Times New Roman" w:eastAsia="Times New Roman" w:hAnsi="Times New Roman" w:cs="Times New Roman"/>
          <w:sz w:val="24"/>
          <w:szCs w:val="24"/>
        </w:rPr>
        <w:t xml:space="preserve"> will ever have to fight since without it there cannot be any external victories.</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7 Pilgrimage</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Exoteric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We </w:t>
      </w:r>
      <w:r w:rsidR="005A10B3">
        <w:rPr>
          <w:rFonts w:ascii="Times New Roman" w:eastAsia="Times New Roman" w:hAnsi="Times New Roman" w:cs="Times New Roman"/>
          <w:sz w:val="24"/>
          <w:szCs w:val="24"/>
        </w:rPr>
        <w:t xml:space="preserve">will perform a pilgrimage to </w:t>
      </w:r>
      <w:proofErr w:type="spellStart"/>
      <w:r w:rsidR="005A10B3">
        <w:rPr>
          <w:rFonts w:ascii="Times New Roman" w:eastAsia="Times New Roman" w:hAnsi="Times New Roman" w:cs="Times New Roman"/>
          <w:sz w:val="24"/>
          <w:szCs w:val="24"/>
        </w:rPr>
        <w:t>Gobekli</w:t>
      </w:r>
      <w:proofErr w:type="spellEnd"/>
      <w:r w:rsidR="005A10B3">
        <w:rPr>
          <w:rFonts w:ascii="Times New Roman" w:eastAsia="Times New Roman" w:hAnsi="Times New Roman" w:cs="Times New Roman"/>
          <w:sz w:val="24"/>
          <w:szCs w:val="24"/>
        </w:rPr>
        <w:t xml:space="preserve"> </w:t>
      </w:r>
      <w:proofErr w:type="spellStart"/>
      <w:r w:rsidR="005A10B3">
        <w:rPr>
          <w:rFonts w:ascii="Times New Roman" w:eastAsia="Times New Roman" w:hAnsi="Times New Roman" w:cs="Times New Roman"/>
          <w:sz w:val="24"/>
          <w:szCs w:val="24"/>
        </w:rPr>
        <w:t>Tepe</w:t>
      </w:r>
      <w:proofErr w:type="spellEnd"/>
      <w:r w:rsidR="005A10B3">
        <w:rPr>
          <w:rFonts w:ascii="Times New Roman" w:eastAsia="Times New Roman" w:hAnsi="Times New Roman" w:cs="Times New Roman"/>
          <w:sz w:val="24"/>
          <w:szCs w:val="24"/>
        </w:rPr>
        <w:t xml:space="preserve"> the first temple to ever be created</w:t>
      </w:r>
      <w:r w:rsidRPr="00AB540A">
        <w:rPr>
          <w:rFonts w:ascii="Times New Roman" w:eastAsia="Times New Roman" w:hAnsi="Times New Roman" w:cs="Times New Roman"/>
          <w:sz w:val="24"/>
          <w:szCs w:val="24"/>
        </w:rPr>
        <w:t xml:space="preserve">. Like the Muslim Hajj this pilgrimage has a purpose of emphasizing the common history and unity of </w:t>
      </w:r>
      <w:proofErr w:type="spellStart"/>
      <w:r w:rsidRPr="00AB540A">
        <w:rPr>
          <w:rFonts w:ascii="Times New Roman" w:eastAsia="Times New Roman" w:hAnsi="Times New Roman" w:cs="Times New Roman"/>
          <w:sz w:val="24"/>
          <w:szCs w:val="24"/>
        </w:rPr>
        <w:t>Hethelings</w:t>
      </w:r>
      <w:proofErr w:type="spellEnd"/>
      <w:r w:rsidRPr="00AB540A">
        <w:rPr>
          <w:rFonts w:ascii="Times New Roman" w:eastAsia="Times New Roman" w:hAnsi="Times New Roman" w:cs="Times New Roman"/>
          <w:sz w:val="24"/>
          <w:szCs w:val="24"/>
        </w:rPr>
        <w:t>.</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Esoteric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Pilgrimage represents a return to the past of </w:t>
      </w:r>
      <w:proofErr w:type="spellStart"/>
      <w:r w:rsidRPr="00AB540A">
        <w:rPr>
          <w:rFonts w:ascii="Times New Roman" w:eastAsia="Times New Roman" w:hAnsi="Times New Roman" w:cs="Times New Roman"/>
          <w:sz w:val="24"/>
          <w:szCs w:val="24"/>
        </w:rPr>
        <w:t>Hetheldom</w:t>
      </w:r>
      <w:proofErr w:type="spellEnd"/>
      <w:r w:rsidRPr="00AB540A">
        <w:rPr>
          <w:rFonts w:ascii="Times New Roman" w:eastAsia="Times New Roman" w:hAnsi="Times New Roman" w:cs="Times New Roman"/>
          <w:sz w:val="24"/>
          <w:szCs w:val="24"/>
        </w:rPr>
        <w:t xml:space="preserve"> and the common origin of all </w:t>
      </w:r>
      <w:proofErr w:type="spellStart"/>
      <w:r w:rsidRPr="00AB540A">
        <w:rPr>
          <w:rFonts w:ascii="Times New Roman" w:eastAsia="Times New Roman" w:hAnsi="Times New Roman" w:cs="Times New Roman"/>
          <w:sz w:val="24"/>
          <w:szCs w:val="24"/>
        </w:rPr>
        <w:t>Hethelings</w:t>
      </w:r>
      <w:proofErr w:type="spellEnd"/>
      <w:r w:rsidRPr="00AB540A">
        <w:rPr>
          <w:rFonts w:ascii="Times New Roman" w:eastAsia="Times New Roman" w:hAnsi="Times New Roman" w:cs="Times New Roman"/>
          <w:sz w:val="24"/>
          <w:szCs w:val="24"/>
        </w:rPr>
        <w:t xml:space="preserve">. By leaving one's routine environment one </w:t>
      </w:r>
      <w:proofErr w:type="gramStart"/>
      <w:r w:rsidRPr="00AB540A">
        <w:rPr>
          <w:rFonts w:ascii="Times New Roman" w:eastAsia="Times New Roman" w:hAnsi="Times New Roman" w:cs="Times New Roman"/>
          <w:sz w:val="24"/>
          <w:szCs w:val="24"/>
        </w:rPr>
        <w:t>is able to</w:t>
      </w:r>
      <w:proofErr w:type="gramEnd"/>
      <w:r w:rsidRPr="00AB540A">
        <w:rPr>
          <w:rFonts w:ascii="Times New Roman" w:eastAsia="Times New Roman" w:hAnsi="Times New Roman" w:cs="Times New Roman"/>
          <w:sz w:val="24"/>
          <w:szCs w:val="24"/>
        </w:rPr>
        <w:t xml:space="preserve"> truly contemplate one's life.</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8 In</w:t>
      </w:r>
      <w:r w:rsidR="005A10B3">
        <w:rPr>
          <w:rFonts w:ascii="Times New Roman" w:eastAsia="Times New Roman" w:hAnsi="Times New Roman" w:cs="Times New Roman"/>
          <w:sz w:val="24"/>
          <w:szCs w:val="24"/>
        </w:rPr>
        <w:t>vocation of the divine presence</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Exoteric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lastRenderedPageBreak/>
        <w:t>We perform 4 rituals every day to invoke the divine presence within us.</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Sunrise prayer</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At sunrise or the time when one gets up one should perform a prayer. First one must purify themselves and then one must pray while pointing towards </w:t>
      </w:r>
      <w:proofErr w:type="spellStart"/>
      <w:r w:rsidR="005A10B3">
        <w:rPr>
          <w:rFonts w:ascii="Times New Roman" w:eastAsia="Times New Roman" w:hAnsi="Times New Roman" w:cs="Times New Roman"/>
          <w:sz w:val="24"/>
          <w:szCs w:val="24"/>
        </w:rPr>
        <w:t>Gobekli</w:t>
      </w:r>
      <w:proofErr w:type="spellEnd"/>
      <w:r w:rsidR="005A10B3">
        <w:rPr>
          <w:rFonts w:ascii="Times New Roman" w:eastAsia="Times New Roman" w:hAnsi="Times New Roman" w:cs="Times New Roman"/>
          <w:sz w:val="24"/>
          <w:szCs w:val="24"/>
        </w:rPr>
        <w:t xml:space="preserve"> </w:t>
      </w:r>
      <w:proofErr w:type="spellStart"/>
      <w:r w:rsidR="005A10B3">
        <w:rPr>
          <w:rFonts w:ascii="Times New Roman" w:eastAsia="Times New Roman" w:hAnsi="Times New Roman" w:cs="Times New Roman"/>
          <w:sz w:val="24"/>
          <w:szCs w:val="24"/>
        </w:rPr>
        <w:t>Tepe</w:t>
      </w:r>
      <w:proofErr w:type="spellEnd"/>
      <w:r w:rsidR="005A10B3">
        <w:rPr>
          <w:rFonts w:ascii="Times New Roman" w:eastAsia="Times New Roman" w:hAnsi="Times New Roman" w:cs="Times New Roman"/>
          <w:sz w:val="24"/>
          <w:szCs w:val="24"/>
        </w:rPr>
        <w:t xml:space="preserve"> the first temple</w:t>
      </w:r>
      <w:r w:rsidRPr="00AB540A">
        <w:rPr>
          <w:rFonts w:ascii="Times New Roman" w:eastAsia="Times New Roman" w:hAnsi="Times New Roman" w:cs="Times New Roman"/>
          <w:sz w:val="24"/>
          <w:szCs w:val="24"/>
        </w:rPr>
        <w:t xml:space="preserve"> and contemplating the history of </w:t>
      </w:r>
      <w:proofErr w:type="spellStart"/>
      <w:r w:rsidRPr="00AB540A">
        <w:rPr>
          <w:rFonts w:ascii="Times New Roman" w:eastAsia="Times New Roman" w:hAnsi="Times New Roman" w:cs="Times New Roman"/>
          <w:sz w:val="24"/>
          <w:szCs w:val="24"/>
        </w:rPr>
        <w:t>Hetheldom</w:t>
      </w:r>
      <w:proofErr w:type="spellEnd"/>
      <w:r w:rsidRPr="00AB540A">
        <w:rPr>
          <w:rFonts w:ascii="Times New Roman" w:eastAsia="Times New Roman" w:hAnsi="Times New Roman" w:cs="Times New Roman"/>
          <w:sz w:val="24"/>
          <w:szCs w:val="24"/>
        </w:rPr>
        <w:t xml:space="preserve"> and humanity. </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Noon prayer</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At noon we perform a similar prayer while also facing towards </w:t>
      </w:r>
      <w:proofErr w:type="spellStart"/>
      <w:r w:rsidR="005A10B3">
        <w:rPr>
          <w:rFonts w:ascii="Times New Roman" w:eastAsia="Times New Roman" w:hAnsi="Times New Roman" w:cs="Times New Roman"/>
          <w:sz w:val="24"/>
          <w:szCs w:val="24"/>
        </w:rPr>
        <w:t>Gobekli</w:t>
      </w:r>
      <w:proofErr w:type="spellEnd"/>
      <w:r w:rsidR="005A10B3">
        <w:rPr>
          <w:rFonts w:ascii="Times New Roman" w:eastAsia="Times New Roman" w:hAnsi="Times New Roman" w:cs="Times New Roman"/>
          <w:sz w:val="24"/>
          <w:szCs w:val="24"/>
        </w:rPr>
        <w:t xml:space="preserve"> </w:t>
      </w:r>
      <w:proofErr w:type="spellStart"/>
      <w:r w:rsidR="005A10B3">
        <w:rPr>
          <w:rFonts w:ascii="Times New Roman" w:eastAsia="Times New Roman" w:hAnsi="Times New Roman" w:cs="Times New Roman"/>
          <w:sz w:val="24"/>
          <w:szCs w:val="24"/>
        </w:rPr>
        <w:t>Tepe</w:t>
      </w:r>
      <w:proofErr w:type="spellEnd"/>
      <w:r w:rsidRPr="00AB540A">
        <w:rPr>
          <w:rFonts w:ascii="Times New Roman" w:eastAsia="Times New Roman" w:hAnsi="Times New Roman" w:cs="Times New Roman"/>
          <w:sz w:val="24"/>
          <w:szCs w:val="24"/>
        </w:rPr>
        <w:t>. The main difference is that a purification is not necessary before it.</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Evening prayer</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The evening prayer is the most important Invocation. In it </w:t>
      </w:r>
      <w:proofErr w:type="spellStart"/>
      <w:r w:rsidRPr="00AB540A">
        <w:rPr>
          <w:rFonts w:ascii="Times New Roman" w:eastAsia="Times New Roman" w:hAnsi="Times New Roman" w:cs="Times New Roman"/>
          <w:sz w:val="24"/>
          <w:szCs w:val="24"/>
        </w:rPr>
        <w:t>Hethelings</w:t>
      </w:r>
      <w:proofErr w:type="spellEnd"/>
      <w:r w:rsidRPr="00AB540A">
        <w:rPr>
          <w:rFonts w:ascii="Times New Roman" w:eastAsia="Times New Roman" w:hAnsi="Times New Roman" w:cs="Times New Roman"/>
          <w:sz w:val="24"/>
          <w:szCs w:val="24"/>
        </w:rPr>
        <w:t xml:space="preserve"> will come together to share in bread representing the divine presence and the sacrifice of prophets. This originated in Christianity with Communion and in Judaism with the Passover meal. On weekdays this should be done with your family and on weekends it should be done in a church with a congregation.</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Night Prayer</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Night prayer is a ritual which is ideally performed with one's spouse, however it may be performed alone if one is single or physically separated from one's spouse. In it one should contemplate what one did in the day and how one may improve in the future. </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Esoteric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Invocation of the divine presence enables one to become closer to God. In Christianity there is the idea of a Hypostatic Union that began at Jesus's birth where he is a union of the divine and human in one body. </w:t>
      </w:r>
      <w:proofErr w:type="spellStart"/>
      <w:r w:rsidRPr="00AB540A">
        <w:rPr>
          <w:rFonts w:ascii="Times New Roman" w:eastAsia="Times New Roman" w:hAnsi="Times New Roman" w:cs="Times New Roman"/>
          <w:sz w:val="24"/>
          <w:szCs w:val="24"/>
        </w:rPr>
        <w:t>Hethelings</w:t>
      </w:r>
      <w:proofErr w:type="spellEnd"/>
      <w:r w:rsidRPr="00AB540A">
        <w:rPr>
          <w:rFonts w:ascii="Times New Roman" w:eastAsia="Times New Roman" w:hAnsi="Times New Roman" w:cs="Times New Roman"/>
          <w:sz w:val="24"/>
          <w:szCs w:val="24"/>
        </w:rPr>
        <w:t xml:space="preserve"> believe that we can achieve such a union over our lifetimes through living faithfully. </w:t>
      </w:r>
      <w:r w:rsidR="005A10B3">
        <w:rPr>
          <w:rFonts w:ascii="Times New Roman" w:eastAsia="Times New Roman" w:hAnsi="Times New Roman" w:cs="Times New Roman"/>
          <w:sz w:val="24"/>
          <w:szCs w:val="24"/>
        </w:rPr>
        <w:t xml:space="preserve">By facing the same direction during our </w:t>
      </w:r>
      <w:proofErr w:type="gramStart"/>
      <w:r w:rsidR="005A10B3">
        <w:rPr>
          <w:rFonts w:ascii="Times New Roman" w:eastAsia="Times New Roman" w:hAnsi="Times New Roman" w:cs="Times New Roman"/>
          <w:sz w:val="24"/>
          <w:szCs w:val="24"/>
        </w:rPr>
        <w:t>prayer</w:t>
      </w:r>
      <w:proofErr w:type="gramEnd"/>
      <w:r w:rsidR="005A10B3">
        <w:rPr>
          <w:rFonts w:ascii="Times New Roman" w:eastAsia="Times New Roman" w:hAnsi="Times New Roman" w:cs="Times New Roman"/>
          <w:sz w:val="24"/>
          <w:szCs w:val="24"/>
        </w:rPr>
        <w:t xml:space="preserve"> we also </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9 </w:t>
      </w:r>
      <w:proofErr w:type="spellStart"/>
      <w:r w:rsidRPr="00AB540A">
        <w:rPr>
          <w:rFonts w:ascii="Times New Roman" w:eastAsia="Times New Roman" w:hAnsi="Times New Roman" w:cs="Times New Roman"/>
          <w:sz w:val="24"/>
          <w:szCs w:val="24"/>
        </w:rPr>
        <w:t>Ensaintment</w:t>
      </w:r>
      <w:proofErr w:type="spellEnd"/>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Exoteric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proofErr w:type="spellStart"/>
      <w:r w:rsidRPr="00AB540A">
        <w:rPr>
          <w:rFonts w:ascii="Times New Roman" w:eastAsia="Times New Roman" w:hAnsi="Times New Roman" w:cs="Times New Roman"/>
          <w:sz w:val="24"/>
          <w:szCs w:val="24"/>
        </w:rPr>
        <w:t>Ensaintment</w:t>
      </w:r>
      <w:proofErr w:type="spellEnd"/>
      <w:r w:rsidRPr="00AB540A">
        <w:rPr>
          <w:rFonts w:ascii="Times New Roman" w:eastAsia="Times New Roman" w:hAnsi="Times New Roman" w:cs="Times New Roman"/>
          <w:sz w:val="24"/>
          <w:szCs w:val="24"/>
        </w:rPr>
        <w:t xml:space="preserve"> is an end of life ritual where a dying </w:t>
      </w:r>
      <w:proofErr w:type="spellStart"/>
      <w:r w:rsidRPr="00AB540A">
        <w:rPr>
          <w:rFonts w:ascii="Times New Roman" w:eastAsia="Times New Roman" w:hAnsi="Times New Roman" w:cs="Times New Roman"/>
          <w:sz w:val="24"/>
          <w:szCs w:val="24"/>
        </w:rPr>
        <w:t>Hetheling</w:t>
      </w:r>
      <w:proofErr w:type="spellEnd"/>
      <w:r w:rsidRPr="00AB540A">
        <w:rPr>
          <w:rFonts w:ascii="Times New Roman" w:eastAsia="Times New Roman" w:hAnsi="Times New Roman" w:cs="Times New Roman"/>
          <w:sz w:val="24"/>
          <w:szCs w:val="24"/>
        </w:rPr>
        <w:t xml:space="preserve"> is guided into the next stage of their life as an ancestor watching their descendants. It begins with a greater purification and confession and is followed by all 4 invocations performed regardless of the time of day, and is then followed by an anointment with olive oil as was historically done in Catholicism. If someone is on the brink of death this may be performed in a quick manner for them before they die but if they are terminally ill with an unclear time of death this may be followed by euthanasia so that they may die in peace and schedule the time so their family may be with them for their </w:t>
      </w:r>
      <w:proofErr w:type="spellStart"/>
      <w:r w:rsidRPr="00AB540A">
        <w:rPr>
          <w:rFonts w:ascii="Times New Roman" w:eastAsia="Times New Roman" w:hAnsi="Times New Roman" w:cs="Times New Roman"/>
          <w:sz w:val="24"/>
          <w:szCs w:val="24"/>
        </w:rPr>
        <w:t>ensaintment</w:t>
      </w:r>
      <w:proofErr w:type="spellEnd"/>
      <w:r w:rsidRPr="00AB540A">
        <w:rPr>
          <w:rFonts w:ascii="Times New Roman" w:eastAsia="Times New Roman" w:hAnsi="Times New Roman" w:cs="Times New Roman"/>
          <w:sz w:val="24"/>
          <w:szCs w:val="24"/>
        </w:rPr>
        <w:t xml:space="preserve">. After their death as a continuation of their </w:t>
      </w:r>
      <w:proofErr w:type="spellStart"/>
      <w:r w:rsidRPr="00AB540A">
        <w:rPr>
          <w:rFonts w:ascii="Times New Roman" w:eastAsia="Times New Roman" w:hAnsi="Times New Roman" w:cs="Times New Roman"/>
          <w:sz w:val="24"/>
          <w:szCs w:val="24"/>
        </w:rPr>
        <w:t>ensaintment</w:t>
      </w:r>
      <w:proofErr w:type="spellEnd"/>
      <w:r w:rsidRPr="00AB540A">
        <w:rPr>
          <w:rFonts w:ascii="Times New Roman" w:eastAsia="Times New Roman" w:hAnsi="Times New Roman" w:cs="Times New Roman"/>
          <w:sz w:val="24"/>
          <w:szCs w:val="24"/>
        </w:rPr>
        <w:t xml:space="preserve"> they should have a funeral and a peach tree should be planted above their burial for their family members to come to each </w:t>
      </w:r>
      <w:r w:rsidRPr="00AB540A">
        <w:rPr>
          <w:rFonts w:ascii="Times New Roman" w:eastAsia="Times New Roman" w:hAnsi="Times New Roman" w:cs="Times New Roman"/>
          <w:sz w:val="24"/>
          <w:szCs w:val="24"/>
        </w:rPr>
        <w:lastRenderedPageBreak/>
        <w:t>year to eat the fruit and celebrate their memory. The pits should be used as relics for altar's in their honor.</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Esoteric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Knowing when you need to give up, controlling your own destiny so that you and God choose your time of death as opposed to it being chosen by Chaos.</w:t>
      </w:r>
      <w:r w:rsidR="005A10B3">
        <w:rPr>
          <w:rFonts w:ascii="Times New Roman" w:eastAsia="Times New Roman" w:hAnsi="Times New Roman" w:cs="Times New Roman"/>
          <w:sz w:val="24"/>
          <w:szCs w:val="24"/>
        </w:rPr>
        <w:t xml:space="preserve"> </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10 Remembrance</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Exoteric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A series of observances including certain universal holidays, saint days, and mandatory after death rituals for family members. This includes going to the tree planted over the grave of any dead </w:t>
      </w:r>
      <w:proofErr w:type="spellStart"/>
      <w:r w:rsidRPr="00AB540A">
        <w:rPr>
          <w:rFonts w:ascii="Times New Roman" w:eastAsia="Times New Roman" w:hAnsi="Times New Roman" w:cs="Times New Roman"/>
          <w:sz w:val="24"/>
          <w:szCs w:val="24"/>
        </w:rPr>
        <w:t>Hetheling</w:t>
      </w:r>
      <w:proofErr w:type="spellEnd"/>
      <w:r w:rsidRPr="00AB540A">
        <w:rPr>
          <w:rFonts w:ascii="Times New Roman" w:eastAsia="Times New Roman" w:hAnsi="Times New Roman" w:cs="Times New Roman"/>
          <w:sz w:val="24"/>
          <w:szCs w:val="24"/>
        </w:rPr>
        <w:t xml:space="preserve"> every year to eat </w:t>
      </w:r>
      <w:r w:rsidR="002C74DA" w:rsidRPr="00AB540A">
        <w:rPr>
          <w:rFonts w:ascii="Times New Roman" w:eastAsia="Times New Roman" w:hAnsi="Times New Roman" w:cs="Times New Roman"/>
          <w:sz w:val="24"/>
          <w:szCs w:val="24"/>
        </w:rPr>
        <w:t>its</w:t>
      </w:r>
      <w:r w:rsidRPr="00AB540A">
        <w:rPr>
          <w:rFonts w:ascii="Times New Roman" w:eastAsia="Times New Roman" w:hAnsi="Times New Roman" w:cs="Times New Roman"/>
          <w:sz w:val="24"/>
          <w:szCs w:val="24"/>
        </w:rPr>
        <w:t xml:space="preserve"> fruit.</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Esoteric meaning:</w:t>
      </w:r>
    </w:p>
    <w:p w:rsidR="00AB540A" w:rsidRPr="00AB540A" w:rsidRDefault="002C74DA" w:rsidP="00AB540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Remembrance marks an acknowledgement of one’s self that is not directly linked to their everyday life. All mystical experiences fall under this pillar. Your ancestors live on within you and by remembering them you are remembering a part of yourself that would be otherwise neglected.</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11 Census</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Exoteric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Providing information about yourself for research. Being open. Stating your genealogy when asked. This includes both Church research and censuses performed by secular governments. </w:t>
      </w:r>
      <w:r w:rsidR="00250FD9">
        <w:rPr>
          <w:rFonts w:ascii="Times New Roman" w:eastAsia="Times New Roman" w:hAnsi="Times New Roman" w:cs="Times New Roman"/>
          <w:sz w:val="24"/>
          <w:szCs w:val="24"/>
        </w:rPr>
        <w:t>This will allow so</w:t>
      </w:r>
      <w:r w:rsidR="0091617B">
        <w:rPr>
          <w:rFonts w:ascii="Times New Roman" w:eastAsia="Times New Roman" w:hAnsi="Times New Roman" w:cs="Times New Roman"/>
          <w:sz w:val="24"/>
          <w:szCs w:val="24"/>
        </w:rPr>
        <w:t>ciety to organize itself better through providing more information and it allows genuine negotiation.</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Esoteric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Honesty with yourself and others. By being honest one </w:t>
      </w:r>
      <w:proofErr w:type="gramStart"/>
      <w:r w:rsidRPr="00AB540A">
        <w:rPr>
          <w:rFonts w:ascii="Times New Roman" w:eastAsia="Times New Roman" w:hAnsi="Times New Roman" w:cs="Times New Roman"/>
          <w:sz w:val="24"/>
          <w:szCs w:val="24"/>
        </w:rPr>
        <w:t>is able to</w:t>
      </w:r>
      <w:proofErr w:type="gramEnd"/>
      <w:r w:rsidRPr="00AB540A">
        <w:rPr>
          <w:rFonts w:ascii="Times New Roman" w:eastAsia="Times New Roman" w:hAnsi="Times New Roman" w:cs="Times New Roman"/>
          <w:sz w:val="24"/>
          <w:szCs w:val="24"/>
        </w:rPr>
        <w:t xml:space="preserve"> truly negotiate with other people in society.</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12 Tithing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Exoteric meaning:</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Giving a portion of your income to the Church to help the </w:t>
      </w:r>
      <w:proofErr w:type="spellStart"/>
      <w:r w:rsidRPr="00AB540A">
        <w:rPr>
          <w:rFonts w:ascii="Times New Roman" w:eastAsia="Times New Roman" w:hAnsi="Times New Roman" w:cs="Times New Roman"/>
          <w:sz w:val="24"/>
          <w:szCs w:val="24"/>
        </w:rPr>
        <w:t>conmunity</w:t>
      </w:r>
      <w:proofErr w:type="spellEnd"/>
      <w:r w:rsidRPr="00AB540A">
        <w:rPr>
          <w:rFonts w:ascii="Times New Roman" w:eastAsia="Times New Roman" w:hAnsi="Times New Roman" w:cs="Times New Roman"/>
          <w:sz w:val="24"/>
          <w:szCs w:val="24"/>
        </w:rPr>
        <w:t>. Also includes taxation so you are religiously obligated to pay taxes to secular governments. This is much like the Muslim practice of Zakat</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Esoteric meaning:</w:t>
      </w:r>
    </w:p>
    <w:p w:rsid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lastRenderedPageBreak/>
        <w:t xml:space="preserve">The esoteric meaning of Tithing is recognizing that what you see as the product of your labor is </w:t>
      </w:r>
      <w:proofErr w:type="gramStart"/>
      <w:r w:rsidRPr="00AB540A">
        <w:rPr>
          <w:rFonts w:ascii="Times New Roman" w:eastAsia="Times New Roman" w:hAnsi="Times New Roman" w:cs="Times New Roman"/>
          <w:sz w:val="24"/>
          <w:szCs w:val="24"/>
        </w:rPr>
        <w:t>actually the</w:t>
      </w:r>
      <w:proofErr w:type="gramEnd"/>
      <w:r w:rsidRPr="00AB540A">
        <w:rPr>
          <w:rFonts w:ascii="Times New Roman" w:eastAsia="Times New Roman" w:hAnsi="Times New Roman" w:cs="Times New Roman"/>
          <w:sz w:val="24"/>
          <w:szCs w:val="24"/>
        </w:rPr>
        <w:t xml:space="preserve"> product of the labor of countless people throughout history and even in the present day. You must be humble enough to give up the share of your </w:t>
      </w:r>
      <w:proofErr w:type="spellStart"/>
      <w:r w:rsidRPr="00AB540A">
        <w:rPr>
          <w:rFonts w:ascii="Times New Roman" w:eastAsia="Times New Roman" w:hAnsi="Times New Roman" w:cs="Times New Roman"/>
          <w:sz w:val="24"/>
          <w:szCs w:val="24"/>
        </w:rPr>
        <w:t>posessions</w:t>
      </w:r>
      <w:proofErr w:type="spellEnd"/>
      <w:r w:rsidRPr="00AB540A">
        <w:rPr>
          <w:rFonts w:ascii="Times New Roman" w:eastAsia="Times New Roman" w:hAnsi="Times New Roman" w:cs="Times New Roman"/>
          <w:sz w:val="24"/>
          <w:szCs w:val="24"/>
        </w:rPr>
        <w:t xml:space="preserve"> that come from the community for the good of the community.</w:t>
      </w:r>
    </w:p>
    <w:p w:rsidR="002C74DA" w:rsidRPr="00AB540A" w:rsidRDefault="002C74DA" w:rsidP="002C74DA">
      <w:pPr>
        <w:pStyle w:val="Heading1"/>
      </w:pPr>
      <w:r>
        <w:t>7 Articles of Faith</w:t>
      </w:r>
    </w:p>
    <w:p w:rsidR="00AB540A" w:rsidRPr="00AB540A" w:rsidRDefault="00AB540A" w:rsidP="00AB540A">
      <w:pPr>
        <w:spacing w:before="100" w:beforeAutospacing="1" w:after="100" w:afterAutospacing="1"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The 7 articles of faith of </w:t>
      </w:r>
      <w:proofErr w:type="spellStart"/>
      <w:r w:rsidRPr="00AB540A">
        <w:rPr>
          <w:rFonts w:ascii="Times New Roman" w:eastAsia="Times New Roman" w:hAnsi="Times New Roman" w:cs="Times New Roman"/>
          <w:sz w:val="24"/>
          <w:szCs w:val="24"/>
        </w:rPr>
        <w:t>Hetheldom</w:t>
      </w:r>
      <w:proofErr w:type="spellEnd"/>
      <w:r w:rsidRPr="00AB540A">
        <w:rPr>
          <w:rFonts w:ascii="Times New Roman" w:eastAsia="Times New Roman" w:hAnsi="Times New Roman" w:cs="Times New Roman"/>
          <w:sz w:val="24"/>
          <w:szCs w:val="24"/>
        </w:rPr>
        <w:t xml:space="preserve"> are 7 points that describe the basics of our beliefs. They are not conclusive but give a very good idea of the religion without in depth theological study.</w:t>
      </w:r>
    </w:p>
    <w:p w:rsidR="00AB540A" w:rsidRPr="00AB540A" w:rsidRDefault="00AB540A" w:rsidP="00AB540A">
      <w:pPr>
        <w:spacing w:after="0"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1 We believe that God is completely knowable through reason as found in the </w:t>
      </w:r>
      <w:r w:rsidR="0085675A">
        <w:rPr>
          <w:rFonts w:ascii="Times New Roman" w:eastAsia="Times New Roman" w:hAnsi="Times New Roman" w:cs="Times New Roman"/>
          <w:sz w:val="24"/>
          <w:szCs w:val="24"/>
        </w:rPr>
        <w:t>Liber Logos</w:t>
      </w:r>
      <w:r w:rsidR="002C74DA">
        <w:rPr>
          <w:rFonts w:ascii="Times New Roman" w:eastAsia="Times New Roman" w:hAnsi="Times New Roman" w:cs="Times New Roman"/>
          <w:sz w:val="24"/>
          <w:szCs w:val="24"/>
        </w:rPr>
        <w:t>. In the past people have understood God through mysticism but now we are able to understand God through reason.</w:t>
      </w:r>
    </w:p>
    <w:p w:rsidR="00AB540A" w:rsidRPr="00AB540A" w:rsidRDefault="00AB540A" w:rsidP="00AB540A">
      <w:pPr>
        <w:spacing w:after="0"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2 We believe that prophets came to all civilizations and have been guiding humanity since the beginning, and all religions have elements that came from prophets.</w:t>
      </w:r>
    </w:p>
    <w:p w:rsidR="00AB540A" w:rsidRPr="00AB540A" w:rsidRDefault="00AB540A" w:rsidP="00AB540A">
      <w:pPr>
        <w:spacing w:after="0"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3 We believe that we can make the divine presence develop within us to become like Christ and the other prophets.</w:t>
      </w:r>
    </w:p>
    <w:p w:rsidR="00AB540A" w:rsidRPr="00AB540A" w:rsidRDefault="00AB540A" w:rsidP="00AB540A">
      <w:pPr>
        <w:spacing w:after="0"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4 We believe that the Church is founded by God and has gone through many incarnations throughout human history with countless times that it has been revitalized, we hope that the current </w:t>
      </w:r>
      <w:r w:rsidR="002C74DA">
        <w:rPr>
          <w:rFonts w:ascii="Times New Roman" w:eastAsia="Times New Roman" w:hAnsi="Times New Roman" w:cs="Times New Roman"/>
          <w:sz w:val="24"/>
          <w:szCs w:val="24"/>
        </w:rPr>
        <w:t>incarnation</w:t>
      </w:r>
      <w:r w:rsidRPr="00AB540A">
        <w:rPr>
          <w:rFonts w:ascii="Times New Roman" w:eastAsia="Times New Roman" w:hAnsi="Times New Roman" w:cs="Times New Roman"/>
          <w:sz w:val="24"/>
          <w:szCs w:val="24"/>
        </w:rPr>
        <w:t xml:space="preserve"> founded by </w:t>
      </w:r>
      <w:proofErr w:type="spellStart"/>
      <w:r w:rsidRPr="00AB540A">
        <w:rPr>
          <w:rFonts w:ascii="Times New Roman" w:eastAsia="Times New Roman" w:hAnsi="Times New Roman" w:cs="Times New Roman"/>
          <w:sz w:val="24"/>
          <w:szCs w:val="24"/>
        </w:rPr>
        <w:t>Dhul-Qarnyan</w:t>
      </w:r>
      <w:proofErr w:type="spellEnd"/>
      <w:r w:rsidRPr="00AB540A">
        <w:rPr>
          <w:rFonts w:ascii="Times New Roman" w:eastAsia="Times New Roman" w:hAnsi="Times New Roman" w:cs="Times New Roman"/>
          <w:sz w:val="24"/>
          <w:szCs w:val="24"/>
        </w:rPr>
        <w:t xml:space="preserve"> II will never be corrupted and </w:t>
      </w:r>
      <w:r w:rsidR="002C74DA">
        <w:rPr>
          <w:rFonts w:ascii="Times New Roman" w:eastAsia="Times New Roman" w:hAnsi="Times New Roman" w:cs="Times New Roman"/>
          <w:sz w:val="24"/>
          <w:szCs w:val="24"/>
        </w:rPr>
        <w:t>will</w:t>
      </w:r>
      <w:r w:rsidRPr="00AB540A">
        <w:rPr>
          <w:rFonts w:ascii="Times New Roman" w:eastAsia="Times New Roman" w:hAnsi="Times New Roman" w:cs="Times New Roman"/>
          <w:sz w:val="24"/>
          <w:szCs w:val="24"/>
        </w:rPr>
        <w:t xml:space="preserve"> be the last incarnation.</w:t>
      </w:r>
    </w:p>
    <w:p w:rsidR="00AB540A" w:rsidRPr="00AB540A" w:rsidRDefault="00AB540A" w:rsidP="00AB540A">
      <w:pPr>
        <w:spacing w:after="0"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5 We believe that the greatest threat to humanity is humanity itself, and we must discipline ourselves to survive.</w:t>
      </w:r>
    </w:p>
    <w:p w:rsidR="00AB540A" w:rsidRPr="00AB540A" w:rsidRDefault="00AB540A" w:rsidP="00AB540A">
      <w:pPr>
        <w:spacing w:after="0"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xml:space="preserve">6 We believe in succession from the original </w:t>
      </w:r>
      <w:r w:rsidR="002C74DA">
        <w:rPr>
          <w:rFonts w:ascii="Times New Roman" w:eastAsia="Times New Roman" w:hAnsi="Times New Roman" w:cs="Times New Roman"/>
          <w:sz w:val="24"/>
          <w:szCs w:val="24"/>
        </w:rPr>
        <w:t>human</w:t>
      </w:r>
      <w:r w:rsidRPr="00AB540A">
        <w:rPr>
          <w:rFonts w:ascii="Times New Roman" w:eastAsia="Times New Roman" w:hAnsi="Times New Roman" w:cs="Times New Roman"/>
          <w:sz w:val="24"/>
          <w:szCs w:val="24"/>
        </w:rPr>
        <w:t xml:space="preserve"> society as found in the </w:t>
      </w:r>
      <w:r w:rsidR="0085675A">
        <w:rPr>
          <w:rFonts w:ascii="Times New Roman" w:eastAsia="Times New Roman" w:hAnsi="Times New Roman" w:cs="Times New Roman"/>
          <w:sz w:val="24"/>
          <w:szCs w:val="24"/>
        </w:rPr>
        <w:t>Liber Mythos</w:t>
      </w:r>
      <w:r w:rsidR="005578B0">
        <w:rPr>
          <w:rFonts w:ascii="Times New Roman" w:eastAsia="Times New Roman" w:hAnsi="Times New Roman" w:cs="Times New Roman"/>
          <w:sz w:val="24"/>
          <w:szCs w:val="24"/>
        </w:rPr>
        <w:t>. All humans should have a unified society that celebrates our similarities.</w:t>
      </w:r>
    </w:p>
    <w:p w:rsidR="00AB540A" w:rsidRPr="00AB540A" w:rsidRDefault="00AB540A" w:rsidP="00AB540A">
      <w:pPr>
        <w:spacing w:after="0"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7 We believe that when we die our essence continues in our family members and their experiences are our experiences.</w:t>
      </w:r>
    </w:p>
    <w:p w:rsidR="00AB540A" w:rsidRPr="00AB540A" w:rsidRDefault="00AB540A" w:rsidP="00AB540A">
      <w:pPr>
        <w:spacing w:after="0" w:line="240" w:lineRule="auto"/>
        <w:rPr>
          <w:rFonts w:ascii="Times New Roman" w:eastAsia="Times New Roman" w:hAnsi="Times New Roman" w:cs="Times New Roman"/>
          <w:sz w:val="24"/>
          <w:szCs w:val="24"/>
        </w:rPr>
      </w:pPr>
      <w:r w:rsidRPr="00AB540A">
        <w:rPr>
          <w:rFonts w:ascii="Times New Roman" w:eastAsia="Times New Roman" w:hAnsi="Times New Roman" w:cs="Times New Roman"/>
          <w:sz w:val="24"/>
          <w:szCs w:val="24"/>
        </w:rPr>
        <w:t> </w:t>
      </w:r>
    </w:p>
    <w:p w:rsidR="00473488" w:rsidRDefault="00783751"/>
    <w:sectPr w:rsidR="00473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40A"/>
    <w:rsid w:val="00250FD9"/>
    <w:rsid w:val="002C74DA"/>
    <w:rsid w:val="005578B0"/>
    <w:rsid w:val="005A10B3"/>
    <w:rsid w:val="00783751"/>
    <w:rsid w:val="0083257D"/>
    <w:rsid w:val="0085675A"/>
    <w:rsid w:val="0091617B"/>
    <w:rsid w:val="00A3017F"/>
    <w:rsid w:val="00AB540A"/>
    <w:rsid w:val="00D67F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617BBF-5B9D-4D92-B1FC-0F4A8D07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4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54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C74D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9213544">
      <w:bodyDiv w:val="1"/>
      <w:marLeft w:val="0"/>
      <w:marRight w:val="0"/>
      <w:marTop w:val="0"/>
      <w:marBottom w:val="0"/>
      <w:divBdr>
        <w:top w:val="none" w:sz="0" w:space="0" w:color="auto"/>
        <w:left w:val="none" w:sz="0" w:space="0" w:color="auto"/>
        <w:bottom w:val="none" w:sz="0" w:space="0" w:color="auto"/>
        <w:right w:val="none" w:sz="0" w:space="0" w:color="auto"/>
      </w:divBdr>
      <w:divsChild>
        <w:div w:id="244345737">
          <w:marLeft w:val="0"/>
          <w:marRight w:val="0"/>
          <w:marTop w:val="0"/>
          <w:marBottom w:val="0"/>
          <w:divBdr>
            <w:top w:val="none" w:sz="0" w:space="0" w:color="auto"/>
            <w:left w:val="none" w:sz="0" w:space="0" w:color="auto"/>
            <w:bottom w:val="none" w:sz="0" w:space="0" w:color="auto"/>
            <w:right w:val="none" w:sz="0" w:space="0" w:color="auto"/>
          </w:divBdr>
        </w:div>
        <w:div w:id="49960404">
          <w:marLeft w:val="0"/>
          <w:marRight w:val="0"/>
          <w:marTop w:val="0"/>
          <w:marBottom w:val="0"/>
          <w:divBdr>
            <w:top w:val="none" w:sz="0" w:space="0" w:color="auto"/>
            <w:left w:val="none" w:sz="0" w:space="0" w:color="auto"/>
            <w:bottom w:val="none" w:sz="0" w:space="0" w:color="auto"/>
            <w:right w:val="none" w:sz="0" w:space="0" w:color="auto"/>
          </w:divBdr>
        </w:div>
        <w:div w:id="1426608532">
          <w:marLeft w:val="0"/>
          <w:marRight w:val="0"/>
          <w:marTop w:val="0"/>
          <w:marBottom w:val="0"/>
          <w:divBdr>
            <w:top w:val="none" w:sz="0" w:space="0" w:color="auto"/>
            <w:left w:val="none" w:sz="0" w:space="0" w:color="auto"/>
            <w:bottom w:val="none" w:sz="0" w:space="0" w:color="auto"/>
            <w:right w:val="none" w:sz="0" w:space="0" w:color="auto"/>
          </w:divBdr>
        </w:div>
        <w:div w:id="875854935">
          <w:marLeft w:val="0"/>
          <w:marRight w:val="0"/>
          <w:marTop w:val="0"/>
          <w:marBottom w:val="0"/>
          <w:divBdr>
            <w:top w:val="none" w:sz="0" w:space="0" w:color="auto"/>
            <w:left w:val="none" w:sz="0" w:space="0" w:color="auto"/>
            <w:bottom w:val="none" w:sz="0" w:space="0" w:color="auto"/>
            <w:right w:val="none" w:sz="0" w:space="0" w:color="auto"/>
          </w:divBdr>
        </w:div>
        <w:div w:id="1093937012">
          <w:marLeft w:val="0"/>
          <w:marRight w:val="0"/>
          <w:marTop w:val="0"/>
          <w:marBottom w:val="0"/>
          <w:divBdr>
            <w:top w:val="none" w:sz="0" w:space="0" w:color="auto"/>
            <w:left w:val="none" w:sz="0" w:space="0" w:color="auto"/>
            <w:bottom w:val="none" w:sz="0" w:space="0" w:color="auto"/>
            <w:right w:val="none" w:sz="0" w:space="0" w:color="auto"/>
          </w:divBdr>
        </w:div>
        <w:div w:id="451827558">
          <w:marLeft w:val="0"/>
          <w:marRight w:val="0"/>
          <w:marTop w:val="0"/>
          <w:marBottom w:val="0"/>
          <w:divBdr>
            <w:top w:val="none" w:sz="0" w:space="0" w:color="auto"/>
            <w:left w:val="none" w:sz="0" w:space="0" w:color="auto"/>
            <w:bottom w:val="none" w:sz="0" w:space="0" w:color="auto"/>
            <w:right w:val="none" w:sz="0" w:space="0" w:color="auto"/>
          </w:divBdr>
        </w:div>
        <w:div w:id="21903921">
          <w:marLeft w:val="0"/>
          <w:marRight w:val="0"/>
          <w:marTop w:val="0"/>
          <w:marBottom w:val="0"/>
          <w:divBdr>
            <w:top w:val="none" w:sz="0" w:space="0" w:color="auto"/>
            <w:left w:val="none" w:sz="0" w:space="0" w:color="auto"/>
            <w:bottom w:val="none" w:sz="0" w:space="0" w:color="auto"/>
            <w:right w:val="none" w:sz="0" w:space="0" w:color="auto"/>
          </w:divBdr>
        </w:div>
        <w:div w:id="501571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1727</Words>
  <Characters>9846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borsheim</dc:creator>
  <cp:keywords/>
  <dc:description/>
  <cp:lastModifiedBy>eric borsheim</cp:lastModifiedBy>
  <cp:revision>2</cp:revision>
  <dcterms:created xsi:type="dcterms:W3CDTF">2018-03-13T20:21:00Z</dcterms:created>
  <dcterms:modified xsi:type="dcterms:W3CDTF">2018-03-13T20:21:00Z</dcterms:modified>
</cp:coreProperties>
</file>