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6E269" w14:textId="5F8F437A" w:rsidR="005438F2" w:rsidRPr="00272556" w:rsidRDefault="057E33DB" w:rsidP="3F5197AB">
      <w:pPr>
        <w:rPr>
          <w:rFonts w:ascii="Calibri" w:hAnsi="Calibri" w:cs="Calibri"/>
          <w:b/>
          <w:bCs/>
          <w:sz w:val="44"/>
          <w:szCs w:val="44"/>
        </w:rPr>
      </w:pPr>
      <w:r w:rsidRPr="00272556">
        <w:rPr>
          <w:rFonts w:ascii="Calibri" w:hAnsi="Calibri" w:cs="Calibri"/>
          <w:b/>
          <w:bCs/>
          <w:sz w:val="44"/>
          <w:szCs w:val="44"/>
        </w:rPr>
        <w:t>Final Year Project: Final Submission Marking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434C96" w:rsidRPr="000634D9" w14:paraId="5C1B3D87" w14:textId="77777777" w:rsidTr="00434C96">
        <w:tc>
          <w:tcPr>
            <w:tcW w:w="6974" w:type="dxa"/>
          </w:tcPr>
          <w:p w14:paraId="23C6B26D" w14:textId="50144DD3" w:rsidR="00434C96" w:rsidRPr="000634D9" w:rsidRDefault="00434C96" w:rsidP="00434C96">
            <w:pPr>
              <w:rPr>
                <w:rFonts w:ascii="Calibri" w:hAnsi="Calibri" w:cs="Calibri"/>
                <w:sz w:val="24"/>
                <w:szCs w:val="24"/>
              </w:rPr>
            </w:pPr>
            <w:r w:rsidRPr="000634D9">
              <w:rPr>
                <w:rFonts w:ascii="Calibri" w:hAnsi="Calibri" w:cs="Calibri"/>
                <w:b/>
                <w:bCs/>
                <w:sz w:val="24"/>
                <w:szCs w:val="24"/>
              </w:rPr>
              <w:t>Student Name</w:t>
            </w:r>
            <w:r w:rsidRPr="000634D9">
              <w:rPr>
                <w:rFonts w:ascii="Calibri" w:hAnsi="Calibri" w:cs="Calibri"/>
                <w:sz w:val="24"/>
                <w:szCs w:val="24"/>
              </w:rPr>
              <w:t xml:space="preserve">: </w:t>
            </w:r>
          </w:p>
        </w:tc>
        <w:tc>
          <w:tcPr>
            <w:tcW w:w="6974" w:type="dxa"/>
          </w:tcPr>
          <w:p w14:paraId="18B7BEB1" w14:textId="10282915" w:rsidR="00434C96" w:rsidRPr="000634D9" w:rsidRDefault="00E106B5" w:rsidP="00434C96">
            <w:pPr>
              <w:rPr>
                <w:rFonts w:ascii="Calibri" w:hAnsi="Calibri" w:cs="Calibri"/>
                <w:sz w:val="24"/>
                <w:szCs w:val="24"/>
              </w:rPr>
            </w:pPr>
            <w:r w:rsidRPr="000634D9">
              <w:rPr>
                <w:rFonts w:ascii="Calibri" w:hAnsi="Calibri" w:cs="Calibri"/>
                <w:b/>
                <w:bCs/>
                <w:sz w:val="24"/>
                <w:szCs w:val="24"/>
              </w:rPr>
              <w:t>Student ID</w:t>
            </w:r>
            <w:r w:rsidRPr="000634D9">
              <w:rPr>
                <w:rFonts w:ascii="Calibri" w:hAnsi="Calibri" w:cs="Calibri"/>
                <w:sz w:val="24"/>
                <w:szCs w:val="24"/>
              </w:rPr>
              <w:t>:</w:t>
            </w:r>
            <w:r w:rsidR="005708ED" w:rsidRPr="000634D9">
              <w:rPr>
                <w:rFonts w:ascii="Calibri" w:hAnsi="Calibri" w:cs="Calibri"/>
                <w:sz w:val="24"/>
                <w:szCs w:val="24"/>
              </w:rPr>
              <w:t xml:space="preserve">                                                     </w:t>
            </w:r>
          </w:p>
        </w:tc>
      </w:tr>
      <w:tr w:rsidR="00310603" w:rsidRPr="000634D9" w14:paraId="705B6030" w14:textId="77777777" w:rsidTr="00FA012A">
        <w:tc>
          <w:tcPr>
            <w:tcW w:w="6974" w:type="dxa"/>
          </w:tcPr>
          <w:p w14:paraId="6A075025" w14:textId="77777777" w:rsidR="00310603" w:rsidRPr="000634D9" w:rsidRDefault="00310603" w:rsidP="00434C9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634D9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Student Course:     </w:t>
            </w:r>
            <w:r w:rsidRPr="000634D9">
              <w:rPr>
                <w:rFonts w:ascii="Calibri" w:hAnsi="Calibri" w:cs="Calibri"/>
                <w:sz w:val="24"/>
                <w:szCs w:val="24"/>
              </w:rPr>
              <w:t>CS            CGD          DMD        MMPT</w:t>
            </w:r>
          </w:p>
        </w:tc>
        <w:tc>
          <w:tcPr>
            <w:tcW w:w="6974" w:type="dxa"/>
          </w:tcPr>
          <w:p w14:paraId="1C7284BF" w14:textId="7BFC56CE" w:rsidR="00310603" w:rsidRPr="000634D9" w:rsidRDefault="00310603" w:rsidP="00434C9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634D9">
              <w:rPr>
                <w:rFonts w:ascii="Calibri" w:hAnsi="Calibri" w:cs="Calibri"/>
                <w:b/>
                <w:bCs/>
                <w:sz w:val="24"/>
                <w:szCs w:val="24"/>
              </w:rPr>
              <w:t>Type of Project</w:t>
            </w:r>
            <w:r w:rsidRPr="000634D9">
              <w:rPr>
                <w:rFonts w:ascii="Calibri" w:hAnsi="Calibri" w:cs="Calibri"/>
                <w:sz w:val="24"/>
                <w:szCs w:val="24"/>
              </w:rPr>
              <w:t>:     Research only        Artefact</w:t>
            </w:r>
          </w:p>
        </w:tc>
      </w:tr>
      <w:tr w:rsidR="005708ED" w:rsidRPr="000634D9" w14:paraId="6E9C8C67" w14:textId="77777777" w:rsidTr="00FA012A">
        <w:tc>
          <w:tcPr>
            <w:tcW w:w="13948" w:type="dxa"/>
            <w:gridSpan w:val="2"/>
          </w:tcPr>
          <w:p w14:paraId="51882266" w14:textId="4ADBA424" w:rsidR="005708ED" w:rsidRPr="000634D9" w:rsidRDefault="005708ED" w:rsidP="00434C96">
            <w:pPr>
              <w:rPr>
                <w:rFonts w:ascii="Calibri" w:hAnsi="Calibri" w:cs="Calibri"/>
                <w:sz w:val="24"/>
                <w:szCs w:val="24"/>
              </w:rPr>
            </w:pPr>
            <w:r w:rsidRPr="000634D9">
              <w:rPr>
                <w:rFonts w:ascii="Calibri" w:hAnsi="Calibri" w:cs="Calibri"/>
                <w:b/>
                <w:bCs/>
                <w:sz w:val="24"/>
                <w:szCs w:val="24"/>
              </w:rPr>
              <w:t>Project Title</w:t>
            </w:r>
            <w:r w:rsidRPr="000634D9">
              <w:rPr>
                <w:rFonts w:ascii="Calibri" w:hAnsi="Calibri" w:cs="Calibri"/>
                <w:sz w:val="24"/>
                <w:szCs w:val="24"/>
              </w:rPr>
              <w:t xml:space="preserve">: </w:t>
            </w:r>
          </w:p>
        </w:tc>
      </w:tr>
      <w:tr w:rsidR="00E106B5" w:rsidRPr="000634D9" w14:paraId="44C08900" w14:textId="77777777" w:rsidTr="00434C96">
        <w:tc>
          <w:tcPr>
            <w:tcW w:w="6974" w:type="dxa"/>
          </w:tcPr>
          <w:p w14:paraId="34EF8551" w14:textId="5F38E841" w:rsidR="00E106B5" w:rsidRPr="000634D9" w:rsidRDefault="002371CA" w:rsidP="00434C96">
            <w:pPr>
              <w:rPr>
                <w:rFonts w:ascii="Calibri" w:hAnsi="Calibri" w:cs="Calibri"/>
                <w:sz w:val="24"/>
                <w:szCs w:val="24"/>
              </w:rPr>
            </w:pPr>
            <w:r w:rsidRPr="000634D9">
              <w:rPr>
                <w:rFonts w:ascii="Calibri" w:hAnsi="Calibri" w:cs="Calibri"/>
                <w:b/>
                <w:bCs/>
                <w:sz w:val="24"/>
                <w:szCs w:val="24"/>
              </w:rPr>
              <w:t>Supervisor</w:t>
            </w:r>
            <w:r w:rsidRPr="000634D9">
              <w:rPr>
                <w:rFonts w:ascii="Calibri" w:hAnsi="Calibri" w:cs="Calibri"/>
                <w:sz w:val="24"/>
                <w:szCs w:val="24"/>
              </w:rPr>
              <w:t>:</w:t>
            </w:r>
          </w:p>
        </w:tc>
        <w:tc>
          <w:tcPr>
            <w:tcW w:w="6974" w:type="dxa"/>
          </w:tcPr>
          <w:p w14:paraId="63DA3217" w14:textId="164630BB" w:rsidR="00E106B5" w:rsidRPr="000634D9" w:rsidRDefault="002371CA" w:rsidP="00434C96">
            <w:pPr>
              <w:rPr>
                <w:rFonts w:ascii="Calibri" w:hAnsi="Calibri" w:cs="Calibri"/>
                <w:sz w:val="24"/>
                <w:szCs w:val="24"/>
              </w:rPr>
            </w:pPr>
            <w:r w:rsidRPr="000634D9">
              <w:rPr>
                <w:rFonts w:ascii="Calibri" w:hAnsi="Calibri" w:cs="Calibri"/>
                <w:b/>
                <w:bCs/>
                <w:sz w:val="24"/>
                <w:szCs w:val="24"/>
              </w:rPr>
              <w:t>Second reader</w:t>
            </w:r>
            <w:r w:rsidRPr="000634D9">
              <w:rPr>
                <w:rFonts w:ascii="Calibri" w:hAnsi="Calibri" w:cs="Calibri"/>
                <w:sz w:val="24"/>
                <w:szCs w:val="24"/>
              </w:rPr>
              <w:t>:</w:t>
            </w:r>
          </w:p>
        </w:tc>
      </w:tr>
      <w:tr w:rsidR="005708ED" w:rsidRPr="000634D9" w14:paraId="3296912B" w14:textId="77777777" w:rsidTr="00FA012A">
        <w:tc>
          <w:tcPr>
            <w:tcW w:w="13948" w:type="dxa"/>
            <w:gridSpan w:val="2"/>
          </w:tcPr>
          <w:p w14:paraId="19B0E6E5" w14:textId="3A26645F" w:rsidR="005708ED" w:rsidRPr="000634D9" w:rsidRDefault="005708ED" w:rsidP="00434C96">
            <w:pPr>
              <w:rPr>
                <w:rFonts w:ascii="Calibri" w:hAnsi="Calibri" w:cs="Calibri"/>
                <w:sz w:val="24"/>
                <w:szCs w:val="24"/>
              </w:rPr>
            </w:pPr>
            <w:r w:rsidRPr="000634D9">
              <w:rPr>
                <w:rFonts w:ascii="Calibri" w:hAnsi="Calibri" w:cs="Calibri"/>
                <w:b/>
                <w:bCs/>
                <w:sz w:val="24"/>
                <w:szCs w:val="24"/>
              </w:rPr>
              <w:t>Marker’s role</w:t>
            </w:r>
            <w:r w:rsidRPr="000634D9">
              <w:rPr>
                <w:rFonts w:ascii="Calibri" w:hAnsi="Calibri" w:cs="Calibri"/>
                <w:sz w:val="24"/>
                <w:szCs w:val="24"/>
              </w:rPr>
              <w:t>:       Supervisor                     2</w:t>
            </w:r>
            <w:r w:rsidRPr="000634D9">
              <w:rPr>
                <w:rFonts w:ascii="Calibri" w:hAnsi="Calibri" w:cs="Calibri"/>
                <w:sz w:val="24"/>
                <w:szCs w:val="24"/>
                <w:vertAlign w:val="superscript"/>
              </w:rPr>
              <w:t>nd</w:t>
            </w:r>
            <w:r w:rsidRPr="000634D9">
              <w:rPr>
                <w:rFonts w:ascii="Calibri" w:hAnsi="Calibri" w:cs="Calibri"/>
                <w:sz w:val="24"/>
                <w:szCs w:val="24"/>
              </w:rPr>
              <w:t xml:space="preserve"> reader                     3</w:t>
            </w:r>
            <w:r w:rsidRPr="000634D9">
              <w:rPr>
                <w:rFonts w:ascii="Calibri" w:hAnsi="Calibri" w:cs="Calibri"/>
                <w:sz w:val="24"/>
                <w:szCs w:val="24"/>
                <w:vertAlign w:val="superscript"/>
              </w:rPr>
              <w:t>rd</w:t>
            </w:r>
            <w:r w:rsidRPr="000634D9">
              <w:rPr>
                <w:rFonts w:ascii="Calibri" w:hAnsi="Calibri" w:cs="Calibri"/>
                <w:sz w:val="24"/>
                <w:szCs w:val="24"/>
              </w:rPr>
              <w:t xml:space="preserve"> reader</w:t>
            </w:r>
          </w:p>
        </w:tc>
      </w:tr>
      <w:tr w:rsidR="00751057" w:rsidRPr="000634D9" w14:paraId="4626157D" w14:textId="77777777" w:rsidTr="00FA012A">
        <w:trPr>
          <w:trHeight w:val="270"/>
        </w:trPr>
        <w:tc>
          <w:tcPr>
            <w:tcW w:w="6974" w:type="dxa"/>
          </w:tcPr>
          <w:p w14:paraId="4A9E02B5" w14:textId="26F38D70" w:rsidR="00751057" w:rsidRPr="000634D9" w:rsidRDefault="00280001" w:rsidP="00434C96">
            <w:pPr>
              <w:rPr>
                <w:rFonts w:ascii="Calibri" w:hAnsi="Calibri" w:cs="Calibri"/>
                <w:sz w:val="24"/>
                <w:szCs w:val="24"/>
              </w:rPr>
            </w:pPr>
            <w:r w:rsidRPr="000634D9">
              <w:rPr>
                <w:rFonts w:ascii="Calibri" w:hAnsi="Calibri" w:cs="Calibri"/>
                <w:b/>
                <w:bCs/>
                <w:sz w:val="24"/>
                <w:szCs w:val="24"/>
              </w:rPr>
              <w:t>Mark (0 – 100%</w:t>
            </w:r>
            <w:r w:rsidR="007D10B6">
              <w:rPr>
                <w:rFonts w:ascii="Calibri" w:hAnsi="Calibri" w:cs="Calibri"/>
                <w:b/>
                <w:bCs/>
                <w:sz w:val="24"/>
                <w:szCs w:val="24"/>
              </w:rPr>
              <w:t>, 2</w:t>
            </w:r>
            <w:r w:rsidR="007D10B6" w:rsidRPr="007D10B6">
              <w:rPr>
                <w:rFonts w:ascii="Calibri" w:hAnsi="Calibri" w:cs="Calibri"/>
                <w:b/>
                <w:bCs/>
                <w:sz w:val="24"/>
                <w:szCs w:val="24"/>
                <w:vertAlign w:val="superscript"/>
              </w:rPr>
              <w:t>nd</w:t>
            </w:r>
            <w:r w:rsidR="007D10B6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readers provide a range</w:t>
            </w:r>
            <w:r w:rsidRPr="000634D9">
              <w:rPr>
                <w:rFonts w:ascii="Calibri" w:hAnsi="Calibri" w:cs="Calibri"/>
                <w:b/>
                <w:bCs/>
                <w:sz w:val="24"/>
                <w:szCs w:val="24"/>
              </w:rPr>
              <w:t>)</w:t>
            </w:r>
            <w:r w:rsidRPr="000634D9">
              <w:rPr>
                <w:rFonts w:ascii="Calibri" w:hAnsi="Calibri" w:cs="Calibri"/>
                <w:sz w:val="24"/>
                <w:szCs w:val="24"/>
              </w:rPr>
              <w:t xml:space="preserve">: </w:t>
            </w:r>
          </w:p>
        </w:tc>
        <w:tc>
          <w:tcPr>
            <w:tcW w:w="6974" w:type="dxa"/>
          </w:tcPr>
          <w:p w14:paraId="36FDEAD1" w14:textId="72D2A2D9" w:rsidR="00751057" w:rsidRPr="000634D9" w:rsidRDefault="00280001" w:rsidP="00434C96">
            <w:pPr>
              <w:rPr>
                <w:rFonts w:ascii="Calibri" w:hAnsi="Calibri" w:cs="Calibri"/>
                <w:sz w:val="24"/>
                <w:szCs w:val="24"/>
              </w:rPr>
            </w:pPr>
            <w:r w:rsidRPr="000634D9">
              <w:rPr>
                <w:rFonts w:ascii="Calibri" w:hAnsi="Calibri" w:cs="Calibri"/>
                <w:b/>
                <w:bCs/>
                <w:sz w:val="24"/>
                <w:szCs w:val="24"/>
              </w:rPr>
              <w:t>Mark agreed</w:t>
            </w:r>
            <w:r w:rsidRPr="000634D9">
              <w:rPr>
                <w:rFonts w:ascii="Calibri" w:hAnsi="Calibri" w:cs="Calibri"/>
                <w:sz w:val="24"/>
                <w:szCs w:val="24"/>
              </w:rPr>
              <w:t>:       Yes       No</w:t>
            </w:r>
          </w:p>
        </w:tc>
      </w:tr>
      <w:tr w:rsidR="002F77AC" w:rsidRPr="000634D9" w14:paraId="57F9FF7B" w14:textId="77777777" w:rsidTr="00FA012A">
        <w:trPr>
          <w:trHeight w:val="270"/>
        </w:trPr>
        <w:tc>
          <w:tcPr>
            <w:tcW w:w="13948" w:type="dxa"/>
            <w:gridSpan w:val="2"/>
          </w:tcPr>
          <w:p w14:paraId="2342E28D" w14:textId="2E14719F" w:rsidR="002F77AC" w:rsidRPr="000634D9" w:rsidRDefault="002F77AC" w:rsidP="00434C96">
            <w:pPr>
              <w:rPr>
                <w:rFonts w:ascii="Calibri" w:hAnsi="Calibri" w:cs="Calibri"/>
                <w:sz w:val="24"/>
                <w:szCs w:val="24"/>
              </w:rPr>
            </w:pPr>
            <w:r w:rsidRPr="000634D9">
              <w:rPr>
                <w:rFonts w:ascii="Calibri" w:hAnsi="Calibri" w:cs="Calibri"/>
                <w:b/>
                <w:bCs/>
                <w:sz w:val="24"/>
                <w:szCs w:val="24"/>
              </w:rPr>
              <w:t>If mark has not been agreed, please comment</w:t>
            </w:r>
            <w:r w:rsidRPr="000634D9">
              <w:rPr>
                <w:rFonts w:ascii="Calibri" w:hAnsi="Calibri" w:cs="Calibri"/>
                <w:sz w:val="24"/>
                <w:szCs w:val="24"/>
              </w:rPr>
              <w:t xml:space="preserve">: </w:t>
            </w:r>
          </w:p>
        </w:tc>
      </w:tr>
    </w:tbl>
    <w:p w14:paraId="523E8A9E" w14:textId="77777777" w:rsidR="002F77AC" w:rsidRPr="000634D9" w:rsidRDefault="002F77AC" w:rsidP="002F77AC">
      <w:pPr>
        <w:pStyle w:val="NoSpacing"/>
        <w:rPr>
          <w:rFonts w:ascii="Calibri" w:hAnsi="Calibri" w:cs="Calibri"/>
          <w:i/>
          <w:iCs/>
          <w:sz w:val="24"/>
          <w:szCs w:val="24"/>
        </w:rPr>
      </w:pPr>
    </w:p>
    <w:p w14:paraId="112D6538" w14:textId="6A86D8F8" w:rsidR="002F77AC" w:rsidRPr="000634D9" w:rsidRDefault="002F77AC" w:rsidP="002F77AC">
      <w:pPr>
        <w:pStyle w:val="NoSpacing"/>
        <w:rPr>
          <w:rFonts w:ascii="Calibri" w:hAnsi="Calibri" w:cs="Calibri"/>
          <w:i/>
          <w:iCs/>
          <w:sz w:val="18"/>
          <w:szCs w:val="18"/>
        </w:rPr>
      </w:pPr>
      <w:r w:rsidRPr="000634D9">
        <w:rPr>
          <w:rFonts w:ascii="Calibri" w:hAnsi="Calibri" w:cs="Calibri"/>
          <w:i/>
          <w:iCs/>
          <w:sz w:val="18"/>
          <w:szCs w:val="18"/>
        </w:rPr>
        <w:t xml:space="preserve">Please take note of the grading instructions at the bottom of the document. </w:t>
      </w:r>
    </w:p>
    <w:tbl>
      <w:tblPr>
        <w:tblW w:w="14703" w:type="dxa"/>
        <w:tblLayout w:type="fixed"/>
        <w:tblLook w:val="04A0" w:firstRow="1" w:lastRow="0" w:firstColumn="1" w:lastColumn="0" w:noHBand="0" w:noVBand="1"/>
      </w:tblPr>
      <w:tblGrid>
        <w:gridCol w:w="700"/>
        <w:gridCol w:w="1985"/>
        <w:gridCol w:w="930"/>
        <w:gridCol w:w="1620"/>
        <w:gridCol w:w="1700"/>
        <w:gridCol w:w="1560"/>
        <w:gridCol w:w="1560"/>
        <w:gridCol w:w="1561"/>
        <w:gridCol w:w="1417"/>
        <w:gridCol w:w="1418"/>
        <w:gridCol w:w="15"/>
        <w:gridCol w:w="90"/>
        <w:gridCol w:w="147"/>
      </w:tblGrid>
      <w:tr w:rsidR="0011327B" w:rsidRPr="000634D9" w14:paraId="2E78B4DD" w14:textId="77777777" w:rsidTr="009F756E">
        <w:trPr>
          <w:gridAfter w:val="2"/>
          <w:wAfter w:w="237" w:type="dxa"/>
          <w:cantSplit/>
          <w:trHeight w:val="315"/>
          <w:tblHeader/>
        </w:trPr>
        <w:tc>
          <w:tcPr>
            <w:tcW w:w="268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3B3B3"/>
            <w:vAlign w:val="center"/>
            <w:hideMark/>
          </w:tcPr>
          <w:p w14:paraId="226BC307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3B3B3"/>
            <w:vAlign w:val="center"/>
            <w:hideMark/>
          </w:tcPr>
          <w:p w14:paraId="1B2599B8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 </w:t>
            </w:r>
          </w:p>
        </w:tc>
        <w:tc>
          <w:tcPr>
            <w:tcW w:w="10851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  <w:vAlign w:val="center"/>
            <w:hideMark/>
          </w:tcPr>
          <w:p w14:paraId="0C86E7D6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TYPICAL FEATURES OF WORK AT THIS LEVEL</w:t>
            </w:r>
          </w:p>
        </w:tc>
      </w:tr>
      <w:tr w:rsidR="008C0DD2" w:rsidRPr="000634D9" w14:paraId="23184830" w14:textId="77777777" w:rsidTr="009F756E">
        <w:trPr>
          <w:gridAfter w:val="3"/>
          <w:wAfter w:w="252" w:type="dxa"/>
          <w:cantSplit/>
          <w:trHeight w:val="510"/>
          <w:tblHeader/>
        </w:trPr>
        <w:tc>
          <w:tcPr>
            <w:tcW w:w="2685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B3B3B3"/>
            <w:vAlign w:val="center"/>
            <w:hideMark/>
          </w:tcPr>
          <w:p w14:paraId="67BF5DFF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val="en-GB" w:bidi="ta-IN"/>
                <w14:ligatures w14:val="none"/>
              </w:rPr>
              <w:t>Category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B3B3B3"/>
            <w:vAlign w:val="center"/>
            <w:hideMark/>
          </w:tcPr>
          <w:p w14:paraId="3385E611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val="en-GB" w:bidi="ta-IN"/>
                <w14:ligatures w14:val="none"/>
              </w:rPr>
              <w:t>Weight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3B3B3"/>
            <w:vAlign w:val="center"/>
            <w:hideMark/>
          </w:tcPr>
          <w:p w14:paraId="32D7D944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val="en-GB" w:bidi="ta-IN"/>
                <w14:ligatures w14:val="none"/>
              </w:rPr>
              <w:t>Fail &lt; 30 (F)</w:t>
            </w:r>
          </w:p>
        </w:tc>
        <w:tc>
          <w:tcPr>
            <w:tcW w:w="1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B3B3B3"/>
            <w:vAlign w:val="center"/>
            <w:hideMark/>
          </w:tcPr>
          <w:p w14:paraId="1DB6DD4C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val="en-GB" w:bidi="ta-IN"/>
                <w14:ligatures w14:val="none"/>
              </w:rPr>
              <w:t>Fail 30-39 (D1/D2)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  <w:vAlign w:val="center"/>
            <w:hideMark/>
          </w:tcPr>
          <w:p w14:paraId="0B546D0D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val="en-GB" w:bidi="ta-IN"/>
                <w14:ligatures w14:val="none"/>
              </w:rPr>
              <w:t>40-51 (C3/C2)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  <w:vAlign w:val="center"/>
            <w:hideMark/>
          </w:tcPr>
          <w:p w14:paraId="40E8474A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val="en-GB" w:bidi="ta-IN"/>
                <w14:ligatures w14:val="none"/>
              </w:rPr>
              <w:t>52-59 (C1/B3)</w:t>
            </w:r>
          </w:p>
        </w:tc>
        <w:tc>
          <w:tcPr>
            <w:tcW w:w="15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  <w:vAlign w:val="center"/>
            <w:hideMark/>
          </w:tcPr>
          <w:p w14:paraId="2A03CB3C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val="en-GB" w:bidi="ta-IN"/>
                <w14:ligatures w14:val="none"/>
              </w:rPr>
              <w:t>60-71 (B2/B1)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  <w:vAlign w:val="center"/>
            <w:hideMark/>
          </w:tcPr>
          <w:p w14:paraId="6E987F1B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val="en-GB" w:bidi="ta-IN"/>
                <w14:ligatures w14:val="none"/>
              </w:rPr>
              <w:t>72-79 (A2)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  <w:vAlign w:val="center"/>
            <w:hideMark/>
          </w:tcPr>
          <w:p w14:paraId="6B51257E" w14:textId="6D7BD260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val="en-GB" w:bidi="ta-IN"/>
                <w14:ligatures w14:val="none"/>
              </w:rPr>
              <w:t>80-</w:t>
            </w:r>
            <w:r w:rsidR="00A030FB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val="en-GB" w:bidi="ta-IN"/>
                <w14:ligatures w14:val="none"/>
              </w:rPr>
              <w:t>100</w:t>
            </w: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val="en-GB" w:bidi="ta-IN"/>
                <w14:ligatures w14:val="none"/>
              </w:rPr>
              <w:t xml:space="preserve"> (A1)</w:t>
            </w:r>
          </w:p>
        </w:tc>
      </w:tr>
      <w:tr w:rsidR="008C0DD2" w:rsidRPr="000634D9" w14:paraId="7FE9B6CF" w14:textId="77777777" w:rsidTr="00094EEA">
        <w:trPr>
          <w:gridAfter w:val="3"/>
          <w:wAfter w:w="252" w:type="dxa"/>
          <w:cantSplit/>
          <w:trHeight w:val="2055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6E94AC" w14:textId="3A1BB252" w:rsidR="00E046D6" w:rsidRDefault="001E5DAA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4221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Project</w:t>
            </w:r>
            <w:r w:rsidR="00E046D6" w:rsidRPr="004221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Framing</w:t>
            </w:r>
            <w:r w:rsidR="00422155" w:rsidRPr="004221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/ </w:t>
            </w:r>
          </w:p>
          <w:p w14:paraId="67AA282A" w14:textId="77777777" w:rsidR="00870226" w:rsidRDefault="00A85DD6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Formulation of Research Question / </w:t>
            </w:r>
            <w:r w:rsidR="008702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Research Statement. </w:t>
            </w:r>
            <w:r w:rsidR="00B7005B"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Outline of project’s aims and objectives</w:t>
            </w:r>
          </w:p>
          <w:p w14:paraId="5CE8F40D" w14:textId="6CD94E9F" w:rsid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To what extent is the problem/topic and investigation well framed in the report? How challenging or ambitious is the problem to be addressed?</w:t>
            </w:r>
          </w:p>
          <w:p w14:paraId="5BDB490D" w14:textId="77777777" w:rsidR="00E723EB" w:rsidRPr="00E723EB" w:rsidRDefault="00E723EB" w:rsidP="00E723EB">
            <w:pPr>
              <w:rPr>
                <w:rFonts w:ascii="Calibri" w:eastAsia="Times New Roman" w:hAnsi="Calibri" w:cs="Calibri"/>
                <w:sz w:val="18"/>
                <w:szCs w:val="18"/>
                <w:lang w:bidi="ta-IN"/>
              </w:rPr>
            </w:pPr>
          </w:p>
          <w:p w14:paraId="20A76746" w14:textId="77777777" w:rsidR="00E723EB" w:rsidRPr="00E723EB" w:rsidRDefault="00E723EB" w:rsidP="00E723EB">
            <w:pPr>
              <w:rPr>
                <w:rFonts w:ascii="Calibri" w:eastAsia="Times New Roman" w:hAnsi="Calibri" w:cs="Calibri"/>
                <w:sz w:val="18"/>
                <w:szCs w:val="18"/>
                <w:lang w:bidi="ta-IN"/>
              </w:rPr>
            </w:pPr>
          </w:p>
          <w:p w14:paraId="7B1F37F2" w14:textId="77777777" w:rsidR="00E723EB" w:rsidRPr="00E723EB" w:rsidRDefault="00E723EB" w:rsidP="00E723EB">
            <w:pPr>
              <w:rPr>
                <w:rFonts w:ascii="Calibri" w:eastAsia="Times New Roman" w:hAnsi="Calibri" w:cs="Calibri"/>
                <w:sz w:val="18"/>
                <w:szCs w:val="18"/>
                <w:lang w:bidi="ta-IN"/>
              </w:rPr>
            </w:pPr>
          </w:p>
          <w:p w14:paraId="75962530" w14:textId="77777777" w:rsidR="00E723EB" w:rsidRPr="00E723EB" w:rsidRDefault="00E723EB" w:rsidP="00E723EB">
            <w:pPr>
              <w:rPr>
                <w:rFonts w:ascii="Calibri" w:eastAsia="Times New Roman" w:hAnsi="Calibri" w:cs="Calibri"/>
                <w:sz w:val="18"/>
                <w:szCs w:val="18"/>
                <w:lang w:bidi="ta-IN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1D94C8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++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17753" w14:textId="0E32CA0E" w:rsidR="00B7005B" w:rsidRPr="000D3421" w:rsidRDefault="00B7005B" w:rsidP="000D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0D342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No </w:t>
            </w:r>
            <w:r w:rsidR="001E5DA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framing</w:t>
            </w:r>
            <w:r w:rsidRPr="000D342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or very generalised with vague aims or objectives</w:t>
            </w:r>
            <w:r w:rsidR="00D35D4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hideMark/>
          </w:tcPr>
          <w:p w14:paraId="25AB8D9C" w14:textId="5CBA41D9" w:rsidR="00B7005B" w:rsidRPr="00B7005B" w:rsidRDefault="001E5DAA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Project framing</w:t>
            </w:r>
            <w:r w:rsidR="00B7005B"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outlined but insufficiently clear aims and objectives</w:t>
            </w:r>
            <w:r w:rsidR="00D35D47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646713" w14:textId="0E99CA6E" w:rsidR="00B7005B" w:rsidRPr="00B7005B" w:rsidRDefault="007A2FAF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Project framing</w:t>
            </w:r>
            <w:r w:rsidR="00C45D2D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, </w:t>
            </w:r>
            <w:r w:rsidR="00B7005B"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aims and objectives apparent, but shows limited understanding and analysis</w:t>
            </w:r>
            <w:r w:rsidR="00D35D47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DE331D" w14:textId="74017F36" w:rsidR="00C02061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Pro</w:t>
            </w:r>
            <w:r w:rsidR="003C10B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ject framing</w:t>
            </w:r>
            <w:r w:rsidR="00D35D4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, </w:t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aims and objectives </w:t>
            </w:r>
            <w:r w:rsidR="0005664B"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well-articulated</w:t>
            </w:r>
            <w:r w:rsidR="00C0206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</w:p>
          <w:p w14:paraId="43D30FBB" w14:textId="76394E54" w:rsidR="00B7005B" w:rsidRPr="00B7005B" w:rsidRDefault="00C45D2D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S</w:t>
            </w:r>
            <w:r w:rsidR="00B7005B"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ome analysis</w:t>
            </w:r>
            <w:r w:rsidR="00D35D4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  <w:r w:rsidR="00B7005B"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br/>
              <w:t>Key aspects of the context are covered</w:t>
            </w:r>
            <w:r w:rsidR="00D35D4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0F4BE2" w14:textId="6D301ACD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Pr</w:t>
            </w:r>
            <w:r w:rsidR="00C72EB3"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oject</w:t>
            </w:r>
            <w:r w:rsidR="00C45D2D"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</w:t>
            </w: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aims and objectives well framed and viewed in wider context</w:t>
            </w:r>
            <w:r w:rsidR="00D35D47"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  <w:r w:rsidRPr="00890AED">
              <w:rPr>
                <w:rFonts w:ascii="Calibri" w:eastAsia="Times New Roman" w:hAnsi="Calibri" w:cs="Calibri"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Shows good understanding and analysis</w:t>
            </w:r>
            <w:r w:rsidR="00D35D47"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DED380" w14:textId="567357F5" w:rsidR="00B7005B" w:rsidRPr="00B7005B" w:rsidRDefault="0023387A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The problem is clearly shown to be challenging</w:t>
            </w:r>
            <w:r w:rsidR="00FA5B37"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  <w:r w:rsidR="00FA5B37" w:rsidRPr="00890AED">
              <w:rPr>
                <w:rFonts w:ascii="Calibri" w:eastAsia="Times New Roman" w:hAnsi="Calibri" w:cs="Calibri"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</w:t>
            </w: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Student demonstrates confidence in criticising assumptions or current practice.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64AA65" w14:textId="5A1A0608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Analysis </w:t>
            </w:r>
            <w:r w:rsidR="002C11F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is particularly insightful.</w:t>
            </w:r>
          </w:p>
        </w:tc>
      </w:tr>
      <w:tr w:rsidR="00DC5CBD" w:rsidRPr="000634D9" w14:paraId="3B5E72B7" w14:textId="77777777" w:rsidTr="00094EEA">
        <w:trPr>
          <w:gridAfter w:val="3"/>
          <w:wAfter w:w="252" w:type="dxa"/>
          <w:cantSplit/>
          <w:trHeight w:val="5077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FEB80" w14:textId="421DC987" w:rsidR="00DC5CBD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42215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lastRenderedPageBreak/>
              <w:t>Contextualisation</w:t>
            </w:r>
            <w:r w:rsidR="0042215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 xml:space="preserve"> / </w:t>
            </w:r>
          </w:p>
          <w:p w14:paraId="34FF954C" w14:textId="77777777" w:rsidR="00DC5CBD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Review of Relevant Literature</w:t>
            </w:r>
            <w:r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How critical, relevant, comprehensive and current is the review? Are the sources demonstrated to be current/credible/ authoritative (or not)? </w:t>
            </w:r>
          </w:p>
          <w:p w14:paraId="44172666" w14:textId="0C5898AA" w:rsidR="00DC5CBD" w:rsidRPr="00885E3A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885E3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Is the work correctly referenced with a bibliography in Harvard/UL Cite it Right style?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8F2FE" w14:textId="77777777" w:rsidR="00DC5CBD" w:rsidRPr="00B7005B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++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195C1B" w14:textId="10B316CC" w:rsidR="00DC5CBD" w:rsidRDefault="00DC5CBD" w:rsidP="002B6AB9">
            <w:pPr>
              <w:spacing w:after="0" w:line="240" w:lineRule="auto"/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Uncritical, irrelevant and not comprehensive context and/or lit review provided;</w:t>
            </w:r>
          </w:p>
          <w:p w14:paraId="0059ACD6" w14:textId="77777777" w:rsidR="00DC5CBD" w:rsidRDefault="00DC5CBD" w:rsidP="002B6AB9">
            <w:pPr>
              <w:spacing w:after="0" w:line="240" w:lineRule="auto"/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516EF89E" w14:textId="5BEF248A" w:rsidR="00DC5CBD" w:rsidRDefault="00DC5CBD" w:rsidP="002B6AB9">
            <w:pPr>
              <w:spacing w:after="0" w:line="240" w:lineRule="auto"/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Zero or a few sources mentioned, but not reviewed</w:t>
            </w: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  <w:p w14:paraId="48501C53" w14:textId="77777777" w:rsidR="00DC5CBD" w:rsidRDefault="00DC5CBD" w:rsidP="002B6AB9">
            <w:pPr>
              <w:spacing w:after="0" w:line="240" w:lineRule="auto"/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08FECF3F" w14:textId="4A1D3A4A" w:rsidR="00DC5CBD" w:rsidRPr="00B7005B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Possible plagiarism.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94FE31" w14:textId="2912B486" w:rsidR="00DC5CBD" w:rsidRDefault="00DC5CBD" w:rsidP="002B6AB9">
            <w:pPr>
              <w:spacing w:after="0" w:line="240" w:lineRule="auto"/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Minimally relevant context and/or lit review provided;</w:t>
            </w:r>
          </w:p>
          <w:p w14:paraId="04677C0B" w14:textId="77777777" w:rsidR="00DC5CBD" w:rsidRDefault="00DC5CBD" w:rsidP="002B6AB9">
            <w:pPr>
              <w:spacing w:after="0" w:line="240" w:lineRule="auto"/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3261569D" w14:textId="2FE7109A" w:rsidR="00DC5CBD" w:rsidRPr="00B7005B" w:rsidRDefault="00DC5CBD" w:rsidP="002B6AB9">
            <w:pPr>
              <w:spacing w:after="0" w:line="240" w:lineRule="auto"/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A few sources offered, s</w:t>
            </w: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uperficial review, </w:t>
            </w: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poorly related to or </w:t>
            </w: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misunderstanding </w:t>
            </w: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of </w:t>
            </w: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the subject</w:t>
            </w: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E5CFBC" w14:textId="7F2463CE" w:rsidR="00DC5CBD" w:rsidRDefault="00DC5CBD" w:rsidP="002B6AB9">
            <w:pPr>
              <w:spacing w:after="0" w:line="240" w:lineRule="auto"/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Sufficiently relevant context and/or lit review provided.</w:t>
            </w:r>
          </w:p>
          <w:p w14:paraId="102ED2C9" w14:textId="77777777" w:rsidR="00DC5CBD" w:rsidRDefault="00DC5CBD" w:rsidP="002B6AB9">
            <w:pPr>
              <w:spacing w:after="0" w:line="240" w:lineRule="auto"/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43F54C3D" w14:textId="77777777" w:rsidR="00DC5CBD" w:rsidRDefault="00DC5CBD" w:rsidP="002B6AB9">
            <w:pPr>
              <w:spacing w:after="0" w:line="240" w:lineRule="auto"/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Limited understanding and analysis</w:t>
            </w: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  <w:p w14:paraId="601390EB" w14:textId="77777777" w:rsidR="00DC5CBD" w:rsidRDefault="00DC5CBD" w:rsidP="002B6AB9">
            <w:pPr>
              <w:spacing w:after="0" w:line="240" w:lineRule="auto"/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5B449DC0" w14:textId="553DB257" w:rsidR="00DC5CBD" w:rsidRPr="00B7005B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Referencing adequate but with some errors/omissions.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7CC6E" w14:textId="7463F140" w:rsidR="00DC5CBD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Relevant context and/or lit review provided.</w:t>
            </w:r>
          </w:p>
          <w:p w14:paraId="38CFC7F6" w14:textId="77777777" w:rsidR="00DC5CBD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447EC634" w14:textId="77777777" w:rsidR="00DC5CBD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Research uses authoritative sources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br/>
              <w:t>Shows some understanding and analysis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  <w:p w14:paraId="1D0DF238" w14:textId="77777777" w:rsidR="00DC5CBD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7264AAFC" w14:textId="630CD2F6" w:rsidR="00DC5CBD" w:rsidRPr="00F765C5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F765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Referencing good with perhaps a few errors/omissions.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ED8F3D" w14:textId="42E73CAA" w:rsidR="00DC5CBD" w:rsidRPr="00890AED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Highly relevant context and/or lit review provided;</w:t>
            </w:r>
          </w:p>
          <w:p w14:paraId="2DFB917B" w14:textId="77777777" w:rsidR="00DC5CBD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5D4E53FE" w14:textId="77777777" w:rsidR="00DC5CBD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Well researched and articulated demonstrating understanding and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some critical analysis abilities;</w:t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Uses credible, current material</w:t>
            </w:r>
            <w:r w:rsidRPr="00890AED">
              <w:rPr>
                <w:rFonts w:ascii="Calibri" w:eastAsia="Times New Roman" w:hAnsi="Calibri" w:cs="Calibri"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</w:t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with good critique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  <w:p w14:paraId="0FC183D0" w14:textId="77777777" w:rsidR="00DC5CBD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1B007664" w14:textId="2E9ABCF5" w:rsidR="00DC5CBD" w:rsidRPr="00B7005B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Very good referencing with perhaps a few minor errors.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CE175" w14:textId="09F13849" w:rsidR="00DC5CBD" w:rsidRPr="00890AED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Evidence of extensive research;</w:t>
            </w: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</w:p>
          <w:p w14:paraId="6D235B4E" w14:textId="1A6186D8" w:rsidR="00DC5CBD" w:rsidRPr="00890AED" w:rsidRDefault="00DC5CBD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7BCAA315" w14:textId="5FDDA750" w:rsidR="00DC5CBD" w:rsidRPr="006363EA" w:rsidRDefault="006363EA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Excellent referencing free of errors.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1B9739" w14:textId="77777777" w:rsidR="009143BD" w:rsidRPr="009143BD" w:rsidRDefault="009143BD" w:rsidP="002B6AB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9143BD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Review is particularly insightful.</w:t>
            </w:r>
          </w:p>
          <w:p w14:paraId="7EE73D70" w14:textId="77777777" w:rsidR="009143BD" w:rsidRPr="009143BD" w:rsidRDefault="009143BD" w:rsidP="002B6AB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27DF44C8" w14:textId="308524F3" w:rsidR="0008307B" w:rsidRPr="00B7005B" w:rsidRDefault="009143BD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9143BD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Inclusion of critical comments challenging assumptions or current practice.</w:t>
            </w:r>
          </w:p>
        </w:tc>
      </w:tr>
      <w:tr w:rsidR="008C0DD2" w:rsidRPr="000634D9" w14:paraId="11360A3E" w14:textId="77777777" w:rsidTr="00094EEA">
        <w:trPr>
          <w:gridAfter w:val="3"/>
          <w:wAfter w:w="252" w:type="dxa"/>
          <w:cantSplit/>
          <w:trHeight w:val="1770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FD2C37" w14:textId="77777777" w:rsidR="00BE7A34" w:rsidRPr="00422155" w:rsidRDefault="00B7005B" w:rsidP="004221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42215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>Methodology</w:t>
            </w:r>
          </w:p>
          <w:p w14:paraId="4FDDCED9" w14:textId="77777777" w:rsidR="00BE7A34" w:rsidRDefault="00BE7A34" w:rsidP="00BE7A34">
            <w:pPr>
              <w:pStyle w:val="ListParagraph"/>
              <w:spacing w:after="0" w:line="240" w:lineRule="auto"/>
              <w:ind w:left="22"/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4719578A" w14:textId="77777777" w:rsidR="00B7005B" w:rsidRDefault="00B7005B" w:rsidP="00BE7A34">
            <w:pPr>
              <w:pStyle w:val="ListParagraph"/>
              <w:spacing w:after="0" w:line="240" w:lineRule="auto"/>
              <w:ind w:left="22"/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BE7A34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Is the methodology used appropriate, justified and well applied? Were appropriate methodological tools / techniques/ technologies deployed or considered for deployment? Were they justified?</w:t>
            </w:r>
          </w:p>
          <w:p w14:paraId="6073A8AC" w14:textId="77777777" w:rsidR="00446FD5" w:rsidRDefault="00446FD5" w:rsidP="00BE7A34">
            <w:pPr>
              <w:pStyle w:val="ListParagraph"/>
              <w:spacing w:after="0" w:line="240" w:lineRule="auto"/>
              <w:ind w:left="22"/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44224AE1" w14:textId="16C03E64" w:rsidR="00715B33" w:rsidRPr="00093DC2" w:rsidRDefault="00093DC2" w:rsidP="00093DC2">
            <w:pPr>
              <w:pStyle w:val="TableText"/>
              <w:rPr>
                <w:b/>
                <w:bCs/>
                <w:color w:val="C9211E"/>
              </w:rPr>
            </w:pPr>
            <w:r>
              <w:rPr>
                <w:b/>
                <w:bCs/>
                <w:color w:val="C9211E"/>
              </w:rPr>
              <w:t>IMPORTANT:</w:t>
            </w:r>
            <w:r w:rsidR="00737D7E">
              <w:rPr>
                <w:b/>
                <w:bCs/>
                <w:color w:val="C9211E"/>
              </w:rPr>
              <w:t xml:space="preserve"> Please see note *</w:t>
            </w:r>
          </w:p>
          <w:p w14:paraId="0987E4F3" w14:textId="52D85265" w:rsidR="00CF36DD" w:rsidRPr="00CF36DD" w:rsidRDefault="00CF36DD" w:rsidP="00CF36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67053C" w14:textId="62267D80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+</w:t>
            </w:r>
            <w:r w:rsidR="00DE72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+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40A929" w14:textId="7E2FA3FD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Little/no evidence of choice or use of method 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hideMark/>
          </w:tcPr>
          <w:p w14:paraId="2FA665FC" w14:textId="44D48B01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Poor choice of methodology, or little/</w:t>
            </w:r>
            <w:r w:rsidR="00AA12DA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</w:t>
            </w:r>
            <w:r w:rsidRPr="00AA12DA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no evidence </w:t>
            </w:r>
            <w:r w:rsidR="00AA12DA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to support</w:t>
            </w:r>
            <w:r w:rsidRPr="00AA12DA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</w:t>
            </w:r>
            <w:r w:rsidR="00AA12DA" w:rsidRPr="00AA12DA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methods used.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A33117" w14:textId="5305C15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Methodology described</w:t>
            </w:r>
            <w:r w:rsidR="004D1000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Pr="00882CC2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Some evidence</w:t>
            </w:r>
            <w:r w:rsidR="00882CC2" w:rsidRPr="00882CC2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to support methods used</w:t>
            </w:r>
            <w:r w:rsidR="004D1000" w:rsidRPr="00882CC2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9F1035" w14:textId="11F590BA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Appropriate methodology used</w:t>
            </w:r>
            <w:r w:rsidR="004D1000"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br/>
              <w:t>Some justification for use</w:t>
            </w:r>
            <w:r w:rsidR="004D10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3D745B" w14:textId="5526F3E0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Credible justification for use</w:t>
            </w:r>
            <w:r w:rsidR="002C1BA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A59C41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Methodology well described, well applied and well justified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68313F" w14:textId="63557CA8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Investigation and application of well beyond usual undergraduate level</w:t>
            </w:r>
            <w:r w:rsidR="00B312B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</w:tr>
      <w:tr w:rsidR="008C0DD2" w:rsidRPr="000634D9" w14:paraId="43FA4F39" w14:textId="77777777" w:rsidTr="009F756E">
        <w:trPr>
          <w:gridAfter w:val="3"/>
          <w:wAfter w:w="252" w:type="dxa"/>
          <w:cantSplit/>
          <w:trHeight w:val="300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3FDA078" w14:textId="77777777" w:rsidR="00CF36DD" w:rsidRPr="00FF6E90" w:rsidRDefault="00B7005B" w:rsidP="004221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FF6E90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lastRenderedPageBreak/>
              <w:t xml:space="preserve">Primary Research &amp; </w:t>
            </w:r>
            <w:r w:rsidR="00F17B5B" w:rsidRPr="00FF6E90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>R</w:t>
            </w:r>
            <w:r w:rsidRPr="00FF6E90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>esults (if any)</w:t>
            </w:r>
          </w:p>
          <w:p w14:paraId="091FAB9D" w14:textId="61434F90" w:rsidR="00CF36DD" w:rsidRDefault="00B7005B" w:rsidP="00422155">
            <w:pPr>
              <w:pStyle w:val="ListParagraph"/>
              <w:spacing w:after="0" w:line="240" w:lineRule="auto"/>
              <w:ind w:left="22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F17B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Pr="00F17B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How well designed and conducted was any primary research? How well evaluated and interpreted were the results?</w:t>
            </w:r>
          </w:p>
          <w:p w14:paraId="6133A385" w14:textId="67E9EB88" w:rsidR="00CF36DD" w:rsidRPr="00F17B5B" w:rsidRDefault="00CF36DD" w:rsidP="00CF36DD">
            <w:pPr>
              <w:pStyle w:val="ListParagraph"/>
              <w:spacing w:after="0" w:line="240" w:lineRule="auto"/>
              <w:ind w:left="229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5150B99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>++</w:t>
            </w: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br/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36A9DBC" w14:textId="58FCD612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Need for research apparent, but none carried out</w:t>
            </w:r>
            <w:r w:rsidR="00DF6062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hideMark/>
          </w:tcPr>
          <w:p w14:paraId="0C321522" w14:textId="74B9686E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Research is poorly carried out with </w:t>
            </w:r>
            <w:r w:rsidR="00B7348C"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a seriously</w:t>
            </w: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flawed method, or little or no reliable data obtained</w:t>
            </w:r>
            <w:r w:rsidR="00DF6062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861790A" w14:textId="7008888C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Some evidence of primary research but little use made of data</w:t>
            </w:r>
            <w:r w:rsidR="00DF6062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E6D5D9B" w14:textId="3ACA4552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Thoroughly carried out but limited scope with some data obtained</w:t>
            </w:r>
            <w:r w:rsidR="00DF6062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CBBC192" w14:textId="2C900628" w:rsidR="00B7348C" w:rsidRPr="00890AED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Research was well designed, conducted </w:t>
            </w:r>
            <w:r w:rsidR="00733679"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and </w:t>
            </w: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evaluated</w:t>
            </w:r>
            <w:r w:rsidR="00DF6062"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</w:p>
          <w:p w14:paraId="54ACEF94" w14:textId="69FDC572" w:rsidR="00B7005B" w:rsidRPr="00E66C7C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Puts work in wider context</w:t>
            </w:r>
            <w:r w:rsidR="00DF6062"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96FECAB" w14:textId="37046DCD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Accurate, relevant results</w:t>
            </w:r>
            <w:r w:rsidR="00DF6062"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  <w:r w:rsidRPr="00890AED">
              <w:rPr>
                <w:rFonts w:ascii="Calibri" w:eastAsia="Times New Roman" w:hAnsi="Calibri" w:cs="Calibri"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Reflection and cogent evaluation of research</w:t>
            </w:r>
            <w:r w:rsidR="009B407D"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554C650" w14:textId="7262AA0A" w:rsid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Innovative research and/or method, justified and used in report</w:t>
            </w:r>
            <w:r w:rsidR="009B407D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  <w:p w14:paraId="2CAF090A" w14:textId="77777777" w:rsidR="00A9730C" w:rsidRDefault="00A9730C" w:rsidP="002B6AB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14C12F1A" w14:textId="77777777" w:rsidR="00A9730C" w:rsidRDefault="00A9730C" w:rsidP="002B6AB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25D6FED1" w14:textId="77777777" w:rsidR="00A9730C" w:rsidRPr="00B7005B" w:rsidRDefault="00A9730C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</w:tr>
      <w:tr w:rsidR="008C0DD2" w:rsidRPr="000634D9" w14:paraId="3BE4E42B" w14:textId="77777777" w:rsidTr="009F756E">
        <w:trPr>
          <w:gridAfter w:val="1"/>
          <w:wAfter w:w="147" w:type="dxa"/>
          <w:cantSplit/>
          <w:trHeight w:val="315"/>
        </w:trPr>
        <w:tc>
          <w:tcPr>
            <w:tcW w:w="145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000000" w:themeFill="text1"/>
            <w:hideMark/>
          </w:tcPr>
          <w:p w14:paraId="74BE197E" w14:textId="1B4F9886" w:rsidR="00B7005B" w:rsidRPr="00B7005B" w:rsidRDefault="2A87E51B" w:rsidP="007F27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lang w:val="en-GB" w:bidi="ta-IN"/>
                <w14:ligatures w14:val="none"/>
              </w:rPr>
              <w:t>The categories in this shaded section relate only to projects with artefacts and don't apply to research-only projects. They may, however, apply to the artefact, the report or both.</w:t>
            </w:r>
            <w:r w:rsidR="00282BDE">
              <w:rPr>
                <w:rFonts w:ascii="Calibri" w:eastAsia="Times New Roman" w:hAnsi="Calibri" w:cs="Calibri"/>
                <w:b/>
                <w:bCs/>
                <w:kern w:val="0"/>
                <w:lang w:val="en-GB" w:bidi="ta-IN"/>
                <w14:ligatures w14:val="none"/>
              </w:rPr>
              <w:t xml:space="preserve"> Not all categories apply to all types of projects.</w:t>
            </w:r>
          </w:p>
        </w:tc>
      </w:tr>
      <w:tr w:rsidR="008C0DD2" w:rsidRPr="000634D9" w14:paraId="2D98B456" w14:textId="77777777" w:rsidTr="002D137C">
        <w:trPr>
          <w:gridAfter w:val="3"/>
          <w:wAfter w:w="252" w:type="dxa"/>
          <w:trHeight w:val="3180"/>
        </w:trPr>
        <w:tc>
          <w:tcPr>
            <w:tcW w:w="700" w:type="dxa"/>
            <w:vMerge w:val="restar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571226F4" w14:textId="04F3EF37" w:rsidR="00B7005B" w:rsidRPr="00B7005B" w:rsidRDefault="00B7005B" w:rsidP="00773C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bidi="ta-IN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6D369B" w14:textId="5E01F6D7" w:rsidR="00B7005B" w:rsidRPr="00B7005B" w:rsidRDefault="00B7005B" w:rsidP="00A973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>User Requirements / Specifications / Brief for the Artefact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D4BB96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>++</w:t>
            </w: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br/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2D5D41" w14:textId="64D4495F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Little or no evidence of any requirements or justification for the design of the artefact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hideMark/>
          </w:tcPr>
          <w:p w14:paraId="515F78E1" w14:textId="2E1089C9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Requirements or justification for the design of the artefact weak or inadequate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6AD29BA" w14:textId="5A1A7526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Some detail of the requirements/ specification/ brief</w:t>
            </w:r>
            <w:r w:rsidR="004202C9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br/>
              <w:t>Some research for the purpose of requirements gathering undertaken.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26A42E" w14:textId="5B35681A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Good level of detail in the requirements/ specification/ brief</w:t>
            </w:r>
            <w:r w:rsidR="004202C9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br/>
              <w:t xml:space="preserve">Structured approach to research for the purpose </w:t>
            </w:r>
            <w:r w:rsidR="00F72DB3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of</w:t>
            </w: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 xml:space="preserve"> requirements gathering.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7549DD" w14:textId="3F2CB54F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Clear justification for the design approach</w:t>
            </w:r>
            <w:r w:rsidR="00A43E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br/>
              <w:t>Clear, explicit connection between research for the purpose of requirements gathering and design decisions made.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B9F4BE6" w14:textId="593A7AAF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Clear reflection &amp; analysis of all the elements/approaches used</w:t>
            </w:r>
            <w:r w:rsidR="00A43E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92F7B43" w14:textId="336B2A68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Outstanding execution of all aspects of this category</w:t>
            </w:r>
            <w:r w:rsidR="00A43E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</w:tr>
      <w:tr w:rsidR="008C0DD2" w:rsidRPr="000634D9" w14:paraId="6F0EE634" w14:textId="77777777" w:rsidTr="00D87A91">
        <w:trPr>
          <w:gridAfter w:val="3"/>
          <w:wAfter w:w="252" w:type="dxa"/>
          <w:trHeight w:val="1250"/>
        </w:trPr>
        <w:tc>
          <w:tcPr>
            <w:tcW w:w="700" w:type="dxa"/>
            <w:vMerge/>
            <w:vAlign w:val="center"/>
            <w:hideMark/>
          </w:tcPr>
          <w:p w14:paraId="6442BDA0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71A007" w14:textId="223E7823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>Planning, Design, Implementation of the Artefact</w:t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</w:t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br/>
              <w:t xml:space="preserve">How well does the report demonstrate </w:t>
            </w:r>
            <w:r w:rsidR="0027672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lastRenderedPageBreak/>
              <w:t xml:space="preserve">planning and design </w:t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within available time-scales and resources? </w:t>
            </w:r>
            <w:r w:rsidR="0027672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How clear is the connection between these elements and their implementation?</w:t>
            </w:r>
          </w:p>
        </w:tc>
        <w:tc>
          <w:tcPr>
            <w:tcW w:w="9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1524E0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lastRenderedPageBreak/>
              <w:t>++</w:t>
            </w: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br/>
              <w:t>NA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349ACA" w14:textId="5B8B1873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No meaningful planning or design evident</w:t>
            </w:r>
          </w:p>
        </w:tc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8230323" w14:textId="32E3092C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Poor evidence of these elements being done, and/or evident but done badly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3C21B2" w14:textId="54F1AD86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Some evidence of appropriate  planning, design, and some </w:t>
            </w: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lastRenderedPageBreak/>
              <w:t>subsequent implementation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E5642F" w14:textId="074F8794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lastRenderedPageBreak/>
              <w:t>Good level of detail concerning planning and design</w:t>
            </w: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Evidence that </w:t>
            </w: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lastRenderedPageBreak/>
              <w:t>planning and design has been followed in implementation of the artefact</w:t>
            </w:r>
          </w:p>
        </w:tc>
        <w:tc>
          <w:tcPr>
            <w:tcW w:w="15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413399" w14:textId="105F2C7B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lastRenderedPageBreak/>
              <w:t>Shows detailed evidence of these elements being done in some depth</w:t>
            </w: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lastRenderedPageBreak/>
              <w:t>Some evaluation of implementation against plan.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653ADD" w14:textId="438DDC2C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lastRenderedPageBreak/>
              <w:t xml:space="preserve">Professional or near professional quality of these elements </w:t>
            </w: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lastRenderedPageBreak/>
              <w:t>demonstrated</w:t>
            </w: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Reflection on the elements and their implementation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9018A8" w14:textId="40039FFA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lastRenderedPageBreak/>
              <w:t>Adds new insight into one or more of these elements</w:t>
            </w:r>
          </w:p>
        </w:tc>
      </w:tr>
      <w:tr w:rsidR="008C0DD2" w:rsidRPr="000634D9" w14:paraId="26A78753" w14:textId="77777777" w:rsidTr="00D87A91">
        <w:trPr>
          <w:trHeight w:val="1830"/>
        </w:trPr>
        <w:tc>
          <w:tcPr>
            <w:tcW w:w="700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29A25ECA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B35A3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58848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9F25E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3F389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2C47B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88A3C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1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BFAB0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CF215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FAF53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252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5D69F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</w:tr>
      <w:tr w:rsidR="008C0DD2" w:rsidRPr="000634D9" w14:paraId="4084709D" w14:textId="77777777" w:rsidTr="00D87A91">
        <w:trPr>
          <w:trHeight w:val="1440"/>
        </w:trPr>
        <w:tc>
          <w:tcPr>
            <w:tcW w:w="700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03FF54C5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F92E9B" w14:textId="77777777" w:rsidR="00B7005B" w:rsidRDefault="00A933C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>Artefact Quality</w:t>
            </w:r>
            <w:r w:rsidR="00B7005B"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 xml:space="preserve"> </w:t>
            </w:r>
            <w:r w:rsidR="00B7005B"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="00B7005B"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How well does the artefact meet the brief</w:t>
            </w:r>
            <w:r w:rsidR="009C3F8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/</w:t>
            </w:r>
            <w:r w:rsidR="00B7005B"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requirements/concept or solve the problem as set?</w:t>
            </w:r>
          </w:p>
          <w:p w14:paraId="57FD99C8" w14:textId="77777777" w:rsidR="00093DC2" w:rsidRDefault="00093DC2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370161E0" w14:textId="59549044" w:rsidR="00093DC2" w:rsidRDefault="00093DC2" w:rsidP="00093DC2">
            <w:pPr>
              <w:pStyle w:val="TableText"/>
              <w:rPr>
                <w:b/>
                <w:bCs/>
                <w:color w:val="C9211E"/>
              </w:rPr>
            </w:pPr>
            <w:r>
              <w:rPr>
                <w:b/>
                <w:bCs/>
                <w:color w:val="C9211E"/>
              </w:rPr>
              <w:t>IMPORTANT</w:t>
            </w:r>
            <w:r w:rsidR="00737D7E">
              <w:rPr>
                <w:b/>
                <w:bCs/>
                <w:color w:val="C9211E"/>
              </w:rPr>
              <w:t>: Please see note **</w:t>
            </w:r>
          </w:p>
          <w:p w14:paraId="7563C655" w14:textId="56F49295" w:rsidR="00093DC2" w:rsidRPr="00093DC2" w:rsidRDefault="00093DC2" w:rsidP="00737D7E">
            <w:pPr>
              <w:pStyle w:val="TableTex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bidi="ta-IN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FBC90A3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>+++</w:t>
            </w: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br/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05641A" w14:textId="57A86703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Artefact is very trite, weak and incomplete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A6483E" w14:textId="7A70ABB4" w:rsidR="00FA56D9" w:rsidRPr="00FA56D9" w:rsidRDefault="00FA56D9" w:rsidP="00FA56D9">
            <w:pPr>
              <w:spacing w:after="0" w:line="240" w:lineRule="auto"/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FA56D9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Artefact fails to meet minimum quality standards</w:t>
            </w: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</w:p>
          <w:p w14:paraId="79DE1DB2" w14:textId="0F18FCC8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br/>
              <w:t>Quantity &amp; quality fall below that expected at this level.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9263737" w14:textId="4A3094B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Artefact meets minimum of brief/</w:t>
            </w:r>
            <w:r w:rsidR="00AE5556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requirements/ concept,</w:t>
            </w: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but with some flaws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211512" w14:textId="17AD9CD8" w:rsidR="00B7005B" w:rsidRPr="00B7005B" w:rsidRDefault="0050045C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bidi="ta-IN"/>
                <w14:ligatures w14:val="none"/>
              </w:rPr>
              <w:t>A</w:t>
            </w:r>
            <w:r w:rsidR="00B7005B"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 xml:space="preserve">rtefact meets some </w:t>
            </w:r>
            <w:r w:rsidR="00100E58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 xml:space="preserve">of </w:t>
            </w:r>
            <w:r w:rsidR="00680C1E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 xml:space="preserve">brief/ </w:t>
            </w:r>
            <w:r w:rsidR="00B7005B"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requirements</w:t>
            </w:r>
            <w:r w:rsidR="00680C1E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 xml:space="preserve">/ concept, </w:t>
            </w:r>
            <w:r w:rsidR="00B7005B"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but has one or two flaws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2321015" w14:textId="3A8023CE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 xml:space="preserve">Artefact meets most or all of </w:t>
            </w:r>
            <w:r w:rsidR="00FB74ED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 xml:space="preserve">brief/ requirements/ concept, and is </w:t>
            </w: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free of significant flaws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9FC679" w14:textId="1A6C8CCF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Exhibits excellence qualities in respect of meeting the requirements.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FF02BE" w14:textId="77777777" w:rsid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Outstanding in every respect of this category</w:t>
            </w:r>
          </w:p>
          <w:p w14:paraId="2CCAFD1A" w14:textId="77777777" w:rsidR="00556251" w:rsidRDefault="00556251" w:rsidP="002B6AB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3D8E0FC9" w14:textId="3C1BE438" w:rsidR="00556251" w:rsidRPr="00B7005B" w:rsidRDefault="00556251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Of professional quality</w:t>
            </w:r>
          </w:p>
        </w:tc>
        <w:tc>
          <w:tcPr>
            <w:tcW w:w="252" w:type="dxa"/>
            <w:gridSpan w:val="3"/>
            <w:vAlign w:val="center"/>
            <w:hideMark/>
          </w:tcPr>
          <w:p w14:paraId="0E006737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</w:tr>
      <w:tr w:rsidR="008C0DD2" w:rsidRPr="000634D9" w14:paraId="62F73C6E" w14:textId="77777777" w:rsidTr="00D87A91">
        <w:trPr>
          <w:trHeight w:val="1950"/>
        </w:trPr>
        <w:tc>
          <w:tcPr>
            <w:tcW w:w="700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33E10363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E9FE221" w14:textId="77777777" w:rsidR="00B7005B" w:rsidRDefault="002A5890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 xml:space="preserve">Analysis, </w:t>
            </w:r>
            <w:r w:rsidR="00B7005B"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>Testing &amp; Evaluation of Artefact (if any and as appropriate)</w:t>
            </w:r>
            <w:r w:rsidR="00B7005B"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="00B7005B"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How well has the artefact been tested (functionality) and/or evaluated (user evaluation)?</w:t>
            </w:r>
          </w:p>
          <w:p w14:paraId="7A978B9F" w14:textId="77777777" w:rsidR="004F2AF6" w:rsidRDefault="004F2AF6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</w:p>
          <w:p w14:paraId="5A4BCA53" w14:textId="6CE3930D" w:rsidR="004F2AF6" w:rsidRPr="00E52612" w:rsidRDefault="00715594" w:rsidP="00715594">
            <w:pPr>
              <w:pStyle w:val="TableTex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bidi="ta-IN"/>
              </w:rPr>
            </w:pPr>
            <w:r w:rsidRPr="00715594">
              <w:rPr>
                <w:b/>
                <w:bCs/>
                <w:color w:val="C9211E"/>
              </w:rPr>
              <w:t>IMPORTANT: Please see note ***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9DB86E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>++</w:t>
            </w: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br/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B92B7A" w14:textId="222A059C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No (or virtually no) testing or evaluation </w:t>
            </w:r>
            <w:r w:rsidR="000B248A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evident.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C5C727" w14:textId="53D118D0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Little evidence of meaningful testing/evaluation</w:t>
            </w:r>
            <w:r w:rsidR="00394B3C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760939" w14:textId="61B1BEE8" w:rsidR="00B7005B" w:rsidRPr="00394B3C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890AED">
              <w:rPr>
                <w:rFonts w:ascii="Calibri" w:eastAsia="Symbol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Testing/</w:t>
            </w:r>
            <w:r w:rsidR="00394B3C" w:rsidRPr="00890AED">
              <w:rPr>
                <w:rFonts w:ascii="Calibri" w:eastAsia="Symbol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</w:t>
            </w:r>
            <w:r w:rsidRPr="00890AED">
              <w:rPr>
                <w:rFonts w:ascii="Calibri" w:eastAsia="Symbol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evaluation carried out to a satisfactory standard</w:t>
            </w:r>
            <w:r w:rsidR="00394B3C" w:rsidRPr="00890AED">
              <w:rPr>
                <w:rFonts w:ascii="Calibri" w:eastAsia="Symbol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4C9278" w14:textId="2AE7417B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DF257C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Evidence of some method or structured approach used</w:t>
            </w:r>
            <w:r w:rsidR="00DF257C" w:rsidRPr="00DF257C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Reflects on potential improvements based on testing/evaluation results.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9BD95E" w14:textId="59092402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Approaches/ methods applied well.</w:t>
            </w: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br/>
              <w:t>Incorporates some of the testing/evaluation results in new iteration of artefact</w:t>
            </w:r>
            <w:r w:rsidR="00932CBC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EEA179" w14:textId="25438AB4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Rigorous approach to testing &amp; evaluation</w:t>
            </w: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br/>
              <w:t>High level of insight and reflection</w:t>
            </w: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br/>
              <w:t>Incorporates a high number of testing/evaluation results in new iteration of artefact.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B56CE2" w14:textId="714269BB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Outstanding in every respect of this category</w:t>
            </w:r>
          </w:p>
        </w:tc>
        <w:tc>
          <w:tcPr>
            <w:tcW w:w="252" w:type="dxa"/>
            <w:gridSpan w:val="3"/>
            <w:vAlign w:val="center"/>
            <w:hideMark/>
          </w:tcPr>
          <w:p w14:paraId="691EF058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</w:tr>
      <w:tr w:rsidR="008C0DD2" w:rsidRPr="000634D9" w14:paraId="0C691E76" w14:textId="77777777" w:rsidTr="00D87A91">
        <w:trPr>
          <w:trHeight w:val="15"/>
        </w:trPr>
        <w:tc>
          <w:tcPr>
            <w:tcW w:w="700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41D62758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B03D93" w14:textId="49467348" w:rsidR="00B7005B" w:rsidRPr="00B7005B" w:rsidRDefault="000844C6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>Artefact Presentation (Showcase Day)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55DD24" w14:textId="2141E0F3" w:rsidR="00B7005B" w:rsidRPr="00B7005B" w:rsidRDefault="00B7005B" w:rsidP="1DBA09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  <w:lang w:bidi="ta-IN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 xml:space="preserve">+ </w:t>
            </w:r>
          </w:p>
          <w:p w14:paraId="37370BBE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5CA3B9C" w14:textId="0EFD190F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Almost no attention given to presentation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5DA35E" w14:textId="73E9C844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Unacceptably poor quality of presentation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55122DF" w14:textId="50347E4C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Acceptable quality of presentation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4B370B3" w14:textId="4CE80D2D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Good quality of presentation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F73288" w14:textId="0EDA8299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Very good quality of presentation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5A6B64" w14:textId="54C11445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Near professional standard of presentation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D6A8F4" w14:textId="75840D8C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Professional standard of presentation</w:t>
            </w:r>
          </w:p>
        </w:tc>
        <w:tc>
          <w:tcPr>
            <w:tcW w:w="252" w:type="dxa"/>
            <w:gridSpan w:val="3"/>
            <w:vAlign w:val="center"/>
            <w:hideMark/>
          </w:tcPr>
          <w:p w14:paraId="111C7960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</w:tr>
      <w:tr w:rsidR="008C0DD2" w:rsidRPr="000634D9" w14:paraId="203771F8" w14:textId="77777777" w:rsidTr="00D87A91">
        <w:trPr>
          <w:trHeight w:val="3225"/>
        </w:trPr>
        <w:tc>
          <w:tcPr>
            <w:tcW w:w="700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37C24C64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F962A8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Use of technology (if and as appropriate)</w:t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br/>
              <w:t>How difficult is the technology used? How well has the student mastered the technology? How well has the technology been applied to the requirements/concept/problem?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4AA811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t>++</w:t>
            </w:r>
            <w:r w:rsidRPr="00B7005B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bidi="ta-IN"/>
                <w14:ligatures w14:val="none"/>
              </w:rPr>
              <w:br/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1E5045" w14:textId="4ECBFDF2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The student does not understand the technology used</w:t>
            </w:r>
            <w:r w:rsidR="00901DC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;</w:t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br/>
              <w:t>Applies simple technologies</w:t>
            </w:r>
            <w:r w:rsidR="00901DC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.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FA3478" w14:textId="19CBDF39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The student does not demonstrate a grasp of the technology</w:t>
            </w:r>
            <w:r w:rsidR="00901DC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 xml:space="preserve"> used;</w:t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br/>
            </w:r>
            <w:r w:rsidRPr="008F5A5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Applies standard technologies</w:t>
            </w:r>
            <w:r w:rsidR="00BE73F7" w:rsidRPr="008F5A5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BBB6EB" w14:textId="5A2182BE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The technology is used erratically though the student has a clear understanding as to its capability</w:t>
            </w:r>
            <w:r w:rsidR="00BE73F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655D55" w14:textId="5E67CFB6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The technology used has been mastered but technical difficulties remain</w:t>
            </w:r>
            <w:r w:rsidR="00BE73F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;</w:t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br/>
              <w:t>Applies moderately difficult technologies</w:t>
            </w:r>
            <w:r w:rsidR="00BE73F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.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BA3CCE" w14:textId="3C3D0418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The technology used has been mastered well</w:t>
            </w:r>
            <w:r w:rsidR="001B4AF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;</w:t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br/>
            </w: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bidi="ta-IN"/>
                <w14:ligatures w14:val="none"/>
              </w:rPr>
              <w:t>Applies new and difficult technologies</w:t>
            </w:r>
            <w:r w:rsidR="001B4AFB"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bidi="ta-IN"/>
                <w14:ligatures w14:val="none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BB63C9" w14:textId="41DA6D23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The technology used has been mastered fully</w:t>
            </w:r>
            <w:r w:rsidR="001B4AF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EFCB4B" w14:textId="29861163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Outstanding in every respect of this category</w:t>
            </w:r>
            <w:r w:rsidR="001B4AFB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252" w:type="dxa"/>
            <w:gridSpan w:val="3"/>
            <w:tcBorders>
              <w:left w:val="single" w:sz="4" w:space="0" w:color="auto"/>
            </w:tcBorders>
            <w:vAlign w:val="center"/>
            <w:hideMark/>
          </w:tcPr>
          <w:p w14:paraId="7556DBB4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</w:tr>
      <w:tr w:rsidR="008C0DD2" w:rsidRPr="000634D9" w14:paraId="4A91C9D1" w14:textId="77777777" w:rsidTr="009F756E">
        <w:trPr>
          <w:cantSplit/>
          <w:trHeight w:val="1665"/>
        </w:trPr>
        <w:tc>
          <w:tcPr>
            <w:tcW w:w="2685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uto"/>
            <w:hideMark/>
          </w:tcPr>
          <w:p w14:paraId="75F2E169" w14:textId="37F15193" w:rsidR="00B7005B" w:rsidRPr="00B7005B" w:rsidRDefault="00B14A9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2222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Analysis</w:t>
            </w:r>
            <w:r w:rsidR="00B7005B"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="00B7005B"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To what extent does the report present analysis rather than description?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1BE686B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+++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0B87A50" w14:textId="7EB0346F" w:rsidR="00B7005B" w:rsidRPr="00B7005B" w:rsidRDefault="00E51B88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Content</w:t>
            </w:r>
            <w:r w:rsidR="00B7005B"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is neither comprehensive, appropriate </w:t>
            </w: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n</w:t>
            </w:r>
            <w:r w:rsidR="00B7005B"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or focused</w:t>
            </w: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hideMark/>
          </w:tcPr>
          <w:p w14:paraId="4038ED56" w14:textId="337A5424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Some descriptive content but no analysis</w:t>
            </w:r>
            <w:r w:rsidR="00E51B88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62F5D566" w14:textId="1FB62191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Content is largely descriptive with little analysis</w:t>
            </w:r>
            <w:r w:rsidR="00E51B88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C089D00" w14:textId="3838DB3F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Shows understanding and analysis of the key aspects of the topic</w:t>
            </w:r>
            <w:r w:rsidR="00E51B8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417BAE8A" w14:textId="7651A02D" w:rsidR="00B7005B" w:rsidRPr="008D08D0" w:rsidRDefault="00974265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974265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Good application of analytical methods while demonstrating critical thinking.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40E3BE0C" w14:textId="67CAC3C1" w:rsidR="00B7005B" w:rsidRPr="00B7005B" w:rsidRDefault="00E82979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E82979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Excellent application of analytical methods. Challenges assumptions in the research and/or contemporary practice.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auto"/>
            <w:hideMark/>
          </w:tcPr>
          <w:p w14:paraId="7BFEAAFF" w14:textId="26A23DFA" w:rsidR="00B7005B" w:rsidRPr="00B7005B" w:rsidRDefault="00CF6A54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CF6A54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Particularly insightful analysis that demonstrates awareness of the limits of the current project.</w:t>
            </w:r>
          </w:p>
        </w:tc>
        <w:tc>
          <w:tcPr>
            <w:tcW w:w="252" w:type="dxa"/>
            <w:gridSpan w:val="3"/>
            <w:vAlign w:val="center"/>
            <w:hideMark/>
          </w:tcPr>
          <w:p w14:paraId="73F2F444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</w:tr>
      <w:tr w:rsidR="008C0DD2" w:rsidRPr="000634D9" w14:paraId="6C78A6EE" w14:textId="77777777" w:rsidTr="009F756E">
        <w:trPr>
          <w:cantSplit/>
          <w:trHeight w:val="2880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F82D2B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2222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lastRenderedPageBreak/>
              <w:t>Summary, conclusions and recommendations</w:t>
            </w:r>
            <w:r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To what extent are the conclusions / recommendations appropriate, original and supported by the report? How well are the outcomes of the project summarised? Are the conclusions based on analysis and understanding rather than being trite?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E9A716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++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BBB004" w14:textId="1B07566B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No serious attempt made to address the</w:t>
            </w:r>
            <w:r w:rsidR="003265F2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se aspects.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5C45B2" w14:textId="03F00362" w:rsidR="00B7005B" w:rsidRPr="00B7005B" w:rsidRDefault="002551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  <w:t>A</w:t>
            </w:r>
            <w:r w:rsidR="00B7005B"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ttempts to address </w:t>
            </w:r>
            <w:r w:rsidR="003265F2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these aspects</w:t>
            </w:r>
            <w:r w:rsidR="00B7005B"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but is substantially incomplete and deficient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EA9900" w14:textId="7A3064BC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Some summary or statement of conclusions, but the conclusions are trite or somewhat irrelevant to the problem addressed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FC7EF4" w14:textId="44510BA0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Outcomes summarised</w:t>
            </w:r>
            <w:r w:rsidR="00D15032"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br/>
              <w:t>Conclusions mostly valid and related at least partially to the objectives</w:t>
            </w:r>
            <w:r w:rsidR="00D1503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br/>
              <w:t>Some recommendations made</w:t>
            </w:r>
            <w:r w:rsidR="00D1503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9F03F9" w14:textId="7F161111" w:rsidR="00B7005B" w:rsidRPr="00890AED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18"/>
                <w:szCs w:val="18"/>
                <w:lang w:bidi="ta-IN"/>
                <w14:ligatures w14:val="none"/>
              </w:rPr>
            </w:pP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Conclusions all valid and relate well to all the objectives</w:t>
            </w:r>
            <w:r w:rsidR="007072E6"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;</w:t>
            </w:r>
            <w:r w:rsidRPr="00890AED">
              <w:rPr>
                <w:rFonts w:ascii="Calibri" w:eastAsia="Times New Roman" w:hAnsi="Calibri" w:cs="Calibri"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Recommendations are valid with some justification</w:t>
            </w:r>
            <w:r w:rsidR="007072E6"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683D2D" w14:textId="3A483ED8" w:rsidR="00B7005B" w:rsidRPr="00AA2DB4" w:rsidRDefault="00F337D9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F337D9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 xml:space="preserve">Conclusions are appropriate and fully supported by the report. </w:t>
            </w:r>
            <w:r w:rsidRPr="00890AED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>Recommendations are fully justified.</w:t>
            </w:r>
            <w:r w:rsidRPr="00890AED">
              <w:rPr>
                <w:rFonts w:ascii="Calibri" w:eastAsia="Times New Roman" w:hAnsi="Calibri" w:cs="Calibri"/>
                <w:color w:val="FF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</w:t>
            </w:r>
            <w:r w:rsidRPr="00F337D9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Current work is placed in the context of prior work.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FFB966" w14:textId="65C072F6" w:rsidR="00B7005B" w:rsidRPr="00B7005B" w:rsidRDefault="00BE71E8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E71E8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bidi="ta-IN"/>
                <w14:ligatures w14:val="none"/>
              </w:rPr>
              <w:t>Insightful conclusions that are aware of the limitations of the project itself. Demonstrates self-critical faculty with strong awareness of context.</w:t>
            </w:r>
          </w:p>
        </w:tc>
        <w:tc>
          <w:tcPr>
            <w:tcW w:w="252" w:type="dxa"/>
            <w:gridSpan w:val="3"/>
            <w:vAlign w:val="center"/>
            <w:hideMark/>
          </w:tcPr>
          <w:p w14:paraId="1B782D90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</w:tr>
      <w:tr w:rsidR="008C0DD2" w:rsidRPr="000634D9" w14:paraId="370415C4" w14:textId="77777777" w:rsidTr="009F756E">
        <w:trPr>
          <w:cantSplit/>
          <w:trHeight w:val="2220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BAF348" w14:textId="77777777" w:rsidR="006F1363" w:rsidRDefault="006F1363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</w:pPr>
            <w:r w:rsidRPr="002222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Report Quality</w:t>
            </w:r>
          </w:p>
          <w:p w14:paraId="2ECD07AF" w14:textId="49BFADF3" w:rsidR="00B7005B" w:rsidRPr="00B7005B" w:rsidRDefault="006F1363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61670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How comprehensive</w:t>
            </w:r>
            <w:r w:rsidR="001F739F" w:rsidRPr="0061670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, appropriate and focused is the content of the report?</w:t>
            </w:r>
            <w:r w:rsidR="001F73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 xml:space="preserve"> </w:t>
            </w:r>
            <w:r w:rsidR="00B7005B"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br/>
            </w:r>
            <w:r w:rsidR="00B7005B"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How well presented is the report in terms of quality of prose style; page layout; appropriate division into chapters, sections and sub-sections; use of graphics and tables; punctuation, spelling, grammar and syntax; ease of reading for the academic audience.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AC8B63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+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6BFB08" w14:textId="5CA35722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Acutely deficient in all aspects</w:t>
            </w:r>
            <w:r w:rsidR="00821FFD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8A1FE0" w14:textId="1E6E1B2E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Serious problems with a number of aspects of language use are often found in work in this range</w:t>
            </w:r>
            <w:r w:rsidR="00821FFD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F5902B" w14:textId="00F2A1D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An attempt to follow directions regarding organisation, structure, use and flow of language, grammar, spelling, format, diagrams, tables etc</w:t>
            </w:r>
            <w:r w:rsidR="00771371">
              <w:rPr>
                <w:rFonts w:ascii="Calibri" w:eastAsia="Symbol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89984" w14:textId="0C82CB79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Satisfactory presentation with respect to presentation, organisation, language, grammar, spelling, format, presentation, diagrams, tables etc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161E67" w14:textId="615C8E09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Very good in terms of organisation, structure, use and flow of language, grammar, spelling, format, presentation, diagrams, tables etc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993584" w14:textId="476BF962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Excellent in terms of organisation, structure, use and flow of language, grammar, spelling, format, presentation, diagrams, tables etc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A6CDE3" w14:textId="198F0391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ta-IN"/>
                <w14:ligatures w14:val="none"/>
              </w:rPr>
            </w:pPr>
            <w:r w:rsidRPr="00B7005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bidi="ta-IN"/>
                <w14:ligatures w14:val="none"/>
              </w:rPr>
              <w:t>Outstanding quality in terms of organisation, structure, use and flow of language, grammar, spelling, format, presentation, diagrams, tables etc</w:t>
            </w:r>
          </w:p>
        </w:tc>
        <w:tc>
          <w:tcPr>
            <w:tcW w:w="252" w:type="dxa"/>
            <w:gridSpan w:val="3"/>
            <w:vAlign w:val="center"/>
            <w:hideMark/>
          </w:tcPr>
          <w:p w14:paraId="41355B80" w14:textId="77777777" w:rsidR="00B7005B" w:rsidRPr="00B7005B" w:rsidRDefault="00B7005B" w:rsidP="002B6AB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bidi="ta-IN"/>
                <w14:ligatures w14:val="none"/>
              </w:rPr>
            </w:pPr>
          </w:p>
        </w:tc>
      </w:tr>
    </w:tbl>
    <w:p w14:paraId="1A9D6119" w14:textId="77777777" w:rsidR="002F77AC" w:rsidRDefault="002F77AC">
      <w:pPr>
        <w:rPr>
          <w:rFonts w:ascii="Calibri" w:hAnsi="Calibri" w:cs="Calibri"/>
          <w:sz w:val="18"/>
          <w:szCs w:val="18"/>
        </w:rPr>
      </w:pPr>
    </w:p>
    <w:p w14:paraId="6B6B7E84" w14:textId="2A4C2A20" w:rsidR="001B0A50" w:rsidRDefault="100AE18E">
      <w:pPr>
        <w:rPr>
          <w:rFonts w:ascii="Calibri" w:hAnsi="Calibri" w:cs="Calibri"/>
          <w:sz w:val="18"/>
          <w:szCs w:val="18"/>
        </w:rPr>
      </w:pPr>
      <w:r w:rsidRPr="3F5197AB">
        <w:rPr>
          <w:rFonts w:ascii="Calibri" w:hAnsi="Calibri" w:cs="Calibri"/>
          <w:sz w:val="18"/>
          <w:szCs w:val="18"/>
        </w:rPr>
        <w:t xml:space="preserve">Further considerations to justify the grade given (optional):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924239" w14:paraId="5E566747" w14:textId="77777777" w:rsidTr="00924239">
        <w:tc>
          <w:tcPr>
            <w:tcW w:w="13948" w:type="dxa"/>
          </w:tcPr>
          <w:p w14:paraId="0F02076B" w14:textId="77777777" w:rsidR="00924239" w:rsidRDefault="00924239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3B00DE50" w14:textId="77777777" w:rsidR="00924239" w:rsidRDefault="00924239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3B6848C8" w14:textId="77777777" w:rsidR="00924239" w:rsidRDefault="00924239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2E922F6E" w14:textId="77777777" w:rsidR="00924239" w:rsidRDefault="00924239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5DE59267" w14:textId="77777777" w:rsidR="00924239" w:rsidRDefault="00924239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4C67CF33" w14:textId="77777777" w:rsidR="00924239" w:rsidRDefault="00924239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0D8700FB" w14:textId="77777777" w:rsidR="00924239" w:rsidRDefault="00924239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3ECAAF60" w14:textId="77777777" w:rsidR="00924239" w:rsidRDefault="00924239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068CB05C" w14:textId="77777777" w:rsidR="00924239" w:rsidRDefault="00924239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531A1154" w14:textId="77777777" w:rsidR="00924239" w:rsidRDefault="00924239">
      <w:pPr>
        <w:rPr>
          <w:rFonts w:ascii="Calibri" w:hAnsi="Calibri" w:cs="Calibri"/>
          <w:sz w:val="18"/>
          <w:szCs w:val="18"/>
        </w:rPr>
      </w:pPr>
    </w:p>
    <w:p w14:paraId="46224221" w14:textId="1E28A0CB" w:rsidR="009F756E" w:rsidRDefault="009F756E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Feedback comments for student: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9F756E" w14:paraId="0DC65872" w14:textId="77777777" w:rsidTr="009F756E">
        <w:tc>
          <w:tcPr>
            <w:tcW w:w="13948" w:type="dxa"/>
          </w:tcPr>
          <w:p w14:paraId="6DA9D081" w14:textId="77777777" w:rsidR="009F756E" w:rsidRDefault="009F756E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69370708" w14:textId="77777777" w:rsidR="009F756E" w:rsidRDefault="009F756E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7BC2A045" w14:textId="77777777" w:rsidR="009F756E" w:rsidRDefault="009F756E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25740381" w14:textId="77777777" w:rsidR="009F756E" w:rsidRDefault="009F756E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02681C36" w14:textId="77777777" w:rsidR="009F756E" w:rsidRDefault="009F756E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2DBC934A" w14:textId="77777777" w:rsidR="009F756E" w:rsidRDefault="009F756E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27F2196E" w14:textId="77777777" w:rsidR="009F756E" w:rsidRDefault="009F756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2E008C37" w14:textId="77777777" w:rsidR="009F756E" w:rsidRDefault="009F756E">
      <w:pPr>
        <w:rPr>
          <w:rFonts w:ascii="Calibri" w:hAnsi="Calibri" w:cs="Calibri"/>
          <w:sz w:val="18"/>
          <w:szCs w:val="18"/>
        </w:rPr>
      </w:pPr>
    </w:p>
    <w:p w14:paraId="450A1297" w14:textId="6827BF1E" w:rsidR="00854FCB" w:rsidRDefault="00854FCB">
      <w:pPr>
        <w:rPr>
          <w:rFonts w:ascii="Calibri" w:hAnsi="Calibri" w:cs="Calibri"/>
          <w:b/>
          <w:bCs/>
          <w:sz w:val="18"/>
          <w:szCs w:val="18"/>
          <w:u w:val="single"/>
        </w:rPr>
      </w:pPr>
      <w:r>
        <w:rPr>
          <w:rFonts w:ascii="Calibri" w:hAnsi="Calibri" w:cs="Calibri"/>
          <w:b/>
          <w:bCs/>
          <w:sz w:val="18"/>
          <w:szCs w:val="18"/>
          <w:u w:val="single"/>
        </w:rPr>
        <w:t>Grading guidelines:</w:t>
      </w:r>
    </w:p>
    <w:p w14:paraId="2933147B" w14:textId="5B24D2B1" w:rsidR="00854FCB" w:rsidRPr="00AE01D0" w:rsidRDefault="001B0A50" w:rsidP="00AE01D0">
      <w:pPr>
        <w:pStyle w:val="ListParagraph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 w:rsidRPr="00AE01D0">
        <w:rPr>
          <w:rFonts w:ascii="Calibri" w:hAnsi="Calibri" w:cs="Calibri"/>
          <w:sz w:val="18"/>
          <w:szCs w:val="18"/>
        </w:rPr>
        <w:t>For each category (row), first read the header and the associated description</w:t>
      </w:r>
      <w:r w:rsidR="00314FBA" w:rsidRPr="00AE01D0">
        <w:rPr>
          <w:rFonts w:ascii="Calibri" w:hAnsi="Calibri" w:cs="Calibri"/>
          <w:sz w:val="18"/>
          <w:szCs w:val="18"/>
        </w:rPr>
        <w:t>.</w:t>
      </w:r>
    </w:p>
    <w:p w14:paraId="4FF925A4" w14:textId="5EB0D4F2" w:rsidR="00314FBA" w:rsidRPr="00AE01D0" w:rsidRDefault="74955F24" w:rsidP="00AE01D0">
      <w:pPr>
        <w:pStyle w:val="ListParagraph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 w:rsidRPr="3F5197AB">
        <w:rPr>
          <w:rFonts w:ascii="Calibri" w:hAnsi="Calibri" w:cs="Calibri"/>
          <w:sz w:val="18"/>
          <w:szCs w:val="18"/>
        </w:rPr>
        <w:t xml:space="preserve">Not all categories apply to all projects. </w:t>
      </w:r>
      <w:r w:rsidRPr="3F5197AB">
        <w:rPr>
          <w:rFonts w:ascii="Calibri" w:hAnsi="Calibri" w:cs="Calibri"/>
          <w:i/>
          <w:iCs/>
          <w:sz w:val="18"/>
          <w:szCs w:val="18"/>
        </w:rPr>
        <w:t>Optional categories are marked in grey and with “NA” in the weighting column.</w:t>
      </w:r>
    </w:p>
    <w:p w14:paraId="36EFBB85" w14:textId="40E638FB" w:rsidR="001B0A50" w:rsidRPr="00AE01D0" w:rsidRDefault="001B0A50" w:rsidP="00AE01D0">
      <w:pPr>
        <w:pStyle w:val="ListParagraph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 w:rsidRPr="00AE01D0">
        <w:rPr>
          <w:rFonts w:ascii="Calibri" w:hAnsi="Calibri" w:cs="Calibri"/>
          <w:sz w:val="18"/>
          <w:szCs w:val="18"/>
        </w:rPr>
        <w:t xml:space="preserve">Select the appropriate </w:t>
      </w:r>
      <w:r w:rsidR="00314FBA" w:rsidRPr="00AE01D0">
        <w:rPr>
          <w:rFonts w:ascii="Calibri" w:hAnsi="Calibri" w:cs="Calibri"/>
          <w:sz w:val="18"/>
          <w:szCs w:val="18"/>
        </w:rPr>
        <w:t>column for each category.</w:t>
      </w:r>
    </w:p>
    <w:p w14:paraId="103F707E" w14:textId="48FA8905" w:rsidR="00314FBA" w:rsidRPr="00AE01D0" w:rsidRDefault="00314FBA" w:rsidP="00AE01D0">
      <w:pPr>
        <w:pStyle w:val="ListParagraph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 w:rsidRPr="00AE01D0">
        <w:rPr>
          <w:rFonts w:ascii="Calibri" w:hAnsi="Calibri" w:cs="Calibri"/>
          <w:sz w:val="18"/>
          <w:szCs w:val="18"/>
        </w:rPr>
        <w:t xml:space="preserve">Descriptors in </w:t>
      </w:r>
      <w:r w:rsidR="00890AED" w:rsidRPr="00890AED">
        <w:rPr>
          <w:rFonts w:ascii="Calibri" w:hAnsi="Calibri" w:cs="Calibri"/>
          <w:b/>
          <w:bCs/>
          <w:color w:val="FF0000"/>
          <w:sz w:val="18"/>
          <w:szCs w:val="18"/>
        </w:rPr>
        <w:t>bold and red</w:t>
      </w:r>
      <w:r w:rsidRPr="00890AED">
        <w:rPr>
          <w:rFonts w:ascii="Calibri" w:hAnsi="Calibri" w:cs="Calibri"/>
          <w:color w:val="FF0000"/>
          <w:sz w:val="18"/>
          <w:szCs w:val="18"/>
        </w:rPr>
        <w:t xml:space="preserve"> </w:t>
      </w:r>
      <w:r w:rsidRPr="00AE01D0">
        <w:rPr>
          <w:rFonts w:ascii="Calibri" w:hAnsi="Calibri" w:cs="Calibri"/>
          <w:sz w:val="18"/>
          <w:szCs w:val="18"/>
        </w:rPr>
        <w:t>are cumulative. This means that columns to the right need to satisfy also the bolded descriptors to the left.</w:t>
      </w:r>
    </w:p>
    <w:p w14:paraId="4186CB3A" w14:textId="22ECAFE8" w:rsidR="00314FBA" w:rsidRDefault="00314FBA" w:rsidP="00AE01D0">
      <w:pPr>
        <w:pStyle w:val="ListParagraph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 w:rsidRPr="00AE01D0">
        <w:rPr>
          <w:rFonts w:ascii="Calibri" w:hAnsi="Calibri" w:cs="Calibri"/>
          <w:sz w:val="18"/>
          <w:szCs w:val="18"/>
        </w:rPr>
        <w:t xml:space="preserve">The rubric is intended as a decision finding aid, not for </w:t>
      </w:r>
      <w:r w:rsidR="005C2DEB" w:rsidRPr="00AE01D0">
        <w:rPr>
          <w:rFonts w:ascii="Calibri" w:hAnsi="Calibri" w:cs="Calibri"/>
          <w:sz w:val="18"/>
          <w:szCs w:val="18"/>
        </w:rPr>
        <w:t xml:space="preserve">detailed calculations of marks. The weighting of each category provided </w:t>
      </w:r>
      <w:r w:rsidR="00AE01D0" w:rsidRPr="00AE01D0">
        <w:rPr>
          <w:rFonts w:ascii="Calibri" w:hAnsi="Calibri" w:cs="Calibri"/>
          <w:sz w:val="18"/>
          <w:szCs w:val="18"/>
        </w:rPr>
        <w:t>should be considered during</w:t>
      </w:r>
      <w:r w:rsidR="005C2DEB" w:rsidRPr="00AE01D0">
        <w:rPr>
          <w:rFonts w:ascii="Calibri" w:hAnsi="Calibri" w:cs="Calibri"/>
          <w:sz w:val="18"/>
          <w:szCs w:val="18"/>
        </w:rPr>
        <w:t xml:space="preserve"> the decision making</w:t>
      </w:r>
      <w:r w:rsidR="00AE01D0" w:rsidRPr="00AE01D0">
        <w:rPr>
          <w:rFonts w:ascii="Calibri" w:hAnsi="Calibri" w:cs="Calibri"/>
          <w:sz w:val="18"/>
          <w:szCs w:val="18"/>
        </w:rPr>
        <w:t>.</w:t>
      </w:r>
    </w:p>
    <w:p w14:paraId="5AE21A45" w14:textId="79A0FD91" w:rsidR="00643156" w:rsidRDefault="00643156" w:rsidP="00AE01D0">
      <w:pPr>
        <w:pStyle w:val="ListParagraph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Second readers provide a percentage range for the final submission overall within </w:t>
      </w:r>
      <w:r w:rsidR="00906B7C">
        <w:rPr>
          <w:rFonts w:ascii="Calibri" w:hAnsi="Calibri" w:cs="Calibri"/>
          <w:sz w:val="18"/>
          <w:szCs w:val="18"/>
        </w:rPr>
        <w:t>2</w:t>
      </w:r>
      <w:r>
        <w:rPr>
          <w:rFonts w:ascii="Calibri" w:hAnsi="Calibri" w:cs="Calibri"/>
          <w:sz w:val="18"/>
          <w:szCs w:val="18"/>
        </w:rPr>
        <w:t xml:space="preserve">0%. For example, 50 – </w:t>
      </w:r>
      <w:r w:rsidR="00906B7C">
        <w:rPr>
          <w:rFonts w:ascii="Calibri" w:hAnsi="Calibri" w:cs="Calibri"/>
          <w:sz w:val="18"/>
          <w:szCs w:val="18"/>
        </w:rPr>
        <w:t>7</w:t>
      </w:r>
      <w:r>
        <w:rPr>
          <w:rFonts w:ascii="Calibri" w:hAnsi="Calibri" w:cs="Calibri"/>
          <w:sz w:val="18"/>
          <w:szCs w:val="18"/>
        </w:rPr>
        <w:t xml:space="preserve">0%. </w:t>
      </w:r>
    </w:p>
    <w:p w14:paraId="50FCD43C" w14:textId="6EE249FF" w:rsidR="00643156" w:rsidRDefault="00643156" w:rsidP="00AE01D0">
      <w:pPr>
        <w:pStyle w:val="ListParagraph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Supervisors provide a percentage mark for the final submission overall.</w:t>
      </w:r>
    </w:p>
    <w:p w14:paraId="2A651AFF" w14:textId="2D4D2DA6" w:rsidR="00643156" w:rsidRDefault="00643156" w:rsidP="00AE01D0">
      <w:pPr>
        <w:pStyle w:val="ListParagraph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If the supervisor percentage mark falls within the </w:t>
      </w:r>
      <w:r w:rsidR="00881B7E">
        <w:rPr>
          <w:rFonts w:ascii="Calibri" w:hAnsi="Calibri" w:cs="Calibri"/>
          <w:sz w:val="18"/>
          <w:szCs w:val="18"/>
        </w:rPr>
        <w:t xml:space="preserve">second reader percentage range, the grade gets submitted to the </w:t>
      </w:r>
      <w:r w:rsidR="00DB4D50">
        <w:rPr>
          <w:rFonts w:ascii="Calibri" w:hAnsi="Calibri" w:cs="Calibri"/>
          <w:sz w:val="18"/>
          <w:szCs w:val="18"/>
        </w:rPr>
        <w:t xml:space="preserve">FYP coordinator. </w:t>
      </w:r>
    </w:p>
    <w:p w14:paraId="402604FD" w14:textId="687175D0" w:rsidR="00DB4D50" w:rsidRDefault="00DB4D50" w:rsidP="00AE01D0">
      <w:pPr>
        <w:pStyle w:val="ListParagraph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In case of disagreement, supervisor and second reader should discuss why their opinions differ and aim to come to an agreement.</w:t>
      </w:r>
    </w:p>
    <w:p w14:paraId="180ACD02" w14:textId="258D1453" w:rsidR="00DB4D50" w:rsidRPr="00AE01D0" w:rsidRDefault="00DB4D50" w:rsidP="00AE01D0">
      <w:pPr>
        <w:pStyle w:val="ListParagraph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If no such agr</w:t>
      </w:r>
      <w:r w:rsidR="00F2323B">
        <w:rPr>
          <w:rFonts w:ascii="Calibri" w:hAnsi="Calibri" w:cs="Calibri"/>
          <w:sz w:val="18"/>
          <w:szCs w:val="18"/>
        </w:rPr>
        <w:t xml:space="preserve">eement is possible, the FYP coordinator will </w:t>
      </w:r>
      <w:r w:rsidR="00DA01A7">
        <w:rPr>
          <w:rFonts w:ascii="Calibri" w:hAnsi="Calibri" w:cs="Calibri"/>
          <w:sz w:val="18"/>
          <w:szCs w:val="18"/>
        </w:rPr>
        <w:t>initiate the third reader allocation process.</w:t>
      </w:r>
    </w:p>
    <w:p w14:paraId="60C4E6C6" w14:textId="4887D9C1" w:rsidR="00314FBA" w:rsidRDefault="00314FBA" w:rsidP="001B0A50">
      <w:pPr>
        <w:rPr>
          <w:rFonts w:ascii="Calibri" w:hAnsi="Calibri" w:cs="Calibri"/>
          <w:sz w:val="18"/>
          <w:szCs w:val="18"/>
        </w:rPr>
      </w:pPr>
    </w:p>
    <w:p w14:paraId="042D7705" w14:textId="54273C8B" w:rsidR="00737D7E" w:rsidRDefault="00737D7E" w:rsidP="00737D7E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*Note on Methodology: </w:t>
      </w:r>
      <w:r w:rsidRPr="00737D7E">
        <w:rPr>
          <w:rFonts w:ascii="Calibri" w:hAnsi="Calibri" w:cs="Calibri"/>
          <w:sz w:val="18"/>
          <w:szCs w:val="18"/>
        </w:rPr>
        <w:t>Methods vary with discipline. Please evaluate according to the disciplinary norms relevant to the theme of the project and/or course on which the student is enrolled in. For example, a CompSys or Games FYPs are likely to engage with quantitative, qualitative and mixed methods to established software performance or evaluate levels games engagement. A DMD FYP is likely to engage with user-centered methodologies so as to understand and satisfy the need a particular user group.</w:t>
      </w:r>
      <w:r>
        <w:rPr>
          <w:rFonts w:ascii="Calibri" w:hAnsi="Calibri" w:cs="Calibri"/>
          <w:sz w:val="18"/>
          <w:szCs w:val="18"/>
        </w:rPr>
        <w:t xml:space="preserve"> </w:t>
      </w:r>
      <w:r w:rsidRPr="00737D7E">
        <w:rPr>
          <w:rFonts w:ascii="Calibri" w:hAnsi="Calibri" w:cs="Calibri"/>
          <w:sz w:val="18"/>
          <w:szCs w:val="18"/>
        </w:rPr>
        <w:t xml:space="preserve">An MMPT art-based FYP is likely to engage with methodologies which are rooted in the very unfolding of the artistic practice (e.g. embodied, experimental, conceptual, performative etc.)  </w:t>
      </w:r>
    </w:p>
    <w:p w14:paraId="5877835C" w14:textId="6D5E2E83" w:rsidR="00737D7E" w:rsidRDefault="00737D7E" w:rsidP="00737D7E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** Note on Artefact Quality: </w:t>
      </w:r>
      <w:r w:rsidRPr="00737D7E">
        <w:rPr>
          <w:rFonts w:ascii="Calibri" w:hAnsi="Calibri" w:cs="Calibri"/>
          <w:sz w:val="18"/>
          <w:szCs w:val="18"/>
        </w:rPr>
        <w:t>Artefacts vary with discipline.</w:t>
      </w:r>
      <w:r>
        <w:rPr>
          <w:rFonts w:ascii="Calibri" w:hAnsi="Calibri" w:cs="Calibri"/>
          <w:sz w:val="18"/>
          <w:szCs w:val="18"/>
        </w:rPr>
        <w:t xml:space="preserve"> </w:t>
      </w:r>
      <w:r w:rsidRPr="00737D7E">
        <w:rPr>
          <w:rFonts w:ascii="Calibri" w:hAnsi="Calibri" w:cs="Calibri"/>
          <w:sz w:val="18"/>
          <w:szCs w:val="18"/>
        </w:rPr>
        <w:t>Please evaluate according to the disciplinary norms relevant to the theme of the project and/or course on which the student is enrolled in. Examples of artefacts are: app/web prototypes, software, games, artworks, performances, etc.</w:t>
      </w:r>
      <w:r>
        <w:rPr>
          <w:rFonts w:ascii="Calibri" w:hAnsi="Calibri" w:cs="Calibri"/>
          <w:sz w:val="18"/>
          <w:szCs w:val="18"/>
        </w:rPr>
        <w:t xml:space="preserve"> </w:t>
      </w:r>
      <w:r w:rsidRPr="00737D7E">
        <w:rPr>
          <w:rFonts w:ascii="Calibri" w:hAnsi="Calibri" w:cs="Calibri"/>
          <w:sz w:val="18"/>
          <w:szCs w:val="18"/>
        </w:rPr>
        <w:t>For example (a non-exclusionary list of examples), a CompSys FYP is likely to produce a software, utility, server applet. A Games FYPs is likely to produce a game, game utility or algorithm. A DMD FYP is likely to produce a (mock-up or real) web/phone application, website or tangible interface.</w:t>
      </w:r>
      <w:r>
        <w:rPr>
          <w:rFonts w:ascii="Calibri" w:hAnsi="Calibri" w:cs="Calibri"/>
          <w:sz w:val="18"/>
          <w:szCs w:val="18"/>
        </w:rPr>
        <w:t xml:space="preserve"> </w:t>
      </w:r>
      <w:r w:rsidRPr="00737D7E">
        <w:rPr>
          <w:rFonts w:ascii="Calibri" w:hAnsi="Calibri" w:cs="Calibri"/>
          <w:sz w:val="18"/>
          <w:szCs w:val="18"/>
        </w:rPr>
        <w:t>An MMPT art-based FYP is likely to produce a live performance, an art installation, a music album or documentary etc.</w:t>
      </w:r>
    </w:p>
    <w:p w14:paraId="683FFF3C" w14:textId="643FE9A3" w:rsidR="00715594" w:rsidRPr="001B0A50" w:rsidRDefault="00715594" w:rsidP="00737D7E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lastRenderedPageBreak/>
        <w:t xml:space="preserve">*** Note on Artefact Quality: </w:t>
      </w:r>
      <w:r w:rsidRPr="00E52612">
        <w:rPr>
          <w:rFonts w:ascii="Calibri" w:hAnsi="Calibri" w:cs="Calibri"/>
          <w:sz w:val="18"/>
          <w:szCs w:val="24"/>
        </w:rPr>
        <w:t>Examples of artefacts analysis are: user testing, software performance testing, benchmarking, critical appraisal of the artwork and the deployment of other evaluation methods as appropriate to the discipline or theme of the work.</w:t>
      </w:r>
    </w:p>
    <w:p w14:paraId="147F5154" w14:textId="46409954" w:rsidR="00BB707B" w:rsidRPr="00BB707B" w:rsidRDefault="00BB707B" w:rsidP="00BB707B">
      <w:pPr>
        <w:rPr>
          <w:rFonts w:ascii="Calibri" w:hAnsi="Calibri" w:cs="Calibri"/>
          <w:b/>
          <w:bCs/>
          <w:sz w:val="18"/>
          <w:szCs w:val="18"/>
          <w:u w:val="single"/>
        </w:rPr>
      </w:pPr>
      <w:r w:rsidRPr="00BB707B">
        <w:rPr>
          <w:rFonts w:ascii="Calibri" w:hAnsi="Calibri" w:cs="Calibri"/>
          <w:b/>
          <w:bCs/>
          <w:sz w:val="18"/>
          <w:szCs w:val="18"/>
          <w:u w:val="single"/>
        </w:rPr>
        <w:t xml:space="preserve">CSIS marks to grades reference: </w:t>
      </w:r>
    </w:p>
    <w:p w14:paraId="3C827043" w14:textId="77777777" w:rsidR="00BB707B" w:rsidRDefault="00BB707B" w:rsidP="00854FCB">
      <w:pPr>
        <w:pStyle w:val="NoSpacing"/>
        <w:rPr>
          <w:rFonts w:ascii="Calibri" w:hAnsi="Calibri" w:cs="Calibr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696"/>
        <w:gridCol w:w="1276"/>
      </w:tblGrid>
      <w:tr w:rsidR="00B36C36" w:rsidRPr="00B36C36" w14:paraId="52D23E8A" w14:textId="77777777" w:rsidTr="00B36C36">
        <w:trPr>
          <w:trHeight w:val="223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0D9F" w14:textId="77777777" w:rsidR="00B36C36" w:rsidRPr="00B36C36" w:rsidRDefault="00B36C36" w:rsidP="00FF60D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36C36">
              <w:rPr>
                <w:b/>
                <w:bCs/>
                <w:sz w:val="20"/>
                <w:szCs w:val="20"/>
              </w:rPr>
              <w:t>Mark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B97FB" w14:textId="77777777" w:rsidR="00B36C36" w:rsidRPr="00B36C36" w:rsidRDefault="00B36C36" w:rsidP="00FF60D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B36C36">
              <w:rPr>
                <w:b/>
                <w:bCs/>
                <w:sz w:val="20"/>
                <w:szCs w:val="20"/>
              </w:rPr>
              <w:t>Grade</w:t>
            </w:r>
          </w:p>
        </w:tc>
      </w:tr>
      <w:tr w:rsidR="00B36C36" w:rsidRPr="00B36C36" w14:paraId="4DCE10FF" w14:textId="77777777" w:rsidTr="00B36C36">
        <w:trPr>
          <w:trHeight w:val="21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2379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D602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NG</w:t>
            </w:r>
          </w:p>
        </w:tc>
      </w:tr>
      <w:tr w:rsidR="00B36C36" w:rsidRPr="00B36C36" w14:paraId="090CC2D4" w14:textId="77777777" w:rsidTr="00B36C36">
        <w:trPr>
          <w:trHeight w:val="28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F3A8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0.01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658E3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F</w:t>
            </w:r>
          </w:p>
        </w:tc>
      </w:tr>
      <w:tr w:rsidR="00B36C36" w:rsidRPr="00B36C36" w14:paraId="7BA2E667" w14:textId="77777777" w:rsidTr="00B36C36">
        <w:trPr>
          <w:trHeight w:val="28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AE1A2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EDA8B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D2</w:t>
            </w:r>
          </w:p>
        </w:tc>
      </w:tr>
      <w:tr w:rsidR="00B36C36" w:rsidRPr="00B36C36" w14:paraId="79A90D92" w14:textId="77777777" w:rsidTr="00B36C36">
        <w:trPr>
          <w:trHeight w:val="28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EA71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AF9E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D1</w:t>
            </w:r>
          </w:p>
        </w:tc>
      </w:tr>
      <w:tr w:rsidR="00B36C36" w:rsidRPr="00B36C36" w14:paraId="21E35466" w14:textId="77777777" w:rsidTr="00B36C36">
        <w:trPr>
          <w:trHeight w:val="28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A9DB0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4853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C3</w:t>
            </w:r>
          </w:p>
        </w:tc>
      </w:tr>
      <w:tr w:rsidR="00B36C36" w:rsidRPr="00B36C36" w14:paraId="76472577" w14:textId="77777777" w:rsidTr="00B36C36">
        <w:trPr>
          <w:trHeight w:val="28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8208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48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E307E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C2</w:t>
            </w:r>
          </w:p>
        </w:tc>
      </w:tr>
      <w:tr w:rsidR="00B36C36" w:rsidRPr="00B36C36" w14:paraId="7F990D09" w14:textId="77777777" w:rsidTr="00B36C36">
        <w:trPr>
          <w:trHeight w:val="28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4250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52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C91D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C1</w:t>
            </w:r>
          </w:p>
        </w:tc>
      </w:tr>
      <w:tr w:rsidR="00B36C36" w:rsidRPr="00B36C36" w14:paraId="64242DC8" w14:textId="77777777" w:rsidTr="00B36C36">
        <w:trPr>
          <w:trHeight w:val="28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6189E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56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B3319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B3</w:t>
            </w:r>
          </w:p>
        </w:tc>
      </w:tr>
      <w:tr w:rsidR="00B36C36" w:rsidRPr="00B36C36" w14:paraId="457C30B9" w14:textId="77777777" w:rsidTr="00B36C36">
        <w:trPr>
          <w:trHeight w:val="28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D3A7B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60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95EF2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B2</w:t>
            </w:r>
          </w:p>
        </w:tc>
      </w:tr>
      <w:tr w:rsidR="00B36C36" w:rsidRPr="00B36C36" w14:paraId="64E4C2DD" w14:textId="77777777" w:rsidTr="00B36C36">
        <w:trPr>
          <w:trHeight w:val="28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5F5A2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64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D2C2F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B1</w:t>
            </w:r>
          </w:p>
        </w:tc>
      </w:tr>
      <w:tr w:rsidR="00B36C36" w:rsidRPr="00B36C36" w14:paraId="4CB0CEDC" w14:textId="77777777" w:rsidTr="00B36C36">
        <w:trPr>
          <w:trHeight w:val="28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4968A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72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00872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A2</w:t>
            </w:r>
          </w:p>
        </w:tc>
      </w:tr>
      <w:tr w:rsidR="00B36C36" w:rsidRPr="00B36C36" w14:paraId="02FC212A" w14:textId="77777777" w:rsidTr="00B36C36">
        <w:trPr>
          <w:trHeight w:val="266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CB8C5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80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3828" w14:textId="77777777" w:rsidR="00B36C36" w:rsidRPr="00B36C36" w:rsidRDefault="00B36C36" w:rsidP="00FF60D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B36C36">
              <w:rPr>
                <w:sz w:val="20"/>
                <w:szCs w:val="20"/>
              </w:rPr>
              <w:t>A1</w:t>
            </w:r>
          </w:p>
        </w:tc>
      </w:tr>
    </w:tbl>
    <w:p w14:paraId="383C700A" w14:textId="77777777" w:rsidR="00BB707B" w:rsidRDefault="00BB707B" w:rsidP="00854FCB">
      <w:pPr>
        <w:pStyle w:val="NoSpacing"/>
        <w:rPr>
          <w:rFonts w:ascii="Calibri" w:hAnsi="Calibri" w:cs="Calibri"/>
          <w:sz w:val="20"/>
          <w:szCs w:val="20"/>
        </w:rPr>
      </w:pPr>
    </w:p>
    <w:p w14:paraId="6BA0613B" w14:textId="77777777" w:rsidR="00FF60D8" w:rsidRDefault="00FF60D8" w:rsidP="00854FCB">
      <w:pPr>
        <w:pStyle w:val="NoSpacing"/>
        <w:rPr>
          <w:rFonts w:ascii="Calibri" w:hAnsi="Calibri" w:cs="Calibri"/>
          <w:sz w:val="20"/>
          <w:szCs w:val="20"/>
        </w:rPr>
      </w:pPr>
    </w:p>
    <w:p w14:paraId="763CF1C2" w14:textId="3C8CF1FD" w:rsidR="00FF60D8" w:rsidRDefault="0080370B" w:rsidP="0080370B">
      <w:pPr>
        <w:rPr>
          <w:rFonts w:ascii="Calibri" w:hAnsi="Calibri" w:cs="Calibri"/>
          <w:b/>
          <w:bCs/>
          <w:sz w:val="18"/>
          <w:szCs w:val="18"/>
          <w:u w:val="single"/>
        </w:rPr>
      </w:pPr>
      <w:r w:rsidRPr="0080370B">
        <w:rPr>
          <w:rFonts w:ascii="Calibri" w:hAnsi="Calibri" w:cs="Calibri"/>
          <w:b/>
          <w:bCs/>
          <w:sz w:val="18"/>
          <w:szCs w:val="18"/>
          <w:u w:val="single"/>
        </w:rPr>
        <w:t>2nd reader grade bands: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560"/>
      </w:tblGrid>
      <w:tr w:rsidR="00D67C32" w14:paraId="1482CFA3" w14:textId="77777777" w:rsidTr="000F1D70">
        <w:tc>
          <w:tcPr>
            <w:tcW w:w="1696" w:type="dxa"/>
          </w:tcPr>
          <w:p w14:paraId="5762CEB1" w14:textId="48A52964" w:rsidR="00D67C32" w:rsidRDefault="00D67C32" w:rsidP="0080370B">
            <w:pPr>
              <w:rPr>
                <w:rFonts w:ascii="Calibri" w:hAnsi="Calibri" w:cs="Calibri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u w:val="single"/>
              </w:rPr>
              <w:t>Grade Band</w:t>
            </w:r>
          </w:p>
        </w:tc>
        <w:tc>
          <w:tcPr>
            <w:tcW w:w="1560" w:type="dxa"/>
          </w:tcPr>
          <w:p w14:paraId="04A04BA6" w14:textId="7A12C062" w:rsidR="00D67C32" w:rsidRDefault="00D67C32" w:rsidP="0080370B">
            <w:pPr>
              <w:rPr>
                <w:rFonts w:ascii="Calibri" w:hAnsi="Calibri" w:cs="Calibri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u w:val="single"/>
              </w:rPr>
              <w:t>In %</w:t>
            </w:r>
          </w:p>
        </w:tc>
      </w:tr>
      <w:tr w:rsidR="00D67C32" w14:paraId="29CDB2F5" w14:textId="77777777" w:rsidTr="000F1D70">
        <w:tc>
          <w:tcPr>
            <w:tcW w:w="1696" w:type="dxa"/>
          </w:tcPr>
          <w:p w14:paraId="6C97AF85" w14:textId="5DA9FBBF" w:rsidR="00D67C32" w:rsidRPr="000F1D70" w:rsidRDefault="00D67C32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0F1D70">
              <w:rPr>
                <w:rFonts w:ascii="Calibri" w:hAnsi="Calibri" w:cs="Calibri"/>
                <w:sz w:val="18"/>
                <w:szCs w:val="18"/>
              </w:rPr>
              <w:t>B1 A1</w:t>
            </w:r>
          </w:p>
        </w:tc>
        <w:tc>
          <w:tcPr>
            <w:tcW w:w="1560" w:type="dxa"/>
          </w:tcPr>
          <w:p w14:paraId="12358220" w14:textId="3FFBFCE0" w:rsidR="00D67C32" w:rsidRPr="00F3740D" w:rsidRDefault="00574F53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F3740D">
              <w:rPr>
                <w:rFonts w:ascii="Calibri" w:hAnsi="Calibri" w:cs="Calibri"/>
                <w:sz w:val="18"/>
                <w:szCs w:val="18"/>
              </w:rPr>
              <w:t>64 - 100</w:t>
            </w:r>
          </w:p>
        </w:tc>
      </w:tr>
      <w:tr w:rsidR="00D67C32" w14:paraId="37B841F2" w14:textId="77777777" w:rsidTr="000F1D70">
        <w:tc>
          <w:tcPr>
            <w:tcW w:w="1696" w:type="dxa"/>
          </w:tcPr>
          <w:p w14:paraId="7EE2825A" w14:textId="0EC867CC" w:rsidR="00D67C32" w:rsidRPr="000F1D70" w:rsidRDefault="00D67C32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0F1D70">
              <w:rPr>
                <w:rFonts w:ascii="Calibri" w:hAnsi="Calibri" w:cs="Calibri"/>
                <w:sz w:val="18"/>
                <w:szCs w:val="18"/>
              </w:rPr>
              <w:t>B2 A2</w:t>
            </w:r>
          </w:p>
        </w:tc>
        <w:tc>
          <w:tcPr>
            <w:tcW w:w="1560" w:type="dxa"/>
          </w:tcPr>
          <w:p w14:paraId="52AFA776" w14:textId="5A2D68C1" w:rsidR="00D67C32" w:rsidRPr="00F3740D" w:rsidRDefault="00591252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F3740D">
              <w:rPr>
                <w:rFonts w:ascii="Calibri" w:hAnsi="Calibri" w:cs="Calibri"/>
                <w:sz w:val="18"/>
                <w:szCs w:val="18"/>
              </w:rPr>
              <w:t>60 - 79</w:t>
            </w:r>
          </w:p>
        </w:tc>
      </w:tr>
      <w:tr w:rsidR="00D67C32" w14:paraId="3ED95E3E" w14:textId="77777777" w:rsidTr="000F1D70">
        <w:tc>
          <w:tcPr>
            <w:tcW w:w="1696" w:type="dxa"/>
          </w:tcPr>
          <w:p w14:paraId="5E638ED8" w14:textId="381A1E1E" w:rsidR="00D67C32" w:rsidRPr="000F1D70" w:rsidRDefault="00D67C32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0F1D70">
              <w:rPr>
                <w:rFonts w:ascii="Calibri" w:hAnsi="Calibri" w:cs="Calibri"/>
                <w:sz w:val="18"/>
                <w:szCs w:val="18"/>
              </w:rPr>
              <w:t>B3 B1</w:t>
            </w:r>
          </w:p>
        </w:tc>
        <w:tc>
          <w:tcPr>
            <w:tcW w:w="1560" w:type="dxa"/>
          </w:tcPr>
          <w:p w14:paraId="2C6BCE62" w14:textId="2A1C5767" w:rsidR="00D67C32" w:rsidRPr="00F3740D" w:rsidRDefault="00591252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F3740D">
              <w:rPr>
                <w:rFonts w:ascii="Calibri" w:hAnsi="Calibri" w:cs="Calibri"/>
                <w:sz w:val="18"/>
                <w:szCs w:val="18"/>
              </w:rPr>
              <w:t>56 - 71</w:t>
            </w:r>
          </w:p>
        </w:tc>
      </w:tr>
      <w:tr w:rsidR="00D67C32" w14:paraId="78462315" w14:textId="77777777" w:rsidTr="000F1D70">
        <w:tc>
          <w:tcPr>
            <w:tcW w:w="1696" w:type="dxa"/>
          </w:tcPr>
          <w:p w14:paraId="34C1C5BA" w14:textId="659BC57C" w:rsidR="00D67C32" w:rsidRPr="000F1D70" w:rsidRDefault="00D67C32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0F1D70">
              <w:rPr>
                <w:rFonts w:ascii="Calibri" w:hAnsi="Calibri" w:cs="Calibri"/>
                <w:sz w:val="18"/>
                <w:szCs w:val="18"/>
              </w:rPr>
              <w:t>C1 B2</w:t>
            </w:r>
          </w:p>
        </w:tc>
        <w:tc>
          <w:tcPr>
            <w:tcW w:w="1560" w:type="dxa"/>
          </w:tcPr>
          <w:p w14:paraId="08CB3F40" w14:textId="24631417" w:rsidR="00D67C32" w:rsidRPr="00F3740D" w:rsidRDefault="00591252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F3740D">
              <w:rPr>
                <w:rFonts w:ascii="Calibri" w:hAnsi="Calibri" w:cs="Calibri"/>
                <w:sz w:val="18"/>
                <w:szCs w:val="18"/>
              </w:rPr>
              <w:t>52 - 63</w:t>
            </w:r>
          </w:p>
        </w:tc>
      </w:tr>
      <w:tr w:rsidR="00D67C32" w14:paraId="2CC83B41" w14:textId="77777777" w:rsidTr="000F1D70">
        <w:tc>
          <w:tcPr>
            <w:tcW w:w="1696" w:type="dxa"/>
          </w:tcPr>
          <w:p w14:paraId="30E4FF1C" w14:textId="7E184B71" w:rsidR="00D67C32" w:rsidRPr="000F1D70" w:rsidRDefault="00D67C32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0F1D70">
              <w:rPr>
                <w:rFonts w:ascii="Calibri" w:hAnsi="Calibri" w:cs="Calibri"/>
                <w:sz w:val="18"/>
                <w:szCs w:val="18"/>
              </w:rPr>
              <w:t>C2 B3</w:t>
            </w:r>
          </w:p>
        </w:tc>
        <w:tc>
          <w:tcPr>
            <w:tcW w:w="1560" w:type="dxa"/>
          </w:tcPr>
          <w:p w14:paraId="5C1BACFD" w14:textId="6A71F759" w:rsidR="00D67C32" w:rsidRPr="00F3740D" w:rsidRDefault="00902306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F3740D">
              <w:rPr>
                <w:rFonts w:ascii="Calibri" w:hAnsi="Calibri" w:cs="Calibri"/>
                <w:sz w:val="18"/>
                <w:szCs w:val="18"/>
              </w:rPr>
              <w:t>48 - 59</w:t>
            </w:r>
          </w:p>
        </w:tc>
      </w:tr>
      <w:tr w:rsidR="00D67C32" w14:paraId="083EB789" w14:textId="77777777" w:rsidTr="000F1D70">
        <w:tc>
          <w:tcPr>
            <w:tcW w:w="1696" w:type="dxa"/>
          </w:tcPr>
          <w:p w14:paraId="45111040" w14:textId="6815789D" w:rsidR="00D67C32" w:rsidRPr="000F1D70" w:rsidRDefault="00D67C32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0F1D70">
              <w:rPr>
                <w:rFonts w:ascii="Calibri" w:hAnsi="Calibri" w:cs="Calibri"/>
                <w:sz w:val="18"/>
                <w:szCs w:val="18"/>
              </w:rPr>
              <w:t>C3 C1</w:t>
            </w:r>
          </w:p>
        </w:tc>
        <w:tc>
          <w:tcPr>
            <w:tcW w:w="1560" w:type="dxa"/>
          </w:tcPr>
          <w:p w14:paraId="3AA9340D" w14:textId="2CEBA1DF" w:rsidR="00D67C32" w:rsidRPr="00F3740D" w:rsidRDefault="000C5B77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F3740D">
              <w:rPr>
                <w:rFonts w:ascii="Calibri" w:hAnsi="Calibri" w:cs="Calibri"/>
                <w:sz w:val="18"/>
                <w:szCs w:val="18"/>
              </w:rPr>
              <w:t>40 – 55</w:t>
            </w:r>
          </w:p>
        </w:tc>
      </w:tr>
      <w:tr w:rsidR="00D67C32" w14:paraId="4319BB78" w14:textId="77777777" w:rsidTr="000F1D70">
        <w:tc>
          <w:tcPr>
            <w:tcW w:w="1696" w:type="dxa"/>
          </w:tcPr>
          <w:p w14:paraId="2E40CA30" w14:textId="03462E6F" w:rsidR="00D67C32" w:rsidRPr="000F1D70" w:rsidRDefault="00D67C32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0F1D70">
              <w:rPr>
                <w:rFonts w:ascii="Calibri" w:hAnsi="Calibri" w:cs="Calibri"/>
                <w:sz w:val="18"/>
                <w:szCs w:val="18"/>
              </w:rPr>
              <w:t>D1 C2</w:t>
            </w:r>
          </w:p>
        </w:tc>
        <w:tc>
          <w:tcPr>
            <w:tcW w:w="1560" w:type="dxa"/>
          </w:tcPr>
          <w:p w14:paraId="06995335" w14:textId="0F044841" w:rsidR="00D67C32" w:rsidRPr="00F3740D" w:rsidRDefault="0084328C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F3740D">
              <w:rPr>
                <w:rFonts w:ascii="Calibri" w:hAnsi="Calibri" w:cs="Calibri"/>
                <w:sz w:val="18"/>
                <w:szCs w:val="18"/>
              </w:rPr>
              <w:t>35 – 51</w:t>
            </w:r>
          </w:p>
        </w:tc>
      </w:tr>
      <w:tr w:rsidR="00D67C32" w14:paraId="068CF11B" w14:textId="77777777" w:rsidTr="000F1D70">
        <w:tc>
          <w:tcPr>
            <w:tcW w:w="1696" w:type="dxa"/>
          </w:tcPr>
          <w:p w14:paraId="376DF9E8" w14:textId="0528836A" w:rsidR="00D67C32" w:rsidRPr="000F1D70" w:rsidRDefault="00D67C32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0F1D70">
              <w:rPr>
                <w:rFonts w:ascii="Calibri" w:hAnsi="Calibri" w:cs="Calibri"/>
                <w:sz w:val="18"/>
                <w:szCs w:val="18"/>
              </w:rPr>
              <w:t>D2 C3</w:t>
            </w:r>
          </w:p>
        </w:tc>
        <w:tc>
          <w:tcPr>
            <w:tcW w:w="1560" w:type="dxa"/>
          </w:tcPr>
          <w:p w14:paraId="1118FC1F" w14:textId="183B5B8E" w:rsidR="00D67C32" w:rsidRPr="00F3740D" w:rsidRDefault="0084328C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F3740D">
              <w:rPr>
                <w:rFonts w:ascii="Calibri" w:hAnsi="Calibri" w:cs="Calibri"/>
                <w:sz w:val="18"/>
                <w:szCs w:val="18"/>
              </w:rPr>
              <w:t>30 – 47</w:t>
            </w:r>
          </w:p>
        </w:tc>
      </w:tr>
      <w:tr w:rsidR="00D67C32" w14:paraId="507E754E" w14:textId="77777777" w:rsidTr="000F1D70">
        <w:tc>
          <w:tcPr>
            <w:tcW w:w="1696" w:type="dxa"/>
          </w:tcPr>
          <w:p w14:paraId="10DC0B74" w14:textId="2494399F" w:rsidR="00D67C32" w:rsidRPr="000F1D70" w:rsidRDefault="00D67C32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0F1D70">
              <w:rPr>
                <w:rFonts w:ascii="Calibri" w:hAnsi="Calibri" w:cs="Calibri"/>
                <w:sz w:val="18"/>
                <w:szCs w:val="18"/>
              </w:rPr>
              <w:t>F D1</w:t>
            </w:r>
          </w:p>
        </w:tc>
        <w:tc>
          <w:tcPr>
            <w:tcW w:w="1560" w:type="dxa"/>
          </w:tcPr>
          <w:p w14:paraId="64B00A0D" w14:textId="4105164D" w:rsidR="00D67C32" w:rsidRPr="00F3740D" w:rsidRDefault="0084328C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F3740D">
              <w:rPr>
                <w:rFonts w:ascii="Calibri" w:hAnsi="Calibri" w:cs="Calibri"/>
                <w:sz w:val="18"/>
                <w:szCs w:val="18"/>
              </w:rPr>
              <w:t xml:space="preserve">0.01 - </w:t>
            </w:r>
            <w:r w:rsidR="00EC7971" w:rsidRPr="00F3740D">
              <w:rPr>
                <w:rFonts w:ascii="Calibri" w:hAnsi="Calibri" w:cs="Calibri"/>
                <w:sz w:val="18"/>
                <w:szCs w:val="18"/>
              </w:rPr>
              <w:t>39</w:t>
            </w:r>
          </w:p>
        </w:tc>
      </w:tr>
      <w:tr w:rsidR="00D67C32" w14:paraId="75C23996" w14:textId="77777777" w:rsidTr="000F1D70">
        <w:tc>
          <w:tcPr>
            <w:tcW w:w="1696" w:type="dxa"/>
          </w:tcPr>
          <w:p w14:paraId="3A891AB4" w14:textId="7BD6D624" w:rsidR="00D67C32" w:rsidRPr="000F1D70" w:rsidRDefault="00D67C32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0F1D70">
              <w:rPr>
                <w:rFonts w:ascii="Calibri" w:hAnsi="Calibri" w:cs="Calibri"/>
                <w:sz w:val="18"/>
                <w:szCs w:val="18"/>
              </w:rPr>
              <w:t>F D2</w:t>
            </w:r>
          </w:p>
        </w:tc>
        <w:tc>
          <w:tcPr>
            <w:tcW w:w="1560" w:type="dxa"/>
          </w:tcPr>
          <w:p w14:paraId="38D24588" w14:textId="314066CB" w:rsidR="00D67C32" w:rsidRPr="00F3740D" w:rsidRDefault="00EC7971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F3740D">
              <w:rPr>
                <w:rFonts w:ascii="Calibri" w:hAnsi="Calibri" w:cs="Calibri"/>
                <w:sz w:val="18"/>
                <w:szCs w:val="18"/>
              </w:rPr>
              <w:t>0.01 – 29</w:t>
            </w:r>
          </w:p>
        </w:tc>
      </w:tr>
      <w:tr w:rsidR="00D67C32" w14:paraId="675CCC6D" w14:textId="77777777" w:rsidTr="000F1D70">
        <w:tc>
          <w:tcPr>
            <w:tcW w:w="1696" w:type="dxa"/>
          </w:tcPr>
          <w:p w14:paraId="7514B071" w14:textId="15B3B641" w:rsidR="00D67C32" w:rsidRPr="000F1D70" w:rsidRDefault="00D67C32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0F1D70">
              <w:rPr>
                <w:rFonts w:ascii="Calibri" w:hAnsi="Calibri" w:cs="Calibri"/>
                <w:sz w:val="18"/>
                <w:szCs w:val="18"/>
              </w:rPr>
              <w:t>F F</w:t>
            </w:r>
          </w:p>
        </w:tc>
        <w:tc>
          <w:tcPr>
            <w:tcW w:w="1560" w:type="dxa"/>
          </w:tcPr>
          <w:p w14:paraId="35C1D032" w14:textId="7B5CE381" w:rsidR="00D67C32" w:rsidRPr="00F3740D" w:rsidRDefault="00EC7971" w:rsidP="0080370B">
            <w:pPr>
              <w:rPr>
                <w:rFonts w:ascii="Calibri" w:hAnsi="Calibri" w:cs="Calibri"/>
                <w:sz w:val="18"/>
                <w:szCs w:val="18"/>
              </w:rPr>
            </w:pPr>
            <w:r w:rsidRPr="00F3740D">
              <w:rPr>
                <w:rFonts w:ascii="Calibri" w:hAnsi="Calibri" w:cs="Calibri"/>
                <w:sz w:val="18"/>
                <w:szCs w:val="18"/>
              </w:rPr>
              <w:t>0 0</w:t>
            </w:r>
          </w:p>
        </w:tc>
      </w:tr>
    </w:tbl>
    <w:p w14:paraId="29B7A30C" w14:textId="77777777" w:rsidR="0080370B" w:rsidRPr="0080370B" w:rsidRDefault="0080370B" w:rsidP="0080370B">
      <w:pPr>
        <w:rPr>
          <w:rFonts w:ascii="Calibri" w:hAnsi="Calibri" w:cs="Calibri"/>
          <w:b/>
          <w:bCs/>
          <w:sz w:val="18"/>
          <w:szCs w:val="18"/>
          <w:u w:val="single"/>
        </w:rPr>
      </w:pPr>
    </w:p>
    <w:p w14:paraId="38C46DEE" w14:textId="77777777" w:rsidR="00B36C36" w:rsidRPr="00854FCB" w:rsidRDefault="00B36C36" w:rsidP="00B36C36">
      <w:pPr>
        <w:rPr>
          <w:rFonts w:ascii="Calibri" w:hAnsi="Calibri" w:cs="Calibri"/>
          <w:b/>
          <w:bCs/>
          <w:sz w:val="18"/>
          <w:szCs w:val="18"/>
          <w:u w:val="single"/>
        </w:rPr>
      </w:pPr>
      <w:r w:rsidRPr="00854FCB">
        <w:rPr>
          <w:rFonts w:ascii="Calibri" w:hAnsi="Calibri" w:cs="Calibri"/>
          <w:b/>
          <w:bCs/>
          <w:sz w:val="18"/>
          <w:szCs w:val="18"/>
          <w:u w:val="single"/>
        </w:rPr>
        <w:lastRenderedPageBreak/>
        <w:t>Credits per course:</w:t>
      </w:r>
    </w:p>
    <w:p w14:paraId="62BA1BBA" w14:textId="77777777" w:rsidR="00B36C36" w:rsidRPr="00854FCB" w:rsidRDefault="00B36C36" w:rsidP="00B36C36">
      <w:pPr>
        <w:pStyle w:val="NoSpacing"/>
        <w:rPr>
          <w:rFonts w:ascii="Calibri" w:hAnsi="Calibri" w:cs="Calibri"/>
          <w:sz w:val="20"/>
          <w:szCs w:val="20"/>
        </w:rPr>
      </w:pPr>
      <w:r w:rsidRPr="00854FCB">
        <w:rPr>
          <w:rFonts w:ascii="Calibri" w:hAnsi="Calibri" w:cs="Calibri"/>
          <w:sz w:val="20"/>
          <w:szCs w:val="20"/>
        </w:rPr>
        <w:t>Computer Games Development: 6 + 12</w:t>
      </w:r>
    </w:p>
    <w:p w14:paraId="18C6875D" w14:textId="77777777" w:rsidR="00B36C36" w:rsidRPr="00854FCB" w:rsidRDefault="00B36C36" w:rsidP="00B36C36">
      <w:pPr>
        <w:pStyle w:val="NoSpacing"/>
        <w:rPr>
          <w:rFonts w:ascii="Calibri" w:hAnsi="Calibri" w:cs="Calibri"/>
          <w:sz w:val="20"/>
          <w:szCs w:val="20"/>
        </w:rPr>
      </w:pPr>
      <w:r w:rsidRPr="00854FCB">
        <w:rPr>
          <w:rFonts w:ascii="Calibri" w:hAnsi="Calibri" w:cs="Calibri"/>
          <w:sz w:val="20"/>
          <w:szCs w:val="20"/>
        </w:rPr>
        <w:t>Computer Systems: 6 + 12</w:t>
      </w:r>
    </w:p>
    <w:p w14:paraId="1343B7A1" w14:textId="77777777" w:rsidR="00B36C36" w:rsidRPr="00854FCB" w:rsidRDefault="00B36C36" w:rsidP="00B36C36">
      <w:pPr>
        <w:pStyle w:val="NoSpacing"/>
        <w:rPr>
          <w:rFonts w:ascii="Calibri" w:hAnsi="Calibri" w:cs="Calibri"/>
          <w:sz w:val="20"/>
          <w:szCs w:val="20"/>
        </w:rPr>
      </w:pPr>
      <w:r w:rsidRPr="00854FCB">
        <w:rPr>
          <w:rFonts w:ascii="Calibri" w:hAnsi="Calibri" w:cs="Calibri"/>
          <w:sz w:val="20"/>
          <w:szCs w:val="20"/>
        </w:rPr>
        <w:t>Music, Media and Performance Technology: 12 + 18</w:t>
      </w:r>
    </w:p>
    <w:p w14:paraId="27E861D9" w14:textId="77777777" w:rsidR="00B36C36" w:rsidRDefault="00B36C36" w:rsidP="00B36C36">
      <w:pPr>
        <w:pStyle w:val="NoSpacing"/>
        <w:rPr>
          <w:rFonts w:ascii="Calibri" w:hAnsi="Calibri" w:cs="Calibri"/>
          <w:sz w:val="20"/>
          <w:szCs w:val="20"/>
        </w:rPr>
      </w:pPr>
      <w:r w:rsidRPr="00854FCB">
        <w:rPr>
          <w:rFonts w:ascii="Calibri" w:hAnsi="Calibri" w:cs="Calibri"/>
          <w:sz w:val="20"/>
          <w:szCs w:val="20"/>
        </w:rPr>
        <w:t>Digital Media Design: 12 + 18</w:t>
      </w:r>
    </w:p>
    <w:p w14:paraId="1F2A672A" w14:textId="77777777" w:rsidR="00B36C36" w:rsidRPr="00854FCB" w:rsidRDefault="00B36C36" w:rsidP="00854FCB">
      <w:pPr>
        <w:pStyle w:val="NoSpacing"/>
        <w:rPr>
          <w:rFonts w:ascii="Calibri" w:hAnsi="Calibri" w:cs="Calibri"/>
          <w:sz w:val="20"/>
          <w:szCs w:val="20"/>
        </w:rPr>
      </w:pPr>
    </w:p>
    <w:sectPr w:rsidR="00B36C36" w:rsidRPr="00854FCB" w:rsidSect="000F05D3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A3509" w14:textId="77777777" w:rsidR="00564871" w:rsidRDefault="00564871" w:rsidP="000F05D3">
      <w:pPr>
        <w:spacing w:after="0" w:line="240" w:lineRule="auto"/>
      </w:pPr>
      <w:r>
        <w:separator/>
      </w:r>
    </w:p>
  </w:endnote>
  <w:endnote w:type="continuationSeparator" w:id="0">
    <w:p w14:paraId="114F5EDA" w14:textId="77777777" w:rsidR="00564871" w:rsidRDefault="00564871" w:rsidP="000F0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D667" w14:textId="6DB7677C" w:rsidR="00CA5453" w:rsidRPr="00CA5453" w:rsidRDefault="00510FB6" w:rsidP="00CA5453">
    <w:pPr>
      <w:pStyle w:val="Subtitle"/>
      <w:rPr>
        <w:i/>
        <w:iCs/>
        <w:color w:val="404040" w:themeColor="text1" w:themeTint="BF"/>
        <w:sz w:val="18"/>
        <w:szCs w:val="18"/>
      </w:rPr>
    </w:pPr>
    <w:r w:rsidRPr="00510FB6">
      <w:rPr>
        <w:rStyle w:val="SubtleEmphasis"/>
        <w:sz w:val="18"/>
        <w:szCs w:val="18"/>
      </w:rPr>
      <w:t xml:space="preserve">Version </w:t>
    </w:r>
    <w:r>
      <w:rPr>
        <w:rStyle w:val="SubtleEmphasis"/>
        <w:sz w:val="18"/>
        <w:szCs w:val="18"/>
      </w:rPr>
      <w:t>0.</w:t>
    </w:r>
    <w:r w:rsidR="00E723EB">
      <w:rPr>
        <w:rStyle w:val="SubtleEmphasis"/>
        <w:sz w:val="18"/>
        <w:szCs w:val="18"/>
      </w:rPr>
      <w:t>2</w:t>
    </w:r>
    <w:r>
      <w:rPr>
        <w:rStyle w:val="SubtleEmphasis"/>
        <w:sz w:val="18"/>
        <w:szCs w:val="18"/>
      </w:rPr>
      <w:t xml:space="preserve"> </w:t>
    </w:r>
    <w:r w:rsidRPr="00510FB6">
      <w:rPr>
        <w:rStyle w:val="SubtleEmphasis"/>
        <w:sz w:val="18"/>
        <w:szCs w:val="18"/>
      </w:rPr>
      <w:t xml:space="preserve">last changed </w:t>
    </w:r>
    <w:r w:rsidR="00E723EB">
      <w:rPr>
        <w:rStyle w:val="SubtleEmphasis"/>
        <w:sz w:val="18"/>
        <w:szCs w:val="18"/>
      </w:rPr>
      <w:t>04/10</w:t>
    </w:r>
    <w:r w:rsidRPr="00510FB6">
      <w:rPr>
        <w:rStyle w:val="SubtleEmphasis"/>
        <w:sz w:val="18"/>
        <w:szCs w:val="18"/>
      </w:rPr>
      <w:t xml:space="preserve">/2024 by Tabea De Wille </w:t>
    </w:r>
    <w:hyperlink r:id="rId1" w:history="1">
      <w:r w:rsidR="00CA5453" w:rsidRPr="005916B0">
        <w:rPr>
          <w:rStyle w:val="Hyperlink"/>
          <w:sz w:val="18"/>
          <w:szCs w:val="18"/>
        </w:rPr>
        <w:t>tabea.dewille@ul.ie</w:t>
      </w:r>
    </w:hyperlink>
  </w:p>
  <w:p w14:paraId="13EDA21F" w14:textId="77777777" w:rsidR="00510FB6" w:rsidRPr="00510FB6" w:rsidRDefault="00510FB6">
    <w:pPr>
      <w:pStyle w:val="Foo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28D10" w14:textId="77777777" w:rsidR="00564871" w:rsidRDefault="00564871" w:rsidP="000F05D3">
      <w:pPr>
        <w:spacing w:after="0" w:line="240" w:lineRule="auto"/>
      </w:pPr>
      <w:r>
        <w:separator/>
      </w:r>
    </w:p>
  </w:footnote>
  <w:footnote w:type="continuationSeparator" w:id="0">
    <w:p w14:paraId="52E91960" w14:textId="77777777" w:rsidR="00564871" w:rsidRDefault="00564871" w:rsidP="000F0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3F14"/>
    <w:multiLevelType w:val="hybridMultilevel"/>
    <w:tmpl w:val="5092881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817DF"/>
    <w:multiLevelType w:val="multilevel"/>
    <w:tmpl w:val="D9CAB68C"/>
    <w:lvl w:ilvl="0">
      <w:start w:val="1"/>
      <w:numFmt w:val="bullet"/>
      <w:pStyle w:val="Tab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color w:val="993366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EFC04D8"/>
    <w:multiLevelType w:val="hybridMultilevel"/>
    <w:tmpl w:val="57C0E43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65372"/>
    <w:multiLevelType w:val="hybridMultilevel"/>
    <w:tmpl w:val="DAE4D52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35A48"/>
    <w:multiLevelType w:val="hybridMultilevel"/>
    <w:tmpl w:val="7592C5D8"/>
    <w:lvl w:ilvl="0" w:tplc="025CD9A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3244D4"/>
    <w:multiLevelType w:val="hybridMultilevel"/>
    <w:tmpl w:val="52C0EBBE"/>
    <w:lvl w:ilvl="0" w:tplc="025CD9A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331127">
    <w:abstractNumId w:val="0"/>
  </w:num>
  <w:num w:numId="2" w16cid:durableId="2080204943">
    <w:abstractNumId w:val="4"/>
  </w:num>
  <w:num w:numId="3" w16cid:durableId="943462860">
    <w:abstractNumId w:val="5"/>
  </w:num>
  <w:num w:numId="4" w16cid:durableId="275916009">
    <w:abstractNumId w:val="2"/>
  </w:num>
  <w:num w:numId="5" w16cid:durableId="533931549">
    <w:abstractNumId w:val="3"/>
  </w:num>
  <w:num w:numId="6" w16cid:durableId="399790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5D"/>
    <w:rsid w:val="00022882"/>
    <w:rsid w:val="00035E56"/>
    <w:rsid w:val="0005664B"/>
    <w:rsid w:val="000577A8"/>
    <w:rsid w:val="000623C4"/>
    <w:rsid w:val="000634D9"/>
    <w:rsid w:val="0008307B"/>
    <w:rsid w:val="000844C6"/>
    <w:rsid w:val="00093DC2"/>
    <w:rsid w:val="00094EEA"/>
    <w:rsid w:val="000B248A"/>
    <w:rsid w:val="000B3D9C"/>
    <w:rsid w:val="000C2A2A"/>
    <w:rsid w:val="000C5B77"/>
    <w:rsid w:val="000D3421"/>
    <w:rsid w:val="000F05D3"/>
    <w:rsid w:val="000F1D70"/>
    <w:rsid w:val="00100E58"/>
    <w:rsid w:val="001059A1"/>
    <w:rsid w:val="001059CC"/>
    <w:rsid w:val="001076E7"/>
    <w:rsid w:val="00107CB2"/>
    <w:rsid w:val="00111CE2"/>
    <w:rsid w:val="0011327B"/>
    <w:rsid w:val="0011347F"/>
    <w:rsid w:val="00121F84"/>
    <w:rsid w:val="00123C1B"/>
    <w:rsid w:val="0012531E"/>
    <w:rsid w:val="001347F5"/>
    <w:rsid w:val="001A0503"/>
    <w:rsid w:val="001A414C"/>
    <w:rsid w:val="001B0A50"/>
    <w:rsid w:val="001B4AFB"/>
    <w:rsid w:val="001D0785"/>
    <w:rsid w:val="001E2CD8"/>
    <w:rsid w:val="001E5DAA"/>
    <w:rsid w:val="001F739F"/>
    <w:rsid w:val="00207162"/>
    <w:rsid w:val="002118CE"/>
    <w:rsid w:val="00222286"/>
    <w:rsid w:val="0023387A"/>
    <w:rsid w:val="002371CA"/>
    <w:rsid w:val="0025515B"/>
    <w:rsid w:val="002673F4"/>
    <w:rsid w:val="00272556"/>
    <w:rsid w:val="00276723"/>
    <w:rsid w:val="00280001"/>
    <w:rsid w:val="00282BDE"/>
    <w:rsid w:val="00293C03"/>
    <w:rsid w:val="002A5890"/>
    <w:rsid w:val="002B6AB9"/>
    <w:rsid w:val="002C11F6"/>
    <w:rsid w:val="002C1BA9"/>
    <w:rsid w:val="002C2075"/>
    <w:rsid w:val="002D137C"/>
    <w:rsid w:val="002E30A3"/>
    <w:rsid w:val="002E5433"/>
    <w:rsid w:val="002F77AC"/>
    <w:rsid w:val="0030276F"/>
    <w:rsid w:val="003071A8"/>
    <w:rsid w:val="00310603"/>
    <w:rsid w:val="00314FBA"/>
    <w:rsid w:val="00325A0F"/>
    <w:rsid w:val="003265F2"/>
    <w:rsid w:val="00343D4E"/>
    <w:rsid w:val="003520C4"/>
    <w:rsid w:val="00367E34"/>
    <w:rsid w:val="00370825"/>
    <w:rsid w:val="00394B3C"/>
    <w:rsid w:val="003975DC"/>
    <w:rsid w:val="003B768D"/>
    <w:rsid w:val="003B7B0A"/>
    <w:rsid w:val="003C10B5"/>
    <w:rsid w:val="003C7C04"/>
    <w:rsid w:val="003F7FB2"/>
    <w:rsid w:val="0040735A"/>
    <w:rsid w:val="004202C9"/>
    <w:rsid w:val="00421ACE"/>
    <w:rsid w:val="00422155"/>
    <w:rsid w:val="00434C96"/>
    <w:rsid w:val="00443B7C"/>
    <w:rsid w:val="00446FD5"/>
    <w:rsid w:val="004753BF"/>
    <w:rsid w:val="00483234"/>
    <w:rsid w:val="004D1000"/>
    <w:rsid w:val="004D7ACE"/>
    <w:rsid w:val="004F2AF6"/>
    <w:rsid w:val="0050045C"/>
    <w:rsid w:val="00510FB6"/>
    <w:rsid w:val="00512A32"/>
    <w:rsid w:val="00532F1E"/>
    <w:rsid w:val="00534318"/>
    <w:rsid w:val="005438F2"/>
    <w:rsid w:val="00556251"/>
    <w:rsid w:val="00557E39"/>
    <w:rsid w:val="00564871"/>
    <w:rsid w:val="005708ED"/>
    <w:rsid w:val="0057192C"/>
    <w:rsid w:val="00574F53"/>
    <w:rsid w:val="00582B58"/>
    <w:rsid w:val="00585918"/>
    <w:rsid w:val="00591252"/>
    <w:rsid w:val="00594A3B"/>
    <w:rsid w:val="005A1831"/>
    <w:rsid w:val="005A6BE2"/>
    <w:rsid w:val="005B7B03"/>
    <w:rsid w:val="005C2DEB"/>
    <w:rsid w:val="005E74E4"/>
    <w:rsid w:val="005F0F34"/>
    <w:rsid w:val="006034AB"/>
    <w:rsid w:val="00604BF2"/>
    <w:rsid w:val="0060798B"/>
    <w:rsid w:val="00616704"/>
    <w:rsid w:val="00623154"/>
    <w:rsid w:val="00625AC2"/>
    <w:rsid w:val="006363EA"/>
    <w:rsid w:val="00643156"/>
    <w:rsid w:val="00646BBC"/>
    <w:rsid w:val="00657E62"/>
    <w:rsid w:val="0066075A"/>
    <w:rsid w:val="00670F6C"/>
    <w:rsid w:val="00680C1E"/>
    <w:rsid w:val="006908BA"/>
    <w:rsid w:val="00691861"/>
    <w:rsid w:val="006A34C2"/>
    <w:rsid w:val="006B36B5"/>
    <w:rsid w:val="006C50CE"/>
    <w:rsid w:val="006F1363"/>
    <w:rsid w:val="006F5EE3"/>
    <w:rsid w:val="007072E6"/>
    <w:rsid w:val="00715594"/>
    <w:rsid w:val="00715B33"/>
    <w:rsid w:val="0071745C"/>
    <w:rsid w:val="00730CCB"/>
    <w:rsid w:val="00733679"/>
    <w:rsid w:val="00737D7E"/>
    <w:rsid w:val="00751057"/>
    <w:rsid w:val="00771371"/>
    <w:rsid w:val="00773CD4"/>
    <w:rsid w:val="0077695D"/>
    <w:rsid w:val="0079111C"/>
    <w:rsid w:val="007A2FAF"/>
    <w:rsid w:val="007C2DDB"/>
    <w:rsid w:val="007D10B6"/>
    <w:rsid w:val="007F2729"/>
    <w:rsid w:val="0080370B"/>
    <w:rsid w:val="00811293"/>
    <w:rsid w:val="00821FFD"/>
    <w:rsid w:val="008243AA"/>
    <w:rsid w:val="0084328C"/>
    <w:rsid w:val="00854FCB"/>
    <w:rsid w:val="0086706C"/>
    <w:rsid w:val="00870226"/>
    <w:rsid w:val="00876E29"/>
    <w:rsid w:val="00881B7E"/>
    <w:rsid w:val="00882CC2"/>
    <w:rsid w:val="00885E3A"/>
    <w:rsid w:val="00890AED"/>
    <w:rsid w:val="008A5D9A"/>
    <w:rsid w:val="008B3555"/>
    <w:rsid w:val="008C0DD2"/>
    <w:rsid w:val="008D08D0"/>
    <w:rsid w:val="008D6D45"/>
    <w:rsid w:val="008E0C9D"/>
    <w:rsid w:val="008F5A57"/>
    <w:rsid w:val="009015B8"/>
    <w:rsid w:val="00901DC8"/>
    <w:rsid w:val="00902306"/>
    <w:rsid w:val="00906B7C"/>
    <w:rsid w:val="009143BD"/>
    <w:rsid w:val="009239D9"/>
    <w:rsid w:val="00924239"/>
    <w:rsid w:val="00926504"/>
    <w:rsid w:val="00932CBC"/>
    <w:rsid w:val="00935E34"/>
    <w:rsid w:val="00937937"/>
    <w:rsid w:val="00944A19"/>
    <w:rsid w:val="00966B1B"/>
    <w:rsid w:val="00974265"/>
    <w:rsid w:val="009873D2"/>
    <w:rsid w:val="009B407D"/>
    <w:rsid w:val="009C1164"/>
    <w:rsid w:val="009C3F86"/>
    <w:rsid w:val="009E5BDF"/>
    <w:rsid w:val="009F756E"/>
    <w:rsid w:val="00A002EE"/>
    <w:rsid w:val="00A030FB"/>
    <w:rsid w:val="00A20B89"/>
    <w:rsid w:val="00A43E5B"/>
    <w:rsid w:val="00A55746"/>
    <w:rsid w:val="00A61CFB"/>
    <w:rsid w:val="00A85DD6"/>
    <w:rsid w:val="00A877DE"/>
    <w:rsid w:val="00A90B85"/>
    <w:rsid w:val="00A933CB"/>
    <w:rsid w:val="00A9730C"/>
    <w:rsid w:val="00AA12DA"/>
    <w:rsid w:val="00AA2DB4"/>
    <w:rsid w:val="00AD2457"/>
    <w:rsid w:val="00AE01D0"/>
    <w:rsid w:val="00AE5556"/>
    <w:rsid w:val="00AF52B1"/>
    <w:rsid w:val="00AF686C"/>
    <w:rsid w:val="00B14A9B"/>
    <w:rsid w:val="00B312BB"/>
    <w:rsid w:val="00B31306"/>
    <w:rsid w:val="00B36C36"/>
    <w:rsid w:val="00B7005B"/>
    <w:rsid w:val="00B73040"/>
    <w:rsid w:val="00B7348C"/>
    <w:rsid w:val="00B74657"/>
    <w:rsid w:val="00B81F16"/>
    <w:rsid w:val="00B92DEA"/>
    <w:rsid w:val="00BB707B"/>
    <w:rsid w:val="00BC3543"/>
    <w:rsid w:val="00BD2EB9"/>
    <w:rsid w:val="00BE71E8"/>
    <w:rsid w:val="00BE73F7"/>
    <w:rsid w:val="00BE7A34"/>
    <w:rsid w:val="00C02061"/>
    <w:rsid w:val="00C423DA"/>
    <w:rsid w:val="00C45D2D"/>
    <w:rsid w:val="00C47648"/>
    <w:rsid w:val="00C60B41"/>
    <w:rsid w:val="00C64381"/>
    <w:rsid w:val="00C72EB3"/>
    <w:rsid w:val="00C84B51"/>
    <w:rsid w:val="00CA5453"/>
    <w:rsid w:val="00CB12D3"/>
    <w:rsid w:val="00CC5EDA"/>
    <w:rsid w:val="00CE5017"/>
    <w:rsid w:val="00CE702C"/>
    <w:rsid w:val="00CF0478"/>
    <w:rsid w:val="00CF36DD"/>
    <w:rsid w:val="00CF696B"/>
    <w:rsid w:val="00CF6A54"/>
    <w:rsid w:val="00D15032"/>
    <w:rsid w:val="00D20C2E"/>
    <w:rsid w:val="00D222E9"/>
    <w:rsid w:val="00D25DD2"/>
    <w:rsid w:val="00D35D47"/>
    <w:rsid w:val="00D67C32"/>
    <w:rsid w:val="00D87A91"/>
    <w:rsid w:val="00DA01A7"/>
    <w:rsid w:val="00DA7F00"/>
    <w:rsid w:val="00DB4D50"/>
    <w:rsid w:val="00DC5CBD"/>
    <w:rsid w:val="00DE72E2"/>
    <w:rsid w:val="00DF257C"/>
    <w:rsid w:val="00DF6062"/>
    <w:rsid w:val="00E046D6"/>
    <w:rsid w:val="00E106B5"/>
    <w:rsid w:val="00E238DF"/>
    <w:rsid w:val="00E23BB7"/>
    <w:rsid w:val="00E51B88"/>
    <w:rsid w:val="00E52612"/>
    <w:rsid w:val="00E66C7C"/>
    <w:rsid w:val="00E723EB"/>
    <w:rsid w:val="00E82979"/>
    <w:rsid w:val="00EB6686"/>
    <w:rsid w:val="00EC7971"/>
    <w:rsid w:val="00F10112"/>
    <w:rsid w:val="00F17B5B"/>
    <w:rsid w:val="00F2323B"/>
    <w:rsid w:val="00F337D9"/>
    <w:rsid w:val="00F3740D"/>
    <w:rsid w:val="00F45BEA"/>
    <w:rsid w:val="00F52B03"/>
    <w:rsid w:val="00F56642"/>
    <w:rsid w:val="00F644D9"/>
    <w:rsid w:val="00F71073"/>
    <w:rsid w:val="00F72DB3"/>
    <w:rsid w:val="00F73B1E"/>
    <w:rsid w:val="00F765C5"/>
    <w:rsid w:val="00F778B7"/>
    <w:rsid w:val="00F9760E"/>
    <w:rsid w:val="00FA012A"/>
    <w:rsid w:val="00FA4511"/>
    <w:rsid w:val="00FA56D9"/>
    <w:rsid w:val="00FA5B37"/>
    <w:rsid w:val="00FB74ED"/>
    <w:rsid w:val="00FD48F1"/>
    <w:rsid w:val="00FF60D8"/>
    <w:rsid w:val="00FF6E90"/>
    <w:rsid w:val="057E33DB"/>
    <w:rsid w:val="100AE18E"/>
    <w:rsid w:val="16EDEF03"/>
    <w:rsid w:val="1DBA09B3"/>
    <w:rsid w:val="2459764B"/>
    <w:rsid w:val="2A87E51B"/>
    <w:rsid w:val="303A165F"/>
    <w:rsid w:val="3D64067B"/>
    <w:rsid w:val="3F5197AB"/>
    <w:rsid w:val="4461E35D"/>
    <w:rsid w:val="4AFF5AEF"/>
    <w:rsid w:val="5867F197"/>
    <w:rsid w:val="58BF2310"/>
    <w:rsid w:val="6EB3B094"/>
    <w:rsid w:val="74955F24"/>
    <w:rsid w:val="78135EA3"/>
    <w:rsid w:val="7FF2F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E6C7E"/>
  <w15:chartTrackingRefBased/>
  <w15:docId w15:val="{AC778CA6-DBBB-4AA1-9B74-94108D39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9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5D3"/>
  </w:style>
  <w:style w:type="paragraph" w:styleId="Footer">
    <w:name w:val="footer"/>
    <w:basedOn w:val="Normal"/>
    <w:link w:val="FooterChar"/>
    <w:uiPriority w:val="99"/>
    <w:unhideWhenUsed/>
    <w:rsid w:val="000F0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5D3"/>
  </w:style>
  <w:style w:type="character" w:styleId="SubtleEmphasis">
    <w:name w:val="Subtle Emphasis"/>
    <w:basedOn w:val="DefaultParagraphFont"/>
    <w:uiPriority w:val="19"/>
    <w:qFormat/>
    <w:rsid w:val="00510FB6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434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F77A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B40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40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40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40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407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A54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453"/>
    <w:rPr>
      <w:color w:val="605E5C"/>
      <w:shd w:val="clear" w:color="auto" w:fill="E1DFDD"/>
    </w:rPr>
  </w:style>
  <w:style w:type="paragraph" w:customStyle="1" w:styleId="TableText">
    <w:name w:val="Table Text"/>
    <w:basedOn w:val="BodyText"/>
    <w:qFormat/>
    <w:rsid w:val="00093DC2"/>
    <w:pPr>
      <w:suppressAutoHyphens/>
      <w:spacing w:after="0" w:line="240" w:lineRule="auto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Tableheading">
    <w:name w:val="Table heading"/>
    <w:basedOn w:val="TableText"/>
    <w:qFormat/>
    <w:rsid w:val="00093DC2"/>
    <w:rPr>
      <w:b/>
      <w:sz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093D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93DC2"/>
  </w:style>
  <w:style w:type="paragraph" w:customStyle="1" w:styleId="Tablebullet">
    <w:name w:val="Table bullet"/>
    <w:basedOn w:val="TableText"/>
    <w:qFormat/>
    <w:rsid w:val="00FA56D9"/>
    <w:pPr>
      <w:numPr>
        <w:numId w:val="6"/>
      </w:numPr>
      <w:tabs>
        <w:tab w:val="clear" w:pos="720"/>
        <w:tab w:val="left" w:pos="113"/>
        <w:tab w:val="left" w:pos="284"/>
      </w:tabs>
      <w:ind w:left="0" w:firstLine="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abea.dewille@ul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084b924-3ab4-4116-9251-9939f695e54c}" enabled="0" method="" siteId="{0084b924-3ab4-4116-9251-9939f695e5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2246</Words>
  <Characters>12803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Limerick</Company>
  <LinksUpToDate>false</LinksUpToDate>
  <CharactersWithSpaces>15019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Tabea.DeWille</dc:creator>
  <cp:keywords/>
  <dc:description/>
  <cp:lastModifiedBy>Tabea.DeWille</cp:lastModifiedBy>
  <cp:revision>10</cp:revision>
  <dcterms:created xsi:type="dcterms:W3CDTF">2025-04-28T14:49:00Z</dcterms:created>
  <dcterms:modified xsi:type="dcterms:W3CDTF">2025-04-28T14:57:00Z</dcterms:modified>
</cp:coreProperties>
</file>