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C123A" w14:textId="10A90E5E" w:rsidR="00F475F1" w:rsidRPr="00E9544B" w:rsidRDefault="00F475F1" w:rsidP="00F65352">
      <w:pPr>
        <w:pStyle w:val="NoSpacing"/>
        <w:rPr>
          <w:rFonts w:ascii="Times New Roman" w:hAnsi="Times New Roman" w:cs="Times New Roman"/>
        </w:rPr>
      </w:pPr>
      <w:r w:rsidRPr="00E9544B">
        <w:rPr>
          <w:rFonts w:ascii="Times New Roman" w:hAnsi="Times New Roman" w:cs="Times New Roman"/>
        </w:rPr>
        <w:t>All4Knox Toolkit:</w:t>
      </w:r>
    </w:p>
    <w:p w14:paraId="1E44D981" w14:textId="77777777" w:rsidR="004A0E92" w:rsidRPr="00E9544B" w:rsidRDefault="004A0E92" w:rsidP="00F65352">
      <w:pPr>
        <w:pStyle w:val="NoSpacing"/>
        <w:rPr>
          <w:rFonts w:ascii="Times New Roman" w:hAnsi="Times New Roman" w:cs="Times New Roman"/>
        </w:rPr>
      </w:pPr>
    </w:p>
    <w:p w14:paraId="0F52F75C" w14:textId="29A79D28" w:rsidR="00F6491B" w:rsidRPr="00E9544B" w:rsidRDefault="00F6491B" w:rsidP="00F65352">
      <w:pPr>
        <w:pStyle w:val="NoSpacing"/>
        <w:rPr>
          <w:rFonts w:ascii="Times New Roman" w:hAnsi="Times New Roman" w:cs="Times New Roman"/>
        </w:rPr>
      </w:pPr>
      <w:r w:rsidRPr="00E9544B">
        <w:rPr>
          <w:rFonts w:ascii="Times New Roman" w:hAnsi="Times New Roman" w:cs="Times New Roman"/>
        </w:rPr>
        <w:t xml:space="preserve">Tennessee Specific guidelines for </w:t>
      </w:r>
      <w:r w:rsidR="00662F0D" w:rsidRPr="00E9544B">
        <w:rPr>
          <w:rFonts w:ascii="Times New Roman" w:hAnsi="Times New Roman" w:cs="Times New Roman"/>
        </w:rPr>
        <w:t>TennCare patients:</w:t>
      </w:r>
    </w:p>
    <w:p w14:paraId="4126F07F" w14:textId="77777777" w:rsidR="00F049D5" w:rsidRPr="00E9544B" w:rsidRDefault="00F049D5" w:rsidP="00F65352">
      <w:pPr>
        <w:pStyle w:val="NoSpacing"/>
        <w:rPr>
          <w:rFonts w:ascii="Times New Roman" w:hAnsi="Times New Roman" w:cs="Times New Roman"/>
        </w:rPr>
      </w:pPr>
    </w:p>
    <w:p w14:paraId="51DE71A5" w14:textId="48F02E24" w:rsidR="00662F0D" w:rsidRPr="00E9544B" w:rsidRDefault="00662F0D" w:rsidP="00F65352">
      <w:pPr>
        <w:pStyle w:val="NoSpacing"/>
        <w:rPr>
          <w:rFonts w:ascii="Times New Roman" w:hAnsi="Times New Roman" w:cs="Times New Roman"/>
        </w:rPr>
      </w:pPr>
      <w:r w:rsidRPr="00E9544B">
        <w:rPr>
          <w:rFonts w:ascii="Times New Roman" w:hAnsi="Times New Roman" w:cs="Times New Roman"/>
        </w:rPr>
        <w:t>BESMART program</w:t>
      </w:r>
    </w:p>
    <w:p w14:paraId="25B0DD8A" w14:textId="18261CF7" w:rsidR="00E001C1" w:rsidRPr="00E9544B" w:rsidRDefault="00E001C1" w:rsidP="00F65352">
      <w:pPr>
        <w:pStyle w:val="NoSpacing"/>
        <w:rPr>
          <w:rFonts w:ascii="Times New Roman" w:hAnsi="Times New Roman" w:cs="Times New Roman"/>
        </w:rPr>
      </w:pPr>
      <w:r w:rsidRPr="00E9544B">
        <w:rPr>
          <w:rFonts w:ascii="Times New Roman" w:hAnsi="Times New Roman" w:cs="Times New Roman"/>
        </w:rPr>
        <w:t>https://www.tn.gov/content/dam/tn/tenncare/documents/BESMARTProgramDescription.pdf</w:t>
      </w:r>
    </w:p>
    <w:p w14:paraId="6C3D6574" w14:textId="0D2FBAE0" w:rsidR="00F475F1" w:rsidRPr="00E9544B" w:rsidRDefault="00F475F1" w:rsidP="00F65352">
      <w:pPr>
        <w:pStyle w:val="NoSpacing"/>
        <w:rPr>
          <w:rFonts w:ascii="Times New Roman" w:hAnsi="Times New Roman" w:cs="Times New Roman"/>
        </w:rPr>
      </w:pPr>
      <w:r w:rsidRPr="00E9544B">
        <w:rPr>
          <w:rFonts w:ascii="Times New Roman" w:hAnsi="Times New Roman" w:cs="Times New Roman"/>
        </w:rPr>
        <w:t>BESMART “Buprenorphine Enhanced Supportive Medication-Assisted Recovery and Treatment”</w:t>
      </w:r>
    </w:p>
    <w:p w14:paraId="4E01D54E" w14:textId="6022E8C9" w:rsidR="00F475F1" w:rsidRPr="00E9544B" w:rsidRDefault="00F475F1" w:rsidP="00F65352">
      <w:pPr>
        <w:pStyle w:val="NoSpacing"/>
        <w:rPr>
          <w:rFonts w:ascii="Times New Roman" w:hAnsi="Times New Roman" w:cs="Times New Roman"/>
        </w:rPr>
      </w:pPr>
      <w:r w:rsidRPr="00E9544B">
        <w:rPr>
          <w:rFonts w:ascii="Times New Roman" w:hAnsi="Times New Roman" w:cs="Times New Roman"/>
        </w:rPr>
        <w:t>Began in 2019, TennCare only. Reported benefits for BESMART: (1) clinical and care</w:t>
      </w:r>
      <w:r w:rsidR="00F65352" w:rsidRPr="00E9544B">
        <w:rPr>
          <w:rFonts w:ascii="Times New Roman" w:hAnsi="Times New Roman" w:cs="Times New Roman"/>
        </w:rPr>
        <w:t xml:space="preserve"> </w:t>
      </w:r>
    </w:p>
    <w:p w14:paraId="5DBF20CB" w14:textId="28FCC0D4" w:rsidR="00F475F1" w:rsidRPr="00E9544B" w:rsidRDefault="00F475F1" w:rsidP="00F65352">
      <w:pPr>
        <w:pStyle w:val="NoSpacing"/>
        <w:rPr>
          <w:rFonts w:ascii="Times New Roman" w:hAnsi="Times New Roman" w:cs="Times New Roman"/>
        </w:rPr>
      </w:pPr>
      <w:r w:rsidRPr="00E9544B">
        <w:rPr>
          <w:rFonts w:ascii="Times New Roman" w:hAnsi="Times New Roman" w:cs="Times New Roman"/>
        </w:rPr>
        <w:t>coordination support for MCOs (2) increased data on quality and health outcomes (3) enhanced reimbursement from MCOs for defined BESMART services (4) access to monoproduct buprenorphine (5) shortened prior authorization form.</w:t>
      </w:r>
    </w:p>
    <w:p w14:paraId="5BFC1C44" w14:textId="77777777" w:rsidR="00F475F1" w:rsidRPr="00E9544B" w:rsidRDefault="00F475F1" w:rsidP="00F65352">
      <w:pPr>
        <w:pStyle w:val="NoSpacing"/>
        <w:rPr>
          <w:rFonts w:ascii="Times New Roman" w:hAnsi="Times New Roman" w:cs="Times New Roman"/>
        </w:rPr>
      </w:pPr>
    </w:p>
    <w:p w14:paraId="3C4F0E15" w14:textId="7E5BC9C7" w:rsidR="00F475F1" w:rsidRPr="00E9544B" w:rsidRDefault="00F475F1" w:rsidP="00F65352">
      <w:pPr>
        <w:pStyle w:val="NoSpacing"/>
        <w:rPr>
          <w:rFonts w:ascii="Times New Roman" w:hAnsi="Times New Roman" w:cs="Times New Roman"/>
        </w:rPr>
      </w:pPr>
      <w:r w:rsidRPr="00E9544B">
        <w:rPr>
          <w:rFonts w:ascii="Times New Roman" w:hAnsi="Times New Roman" w:cs="Times New Roman"/>
        </w:rPr>
        <w:t>Criteria for inclusion in BESMART program:</w:t>
      </w:r>
    </w:p>
    <w:p w14:paraId="519FE169" w14:textId="092C0D98" w:rsidR="00F475F1" w:rsidRPr="00E9544B" w:rsidRDefault="00F475F1" w:rsidP="00F65352">
      <w:pPr>
        <w:pStyle w:val="NoSpacing"/>
        <w:rPr>
          <w:rFonts w:ascii="Times New Roman" w:hAnsi="Times New Roman" w:cs="Times New Roman"/>
        </w:rPr>
      </w:pPr>
      <w:r w:rsidRPr="00E9544B">
        <w:rPr>
          <w:rFonts w:ascii="Times New Roman" w:hAnsi="Times New Roman" w:cs="Times New Roman"/>
        </w:rPr>
        <w:t xml:space="preserve">All providers must hold an active DEA with the authority to prescribe controlled substances </w:t>
      </w:r>
    </w:p>
    <w:p w14:paraId="0A1402BB" w14:textId="77777777" w:rsidR="00F475F1" w:rsidRPr="00E9544B" w:rsidRDefault="00F475F1" w:rsidP="00F65352">
      <w:pPr>
        <w:pStyle w:val="NoSpacing"/>
        <w:rPr>
          <w:rFonts w:ascii="Times New Roman" w:hAnsi="Times New Roman" w:cs="Times New Roman"/>
        </w:rPr>
      </w:pPr>
      <w:r w:rsidRPr="00E9544B">
        <w:rPr>
          <w:rFonts w:ascii="Times New Roman" w:hAnsi="Times New Roman" w:cs="Times New Roman"/>
        </w:rPr>
        <w:t xml:space="preserve">Network Provider Eligibility: A physician who holds an unrestricted license from the Tennessee Board of Medical Examiners or the Tennessee Board of Osteopathic Examination </w:t>
      </w:r>
    </w:p>
    <w:p w14:paraId="32EEE4E9" w14:textId="77777777" w:rsidR="00F475F1" w:rsidRPr="00E9544B" w:rsidRDefault="00F475F1" w:rsidP="00F65352">
      <w:pPr>
        <w:pStyle w:val="NoSpacing"/>
        <w:rPr>
          <w:rFonts w:ascii="Times New Roman" w:hAnsi="Times New Roman" w:cs="Times New Roman"/>
        </w:rPr>
      </w:pPr>
      <w:r w:rsidRPr="00E9544B">
        <w:rPr>
          <w:rFonts w:ascii="Times New Roman" w:hAnsi="Times New Roman" w:cs="Times New Roman"/>
        </w:rPr>
        <w:t>OR</w:t>
      </w:r>
    </w:p>
    <w:p w14:paraId="45D14EFD" w14:textId="3CB97CA0" w:rsidR="00F475F1" w:rsidRPr="00E9544B" w:rsidRDefault="00F475F1" w:rsidP="00F65352">
      <w:pPr>
        <w:pStyle w:val="NoSpacing"/>
        <w:rPr>
          <w:rFonts w:ascii="Times New Roman" w:hAnsi="Times New Roman" w:cs="Times New Roman"/>
        </w:rPr>
      </w:pPr>
      <w:r w:rsidRPr="00E9544B">
        <w:rPr>
          <w:rFonts w:ascii="Times New Roman" w:hAnsi="Times New Roman" w:cs="Times New Roman"/>
        </w:rPr>
        <w:t xml:space="preserve">  A Nurse Practitioner (NP) or Physician Assistant (PA) who holds an unrestricted license from the respective state licensing board and meets the requirements to provide buprenorphine product as outlined in Public Chapters 761 and 771 of 2020. The NP or PA must practice under a supervising physician who holds an active, unrestricted DEA and is contracted with the MCO’s BESMART Network. The NP or PA does not exceed their patient limit according to state law .</w:t>
      </w:r>
    </w:p>
    <w:p w14:paraId="75F49382" w14:textId="294D0EB5" w:rsidR="00F475F1" w:rsidRPr="00E9544B" w:rsidRDefault="00F475F1" w:rsidP="00F65352">
      <w:pPr>
        <w:pStyle w:val="NoSpacing"/>
        <w:rPr>
          <w:rFonts w:ascii="Times New Roman" w:hAnsi="Times New Roman" w:cs="Times New Roman"/>
        </w:rPr>
      </w:pPr>
    </w:p>
    <w:p w14:paraId="67719260" w14:textId="31B23761" w:rsidR="00F475F1" w:rsidRPr="00E9544B" w:rsidRDefault="00F475F1" w:rsidP="002D1A0F">
      <w:pPr>
        <w:pStyle w:val="NoSpacing"/>
        <w:numPr>
          <w:ilvl w:val="0"/>
          <w:numId w:val="2"/>
        </w:numPr>
        <w:rPr>
          <w:rFonts w:ascii="Times New Roman" w:hAnsi="Times New Roman" w:cs="Times New Roman"/>
        </w:rPr>
      </w:pPr>
      <w:r w:rsidRPr="00E9544B">
        <w:rPr>
          <w:rFonts w:ascii="Times New Roman" w:hAnsi="Times New Roman" w:cs="Times New Roman"/>
        </w:rPr>
        <w:t>BESMART Prior Authorization Process</w:t>
      </w:r>
      <w:r w:rsidR="00F6491B" w:rsidRPr="00E9544B">
        <w:rPr>
          <w:rFonts w:ascii="Times New Roman" w:hAnsi="Times New Roman" w:cs="Times New Roman"/>
        </w:rPr>
        <w:t xml:space="preserve"> </w:t>
      </w:r>
      <w:hyperlink r:id="rId8" w:history="1">
        <w:r w:rsidR="00070A55" w:rsidRPr="00E9544B">
          <w:rPr>
            <w:rStyle w:val="Hyperlink"/>
            <w:rFonts w:ascii="Times New Roman" w:hAnsi="Times New Roman" w:cs="Times New Roman"/>
          </w:rPr>
          <w:t>https://www.tn.gov/content/dam/tn/tenncare/documents/UpdatesTennCareBuprenorphinePriorAuthorizationCriteriaMemo.pdf</w:t>
        </w:r>
      </w:hyperlink>
    </w:p>
    <w:p w14:paraId="0F7F78B7" w14:textId="332BFDD4" w:rsidR="00070A55" w:rsidRPr="00E9544B" w:rsidRDefault="00070A55" w:rsidP="002D1A0F">
      <w:pPr>
        <w:pStyle w:val="NoSpacing"/>
        <w:numPr>
          <w:ilvl w:val="0"/>
          <w:numId w:val="2"/>
        </w:numPr>
        <w:rPr>
          <w:rFonts w:ascii="Times New Roman" w:hAnsi="Times New Roman" w:cs="Times New Roman"/>
        </w:rPr>
      </w:pPr>
      <w:r w:rsidRPr="00E9544B">
        <w:rPr>
          <w:rFonts w:ascii="Times New Roman" w:hAnsi="Times New Roman" w:cs="Times New Roman"/>
        </w:rPr>
        <w:t xml:space="preserve">If you are a BESMART Provider, you won’t be subject to the </w:t>
      </w:r>
      <w:r w:rsidR="00935FB0" w:rsidRPr="00E9544B">
        <w:rPr>
          <w:rFonts w:ascii="Times New Roman" w:hAnsi="Times New Roman" w:cs="Times New Roman"/>
        </w:rPr>
        <w:t xml:space="preserve">PA process </w:t>
      </w:r>
      <w:r w:rsidR="00F54B80" w:rsidRPr="00E9544B">
        <w:rPr>
          <w:rFonts w:ascii="Times New Roman" w:hAnsi="Times New Roman" w:cs="Times New Roman"/>
        </w:rPr>
        <w:t xml:space="preserve">below </w:t>
      </w:r>
      <w:r w:rsidR="00935FB0" w:rsidRPr="00E9544B">
        <w:rPr>
          <w:rFonts w:ascii="Times New Roman" w:hAnsi="Times New Roman" w:cs="Times New Roman"/>
        </w:rPr>
        <w:t xml:space="preserve">certain doses. See the above document. </w:t>
      </w:r>
    </w:p>
    <w:p w14:paraId="3A4C34F2" w14:textId="77777777" w:rsidR="004A0E92" w:rsidRPr="00E9544B" w:rsidRDefault="004A0E92" w:rsidP="00F65352">
      <w:pPr>
        <w:pStyle w:val="NoSpacing"/>
        <w:rPr>
          <w:rFonts w:ascii="Times New Roman" w:hAnsi="Times New Roman" w:cs="Times New Roman"/>
        </w:rPr>
      </w:pPr>
    </w:p>
    <w:p w14:paraId="3C6725FE" w14:textId="2642E5C1" w:rsidR="00935FB0" w:rsidRPr="00E9544B" w:rsidRDefault="00935FB0" w:rsidP="002D1A0F">
      <w:pPr>
        <w:pStyle w:val="NoSpacing"/>
        <w:numPr>
          <w:ilvl w:val="0"/>
          <w:numId w:val="2"/>
        </w:numPr>
        <w:rPr>
          <w:rFonts w:ascii="Times New Roman" w:hAnsi="Times New Roman" w:cs="Times New Roman"/>
        </w:rPr>
      </w:pPr>
      <w:r w:rsidRPr="00E9544B">
        <w:rPr>
          <w:rFonts w:ascii="Times New Roman" w:hAnsi="Times New Roman" w:cs="Times New Roman"/>
        </w:rPr>
        <w:t xml:space="preserve">If you are a physician </w:t>
      </w:r>
      <w:r w:rsidR="008756DD" w:rsidRPr="00E9544B">
        <w:rPr>
          <w:rFonts w:ascii="Times New Roman" w:hAnsi="Times New Roman" w:cs="Times New Roman"/>
        </w:rPr>
        <w:t xml:space="preserve">in TennCare network </w:t>
      </w:r>
      <w:r w:rsidR="0005695B" w:rsidRPr="00E9544B">
        <w:rPr>
          <w:rFonts w:ascii="Times New Roman" w:hAnsi="Times New Roman" w:cs="Times New Roman"/>
        </w:rPr>
        <w:t xml:space="preserve">who is not a BESMART provider, you will need to complete the prior authorization through TennCare.  NP/PA </w:t>
      </w:r>
      <w:r w:rsidR="002A4184" w:rsidRPr="00E9544B">
        <w:rPr>
          <w:rFonts w:ascii="Times New Roman" w:hAnsi="Times New Roman" w:cs="Times New Roman"/>
        </w:rPr>
        <w:t xml:space="preserve">who are not BESMART </w:t>
      </w:r>
      <w:r w:rsidR="00CF51C8" w:rsidRPr="00E9544B">
        <w:rPr>
          <w:rFonts w:ascii="Times New Roman" w:hAnsi="Times New Roman" w:cs="Times New Roman"/>
        </w:rPr>
        <w:t xml:space="preserve">enrolled </w:t>
      </w:r>
      <w:r w:rsidR="0005695B" w:rsidRPr="00E9544B">
        <w:rPr>
          <w:rFonts w:ascii="Times New Roman" w:hAnsi="Times New Roman" w:cs="Times New Roman"/>
        </w:rPr>
        <w:t>can</w:t>
      </w:r>
      <w:r w:rsidR="002A4184" w:rsidRPr="00E9544B">
        <w:rPr>
          <w:rFonts w:ascii="Times New Roman" w:hAnsi="Times New Roman" w:cs="Times New Roman"/>
        </w:rPr>
        <w:t>not</w:t>
      </w:r>
      <w:r w:rsidR="0005695B" w:rsidRPr="00E9544B">
        <w:rPr>
          <w:rFonts w:ascii="Times New Roman" w:hAnsi="Times New Roman" w:cs="Times New Roman"/>
        </w:rPr>
        <w:t xml:space="preserve"> prescribe buprenorphine </w:t>
      </w:r>
      <w:r w:rsidR="008756DD" w:rsidRPr="00E9544B">
        <w:rPr>
          <w:rFonts w:ascii="Times New Roman" w:hAnsi="Times New Roman" w:cs="Times New Roman"/>
        </w:rPr>
        <w:t>product to</w:t>
      </w:r>
      <w:r w:rsidR="005D6612" w:rsidRPr="00E9544B">
        <w:rPr>
          <w:rFonts w:ascii="Times New Roman" w:hAnsi="Times New Roman" w:cs="Times New Roman"/>
        </w:rPr>
        <w:t xml:space="preserve"> TennCare patients. </w:t>
      </w:r>
      <w:hyperlink r:id="rId9" w:history="1">
        <w:r w:rsidR="0027145E" w:rsidRPr="00E9544B">
          <w:rPr>
            <w:rStyle w:val="Hyperlink"/>
            <w:rFonts w:ascii="Times New Roman" w:hAnsi="Times New Roman" w:cs="Times New Roman"/>
          </w:rPr>
          <w:t>Buprenorphine-Products-PA-Form.pdf</w:t>
        </w:r>
      </w:hyperlink>
    </w:p>
    <w:p w14:paraId="3B844CA8" w14:textId="4523EC8F" w:rsidR="00C32D02" w:rsidRPr="00E9544B" w:rsidRDefault="00C32D02" w:rsidP="002D1A0F">
      <w:pPr>
        <w:pStyle w:val="NoSpacing"/>
        <w:numPr>
          <w:ilvl w:val="0"/>
          <w:numId w:val="2"/>
        </w:numPr>
        <w:rPr>
          <w:rFonts w:ascii="Times New Roman" w:hAnsi="Times New Roman" w:cs="Times New Roman"/>
        </w:rPr>
      </w:pPr>
      <w:r w:rsidRPr="00E9544B">
        <w:rPr>
          <w:rFonts w:ascii="Times New Roman" w:hAnsi="Times New Roman" w:cs="Times New Roman"/>
        </w:rPr>
        <w:t xml:space="preserve">PA responses occur within 24 hours from Optum Rx. </w:t>
      </w:r>
    </w:p>
    <w:p w14:paraId="18A53084" w14:textId="77777777" w:rsidR="004A0E92" w:rsidRPr="00E9544B" w:rsidRDefault="004A0E92" w:rsidP="00F65352">
      <w:pPr>
        <w:pStyle w:val="NoSpacing"/>
        <w:rPr>
          <w:rFonts w:ascii="Times New Roman" w:hAnsi="Times New Roman" w:cs="Times New Roman"/>
        </w:rPr>
      </w:pPr>
    </w:p>
    <w:p w14:paraId="05663C55" w14:textId="63ADB137" w:rsidR="00CF51C8" w:rsidRPr="00E9544B" w:rsidRDefault="00CF51C8" w:rsidP="002D1A0F">
      <w:pPr>
        <w:pStyle w:val="NoSpacing"/>
        <w:rPr>
          <w:rFonts w:ascii="Times New Roman" w:hAnsi="Times New Roman" w:cs="Times New Roman"/>
        </w:rPr>
      </w:pPr>
      <w:r w:rsidRPr="00E9544B">
        <w:rPr>
          <w:rFonts w:ascii="Times New Roman" w:hAnsi="Times New Roman" w:cs="Times New Roman"/>
        </w:rPr>
        <w:t xml:space="preserve">For commercial and other patients, each program may have different prior authorization requirements. The information in the BESMART Prior Authorization can serve as a guide for what may be requested, as it is </w:t>
      </w:r>
      <w:r w:rsidR="00F65352" w:rsidRPr="00E9544B">
        <w:rPr>
          <w:rFonts w:ascii="Times New Roman" w:hAnsi="Times New Roman" w:cs="Times New Roman"/>
        </w:rPr>
        <w:t xml:space="preserve">as much or </w:t>
      </w:r>
      <w:r w:rsidRPr="00E9544B">
        <w:rPr>
          <w:rFonts w:ascii="Times New Roman" w:hAnsi="Times New Roman" w:cs="Times New Roman"/>
        </w:rPr>
        <w:t xml:space="preserve">more </w:t>
      </w:r>
      <w:r w:rsidR="00F65352" w:rsidRPr="00E9544B">
        <w:rPr>
          <w:rFonts w:ascii="Times New Roman" w:hAnsi="Times New Roman" w:cs="Times New Roman"/>
        </w:rPr>
        <w:t>comprehensive</w:t>
      </w:r>
      <w:r w:rsidRPr="00E9544B">
        <w:rPr>
          <w:rFonts w:ascii="Times New Roman" w:hAnsi="Times New Roman" w:cs="Times New Roman"/>
        </w:rPr>
        <w:t xml:space="preserve"> as most programs. </w:t>
      </w:r>
    </w:p>
    <w:p w14:paraId="0110F7D8" w14:textId="72353D50" w:rsidR="00F475F1" w:rsidRPr="00E9544B" w:rsidRDefault="008679C2" w:rsidP="00F65352">
      <w:pPr>
        <w:pStyle w:val="NoSpacing"/>
        <w:rPr>
          <w:rFonts w:ascii="Times New Roman" w:hAnsi="Times New Roman" w:cs="Times New Roman"/>
        </w:rPr>
      </w:pPr>
      <w:r w:rsidRPr="00E9544B">
        <w:rPr>
          <w:rFonts w:ascii="Times New Roman" w:hAnsi="Times New Roman" w:cs="Times New Roman"/>
        </w:rPr>
        <w:lastRenderedPageBreak/>
        <w:t xml:space="preserve"> </w:t>
      </w:r>
    </w:p>
    <w:p w14:paraId="1B596964" w14:textId="1BC75B28" w:rsidR="00E326E1" w:rsidRPr="00E9544B" w:rsidRDefault="00E326E1" w:rsidP="00F65352">
      <w:pPr>
        <w:pStyle w:val="NoSpacing"/>
        <w:rPr>
          <w:rFonts w:ascii="Times New Roman" w:hAnsi="Times New Roman" w:cs="Times New Roman"/>
        </w:rPr>
      </w:pPr>
      <w:r w:rsidRPr="00E9544B">
        <w:rPr>
          <w:rFonts w:ascii="Times New Roman" w:hAnsi="Times New Roman" w:cs="Times New Roman"/>
        </w:rPr>
        <w:t>In order to prescribe</w:t>
      </w:r>
      <w:r w:rsidR="00EF7747" w:rsidRPr="00E9544B">
        <w:rPr>
          <w:rFonts w:ascii="Times New Roman" w:hAnsi="Times New Roman" w:cs="Times New Roman"/>
        </w:rPr>
        <w:t xml:space="preserve"> controlled substances after 2023</w:t>
      </w:r>
      <w:r w:rsidRPr="00E9544B">
        <w:rPr>
          <w:rFonts w:ascii="Times New Roman" w:hAnsi="Times New Roman" w:cs="Times New Roman"/>
        </w:rPr>
        <w:t xml:space="preserve">, </w:t>
      </w:r>
      <w:r w:rsidR="00EF7747" w:rsidRPr="00E9544B">
        <w:rPr>
          <w:rFonts w:ascii="Times New Roman" w:hAnsi="Times New Roman" w:cs="Times New Roman"/>
        </w:rPr>
        <w:t>the one time only 8 hours of CME</w:t>
      </w:r>
      <w:r w:rsidR="002D1A0F" w:rsidRPr="00E9544B">
        <w:rPr>
          <w:rFonts w:ascii="Times New Roman" w:hAnsi="Times New Roman" w:cs="Times New Roman"/>
        </w:rPr>
        <w:t xml:space="preserve"> options</w:t>
      </w:r>
      <w:r w:rsidR="00EF7747" w:rsidRPr="00E9544B">
        <w:rPr>
          <w:rFonts w:ascii="Times New Roman" w:hAnsi="Times New Roman" w:cs="Times New Roman"/>
        </w:rPr>
        <w:t xml:space="preserve"> can be found here: </w:t>
      </w:r>
      <w:hyperlink r:id="rId10" w:history="1">
        <w:r w:rsidR="00EF7747" w:rsidRPr="00E9544B">
          <w:rPr>
            <w:rStyle w:val="Hyperlink"/>
            <w:rFonts w:ascii="Times New Roman" w:hAnsi="Times New Roman" w:cs="Times New Roman"/>
          </w:rPr>
          <w:t>https://www.samhsa.gov/medications-substance-use-disorders/training-requirements-mate-act-resources</w:t>
        </w:r>
      </w:hyperlink>
    </w:p>
    <w:p w14:paraId="0ECC26AC" w14:textId="004B2A59" w:rsidR="00AD3BDD" w:rsidRPr="00E9544B" w:rsidRDefault="00AD3BDD" w:rsidP="00F65352">
      <w:pPr>
        <w:pStyle w:val="NoSpacing"/>
        <w:rPr>
          <w:rFonts w:ascii="Times New Roman" w:hAnsi="Times New Roman" w:cs="Times New Roman"/>
        </w:rPr>
      </w:pPr>
      <w:r w:rsidRPr="00E9544B">
        <w:rPr>
          <w:rFonts w:ascii="Times New Roman" w:hAnsi="Times New Roman" w:cs="Times New Roman"/>
        </w:rPr>
        <w:t xml:space="preserve">Additional training in OUD treatments is recommended, but no X waiver is required any longer. </w:t>
      </w:r>
    </w:p>
    <w:p w14:paraId="1734355F" w14:textId="77777777" w:rsidR="00F049D5" w:rsidRPr="00E9544B" w:rsidRDefault="00F049D5" w:rsidP="00F65352">
      <w:pPr>
        <w:pStyle w:val="NoSpacing"/>
        <w:rPr>
          <w:rFonts w:ascii="Times New Roman" w:hAnsi="Times New Roman" w:cs="Times New Roman"/>
        </w:rPr>
      </w:pPr>
    </w:p>
    <w:p w14:paraId="01A3BBD1" w14:textId="42F6F57B" w:rsidR="00CD58CA" w:rsidRPr="00E9544B" w:rsidRDefault="00CD58CA" w:rsidP="00F65352">
      <w:pPr>
        <w:pStyle w:val="NoSpacing"/>
        <w:rPr>
          <w:rFonts w:ascii="Times New Roman" w:hAnsi="Times New Roman" w:cs="Times New Roman"/>
        </w:rPr>
      </w:pPr>
      <w:r w:rsidRPr="00E9544B">
        <w:rPr>
          <w:rFonts w:ascii="Times New Roman" w:hAnsi="Times New Roman" w:cs="Times New Roman"/>
        </w:rPr>
        <w:t xml:space="preserve">Complete prescribing guidelines from the state: </w:t>
      </w:r>
      <w:hyperlink r:id="rId11" w:history="1">
        <w:r w:rsidR="00594275" w:rsidRPr="00E9544B">
          <w:rPr>
            <w:rStyle w:val="Hyperlink"/>
            <w:rFonts w:ascii="Times New Roman" w:hAnsi="Times New Roman" w:cs="Times New Roman"/>
          </w:rPr>
          <w:t>https://www.tn.gov/content/dam/tn/mentalhealth/documents/Bupe_Treatment_Guidelines_Fall_2023.pdf</w:t>
        </w:r>
      </w:hyperlink>
    </w:p>
    <w:p w14:paraId="13810102" w14:textId="77777777" w:rsidR="00892EF8" w:rsidRPr="00E9544B" w:rsidRDefault="00892EF8" w:rsidP="00F65352">
      <w:pPr>
        <w:pStyle w:val="NoSpacing"/>
        <w:rPr>
          <w:rFonts w:ascii="Times New Roman" w:hAnsi="Times New Roman" w:cs="Times New Roman"/>
        </w:rPr>
      </w:pPr>
    </w:p>
    <w:p w14:paraId="2BDF8E07" w14:textId="4C94D698" w:rsidR="00892EF8" w:rsidRPr="00E9544B" w:rsidRDefault="00892EF8" w:rsidP="00F65352">
      <w:pPr>
        <w:pStyle w:val="NoSpacing"/>
        <w:rPr>
          <w:rFonts w:ascii="Times New Roman" w:hAnsi="Times New Roman" w:cs="Times New Roman"/>
        </w:rPr>
      </w:pPr>
      <w:r w:rsidRPr="00E9544B">
        <w:rPr>
          <w:rFonts w:ascii="Times New Roman" w:hAnsi="Times New Roman" w:cs="Times New Roman"/>
        </w:rPr>
        <w:t xml:space="preserve">For the quick start guide: </w:t>
      </w:r>
      <w:hyperlink r:id="rId12" w:history="1">
        <w:r w:rsidR="003D7276" w:rsidRPr="00E9544B">
          <w:rPr>
            <w:rStyle w:val="Hyperlink"/>
            <w:rFonts w:ascii="Times New Roman" w:hAnsi="Times New Roman" w:cs="Times New Roman"/>
          </w:rPr>
          <w:t>https://pcssnow.org/wp-content/uploads/2021/04/quick-start-guide.pdf</w:t>
        </w:r>
      </w:hyperlink>
      <w:r w:rsidR="003D7276" w:rsidRPr="00E9544B">
        <w:rPr>
          <w:rFonts w:ascii="Times New Roman" w:hAnsi="Times New Roman" w:cs="Times New Roman"/>
        </w:rPr>
        <w:t xml:space="preserve"> a six page SAMHSA guide provides the full overview of prescribing this essential medication. </w:t>
      </w:r>
    </w:p>
    <w:p w14:paraId="05C5C7AC" w14:textId="77777777" w:rsidR="00EF7747" w:rsidRPr="00E9544B" w:rsidRDefault="00EF7747" w:rsidP="00F65352">
      <w:pPr>
        <w:pStyle w:val="NoSpacing"/>
        <w:rPr>
          <w:rFonts w:ascii="Times New Roman" w:hAnsi="Times New Roman" w:cs="Times New Roman"/>
        </w:rPr>
      </w:pPr>
    </w:p>
    <w:p w14:paraId="3EB7D92E" w14:textId="6520F0B8" w:rsidR="00F475F1" w:rsidRPr="00E9544B" w:rsidRDefault="00F475F1" w:rsidP="00F65352">
      <w:pPr>
        <w:pStyle w:val="NoSpacing"/>
        <w:rPr>
          <w:rFonts w:ascii="Times New Roman" w:hAnsi="Times New Roman" w:cs="Times New Roman"/>
        </w:rPr>
      </w:pPr>
      <w:r w:rsidRPr="00E9544B">
        <w:rPr>
          <w:rFonts w:ascii="Times New Roman" w:hAnsi="Times New Roman" w:cs="Times New Roman"/>
        </w:rPr>
        <w:t xml:space="preserve"> </w:t>
      </w:r>
    </w:p>
    <w:p w14:paraId="3D1C5BE8" w14:textId="41B6CE10" w:rsidR="00F475F1" w:rsidRPr="00E9544B" w:rsidRDefault="00F475F1" w:rsidP="00F65352">
      <w:pPr>
        <w:pStyle w:val="NoSpacing"/>
        <w:rPr>
          <w:rFonts w:ascii="Times New Roman" w:hAnsi="Times New Roman" w:cs="Times New Roman"/>
        </w:rPr>
      </w:pPr>
      <w:r w:rsidRPr="00E9544B">
        <w:rPr>
          <w:rFonts w:ascii="Times New Roman" w:hAnsi="Times New Roman" w:cs="Times New Roman"/>
        </w:rPr>
        <w:t xml:space="preserve"> </w:t>
      </w:r>
    </w:p>
    <w:p w14:paraId="001C6CD0" w14:textId="1C5F1963" w:rsidR="00F475F1" w:rsidRPr="00E9544B" w:rsidRDefault="008679C2" w:rsidP="00F65352">
      <w:pPr>
        <w:pStyle w:val="NoSpacing"/>
        <w:rPr>
          <w:rFonts w:ascii="Times New Roman" w:hAnsi="Times New Roman" w:cs="Times New Roman"/>
        </w:rPr>
      </w:pPr>
      <w:r w:rsidRPr="00E9544B">
        <w:rPr>
          <w:rFonts w:ascii="Times New Roman" w:hAnsi="Times New Roman" w:cs="Times New Roman"/>
        </w:rPr>
        <w:t xml:space="preserve"> </w:t>
      </w:r>
    </w:p>
    <w:sectPr w:rsidR="00F475F1" w:rsidRPr="00E9544B" w:rsidSect="004A0E92">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883C41"/>
    <w:multiLevelType w:val="hybridMultilevel"/>
    <w:tmpl w:val="1A06CA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B21766D"/>
    <w:multiLevelType w:val="hybridMultilevel"/>
    <w:tmpl w:val="6CDEE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87956920">
    <w:abstractNumId w:val="1"/>
  </w:num>
  <w:num w:numId="2" w16cid:durableId="1863396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5F1"/>
    <w:rsid w:val="0005695B"/>
    <w:rsid w:val="00070A55"/>
    <w:rsid w:val="0027145E"/>
    <w:rsid w:val="002A4184"/>
    <w:rsid w:val="002D1A0F"/>
    <w:rsid w:val="003D7276"/>
    <w:rsid w:val="00400893"/>
    <w:rsid w:val="004A0E92"/>
    <w:rsid w:val="00594275"/>
    <w:rsid w:val="005D6612"/>
    <w:rsid w:val="00662F0D"/>
    <w:rsid w:val="008679C2"/>
    <w:rsid w:val="008756DD"/>
    <w:rsid w:val="00892EF8"/>
    <w:rsid w:val="008F24AE"/>
    <w:rsid w:val="00935FB0"/>
    <w:rsid w:val="00AD3BDD"/>
    <w:rsid w:val="00B05264"/>
    <w:rsid w:val="00B24365"/>
    <w:rsid w:val="00C32D02"/>
    <w:rsid w:val="00CD58CA"/>
    <w:rsid w:val="00CF51C8"/>
    <w:rsid w:val="00D94066"/>
    <w:rsid w:val="00E001C1"/>
    <w:rsid w:val="00E326E1"/>
    <w:rsid w:val="00E9544B"/>
    <w:rsid w:val="00EF7747"/>
    <w:rsid w:val="00F049D5"/>
    <w:rsid w:val="00F05C73"/>
    <w:rsid w:val="00F475F1"/>
    <w:rsid w:val="00F54B80"/>
    <w:rsid w:val="00F6491B"/>
    <w:rsid w:val="00F65352"/>
    <w:rsid w:val="00FF29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1640E"/>
  <w15:chartTrackingRefBased/>
  <w15:docId w15:val="{A6A12B5A-358F-41D0-9913-72B8EF821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75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75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75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75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75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75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75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75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75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75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75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75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75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75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75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75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75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75F1"/>
    <w:rPr>
      <w:rFonts w:eastAsiaTheme="majorEastAsia" w:cstheme="majorBidi"/>
      <w:color w:val="272727" w:themeColor="text1" w:themeTint="D8"/>
    </w:rPr>
  </w:style>
  <w:style w:type="paragraph" w:styleId="Title">
    <w:name w:val="Title"/>
    <w:basedOn w:val="Normal"/>
    <w:next w:val="Normal"/>
    <w:link w:val="TitleChar"/>
    <w:uiPriority w:val="10"/>
    <w:qFormat/>
    <w:rsid w:val="00F475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75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75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75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75F1"/>
    <w:pPr>
      <w:spacing w:before="160"/>
      <w:jc w:val="center"/>
    </w:pPr>
    <w:rPr>
      <w:i/>
      <w:iCs/>
      <w:color w:val="404040" w:themeColor="text1" w:themeTint="BF"/>
    </w:rPr>
  </w:style>
  <w:style w:type="character" w:customStyle="1" w:styleId="QuoteChar">
    <w:name w:val="Quote Char"/>
    <w:basedOn w:val="DefaultParagraphFont"/>
    <w:link w:val="Quote"/>
    <w:uiPriority w:val="29"/>
    <w:rsid w:val="00F475F1"/>
    <w:rPr>
      <w:i/>
      <w:iCs/>
      <w:color w:val="404040" w:themeColor="text1" w:themeTint="BF"/>
    </w:rPr>
  </w:style>
  <w:style w:type="paragraph" w:styleId="ListParagraph">
    <w:name w:val="List Paragraph"/>
    <w:basedOn w:val="Normal"/>
    <w:uiPriority w:val="34"/>
    <w:qFormat/>
    <w:rsid w:val="00F475F1"/>
    <w:pPr>
      <w:ind w:left="720"/>
      <w:contextualSpacing/>
    </w:pPr>
  </w:style>
  <w:style w:type="character" w:styleId="IntenseEmphasis">
    <w:name w:val="Intense Emphasis"/>
    <w:basedOn w:val="DefaultParagraphFont"/>
    <w:uiPriority w:val="21"/>
    <w:qFormat/>
    <w:rsid w:val="00F475F1"/>
    <w:rPr>
      <w:i/>
      <w:iCs/>
      <w:color w:val="0F4761" w:themeColor="accent1" w:themeShade="BF"/>
    </w:rPr>
  </w:style>
  <w:style w:type="paragraph" w:styleId="IntenseQuote">
    <w:name w:val="Intense Quote"/>
    <w:basedOn w:val="Normal"/>
    <w:next w:val="Normal"/>
    <w:link w:val="IntenseQuoteChar"/>
    <w:uiPriority w:val="30"/>
    <w:qFormat/>
    <w:rsid w:val="00F475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75F1"/>
    <w:rPr>
      <w:i/>
      <w:iCs/>
      <w:color w:val="0F4761" w:themeColor="accent1" w:themeShade="BF"/>
    </w:rPr>
  </w:style>
  <w:style w:type="character" w:styleId="IntenseReference">
    <w:name w:val="Intense Reference"/>
    <w:basedOn w:val="DefaultParagraphFont"/>
    <w:uiPriority w:val="32"/>
    <w:qFormat/>
    <w:rsid w:val="00F475F1"/>
    <w:rPr>
      <w:b/>
      <w:bCs/>
      <w:smallCaps/>
      <w:color w:val="0F4761" w:themeColor="accent1" w:themeShade="BF"/>
      <w:spacing w:val="5"/>
    </w:rPr>
  </w:style>
  <w:style w:type="character" w:styleId="Hyperlink">
    <w:name w:val="Hyperlink"/>
    <w:basedOn w:val="DefaultParagraphFont"/>
    <w:uiPriority w:val="99"/>
    <w:unhideWhenUsed/>
    <w:rsid w:val="00F6491B"/>
    <w:rPr>
      <w:color w:val="467886" w:themeColor="hyperlink"/>
      <w:u w:val="single"/>
    </w:rPr>
  </w:style>
  <w:style w:type="character" w:styleId="UnresolvedMention">
    <w:name w:val="Unresolved Mention"/>
    <w:basedOn w:val="DefaultParagraphFont"/>
    <w:uiPriority w:val="99"/>
    <w:semiHidden/>
    <w:unhideWhenUsed/>
    <w:rsid w:val="00F6491B"/>
    <w:rPr>
      <w:color w:val="605E5C"/>
      <w:shd w:val="clear" w:color="auto" w:fill="E1DFDD"/>
    </w:rPr>
  </w:style>
  <w:style w:type="paragraph" w:styleId="NoSpacing">
    <w:name w:val="No Spacing"/>
    <w:uiPriority w:val="1"/>
    <w:qFormat/>
    <w:rsid w:val="00F6535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n.gov/content/dam/tn/tenncare/documents/UpdatesTennCareBuprenorphinePriorAuthorizationCriteriaMemo.pdf" TargetMode="Externa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pcssnow.org/wp-content/uploads/2021/04/quick-start-guide.pdf"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tn.gov/content/dam/tn/mentalhealth/documents/Bupe_Treatment_Guidelines_Fall_2023.pdf" TargetMode="External"/><Relationship Id="rId5" Type="http://schemas.openxmlformats.org/officeDocument/2006/relationships/styles" Target="styles.xml"/><Relationship Id="rId10" Type="http://schemas.openxmlformats.org/officeDocument/2006/relationships/hyperlink" Target="https://www.samhsa.gov/medications-substance-use-disorders/training-requirements-mate-act-resources" TargetMode="External"/><Relationship Id="rId4" Type="http://schemas.openxmlformats.org/officeDocument/2006/relationships/numbering" Target="numbering.xml"/><Relationship Id="rId9" Type="http://schemas.openxmlformats.org/officeDocument/2006/relationships/hyperlink" Target="https://contenthub-aem.optumrx.com/content/dam/contenthub/rx-assets/en/documents/clients/tenncare/Buprenorphine-Products-PA-Form.pdf"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667CCBEC19C714E9824432C6A20C3C7" ma:contentTypeVersion="10" ma:contentTypeDescription="Create a new document." ma:contentTypeScope="" ma:versionID="7a0db9656fe7633823ce50e0f7cba10a">
  <xsd:schema xmlns:xsd="http://www.w3.org/2001/XMLSchema" xmlns:xs="http://www.w3.org/2001/XMLSchema" xmlns:p="http://schemas.microsoft.com/office/2006/metadata/properties" xmlns:ns3="32d4431f-3063-456f-bed5-c6f7660ad44d" targetNamespace="http://schemas.microsoft.com/office/2006/metadata/properties" ma:root="true" ma:fieldsID="3c21f44f31a003ed3435edd58f862c08" ns3:_="">
    <xsd:import namespace="32d4431f-3063-456f-bed5-c6f7660ad44d"/>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d4431f-3063-456f-bed5-c6f7660ad44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2d4431f-3063-456f-bed5-c6f7660ad44d" xsi:nil="true"/>
  </documentManagement>
</p:properties>
</file>

<file path=customXml/itemProps1.xml><?xml version="1.0" encoding="utf-8"?>
<ds:datastoreItem xmlns:ds="http://schemas.openxmlformats.org/officeDocument/2006/customXml" ds:itemID="{7419C780-105B-49B2-9E60-AEAE1562FD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d4431f-3063-456f-bed5-c6f7660ad44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63064AC-B729-4DF9-A028-42B209DE5DBA}">
  <ds:schemaRefs>
    <ds:schemaRef ds:uri="http://schemas.microsoft.com/sharepoint/v3/contenttype/forms"/>
  </ds:schemaRefs>
</ds:datastoreItem>
</file>

<file path=customXml/itemProps3.xml><?xml version="1.0" encoding="utf-8"?>
<ds:datastoreItem xmlns:ds="http://schemas.openxmlformats.org/officeDocument/2006/customXml" ds:itemID="{4EAD5C7D-419B-4508-9311-D674666A34E9}">
  <ds:schemaRefs>
    <ds:schemaRef ds:uri="http://schemas.microsoft.com/office/2006/metadata/properties"/>
    <ds:schemaRef ds:uri="http://schemas.microsoft.com/office/infopath/2007/PartnerControls"/>
    <ds:schemaRef ds:uri="32d4431f-3063-456f-bed5-c6f7660ad44d"/>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2</Pages>
  <Words>529</Words>
  <Characters>2915</Characters>
  <Application>Microsoft Office Word</Application>
  <DocSecurity>0</DocSecurity>
  <Lines>63</Lines>
  <Paragraphs>37</Paragraphs>
  <ScaleCrop>false</ScaleCrop>
  <HeadingPairs>
    <vt:vector size="2" baseType="variant">
      <vt:variant>
        <vt:lpstr>Title</vt:lpstr>
      </vt:variant>
      <vt:variant>
        <vt:i4>1</vt:i4>
      </vt:variant>
    </vt:vector>
  </HeadingPairs>
  <TitlesOfParts>
    <vt:vector size="1" baseType="lpstr">
      <vt:lpstr/>
    </vt:vector>
  </TitlesOfParts>
  <Company>Covenant Health</Company>
  <LinksUpToDate>false</LinksUpToDate>
  <CharactersWithSpaces>3407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Brooks, Alicia M</dc:creator>
  <cp:keywords/>
  <dc:description/>
  <cp:lastModifiedBy>Brooks, Alicia M</cp:lastModifiedBy>
  <cp:revision>32</cp:revision>
  <dcterms:created xsi:type="dcterms:W3CDTF">2026-01-24T21:57:00Z</dcterms:created>
  <dcterms:modified xsi:type="dcterms:W3CDTF">2026-01-28T20:06:00Z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0x0101006667CCBEC19C714E9824432C6A20C3C7</vt:lpwstr>
  </property>
</Properties>
</file>