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Writing Correct Code: Binary Search</w:t>
      </w:r>
    </w:p>
    <w:p>
      <w:pPr>
        <w:pBdr>
          <w:bottom w:val="single" w:color="auto" w:sz="12" w:space="0"/>
        </w:pBdr>
        <w:jc w:val="center"/>
        <w:rPr>
          <w:rFonts w:hint="default" w:ascii="Times New Roman" w:hAnsi="Times New Roman" w:cs="Times New Roman"/>
          <w:b/>
          <w:bCs/>
          <w:color w:val="262626" w:themeColor="text1" w:themeTint="D9"/>
          <w:sz w:val="28"/>
          <w:szCs w:val="28"/>
          <w:lang w:val="en"/>
          <w14:textFill>
            <w14:solidFill>
              <w14:schemeClr w14:val="tx1">
                <w14:lumMod w14:val="85000"/>
                <w14:lumOff w14:val="15000"/>
              </w14:schemeClr>
            </w14:solidFill>
          </w14:textFill>
        </w:rPr>
      </w:pPr>
      <w:r>
        <w:rPr>
          <w:rFonts w:hint="default" w:ascii="Times New Roman" w:hAnsi="Times New Roman" w:cs="Times New Roman"/>
          <w:b/>
          <w:bCs/>
          <w:color w:val="262626" w:themeColor="text1" w:themeTint="D9"/>
          <w:sz w:val="28"/>
          <w:szCs w:val="28"/>
          <w:lang w:val="en"/>
          <w14:textFill>
            <w14:solidFill>
              <w14:schemeClr w14:val="tx1">
                <w14:lumMod w14:val="85000"/>
                <w14:lumOff w14:val="15000"/>
              </w14:schemeClr>
            </w14:solidFill>
          </w14:textFill>
        </w:rPr>
        <w:t>Loop Invariants, Bound functions, Pre and Post-conditions</w:t>
      </w:r>
    </w:p>
    <w:p>
      <w:pPr>
        <w:jc w:val="left"/>
        <w:rPr>
          <w:rFonts w:hint="default" w:ascii="Times New Roman" w:hAnsi="Times New Roman" w:cs="Times New Roman"/>
          <w:b/>
          <w:bCs/>
          <w:sz w:val="28"/>
          <w:szCs w:val="28"/>
          <w:lang w:val="en"/>
        </w:rPr>
      </w:pPr>
    </w:p>
    <w:p>
      <w:pPr>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xml:space="preserve">Refs: </w:t>
      </w:r>
      <w:r>
        <w:rPr>
          <w:rFonts w:hint="default" w:ascii="Times New Roman" w:hAnsi="Times New Roman" w:cs="Times New Roman"/>
          <w:b w:val="0"/>
          <w:bCs w:val="0"/>
          <w:sz w:val="28"/>
          <w:szCs w:val="28"/>
          <w:lang w:val="en"/>
        </w:rPr>
        <w:fldChar w:fldCharType="begin"/>
      </w:r>
      <w:r>
        <w:rPr>
          <w:rFonts w:hint="default" w:ascii="Times New Roman" w:hAnsi="Times New Roman" w:cs="Times New Roman"/>
          <w:b w:val="0"/>
          <w:bCs w:val="0"/>
          <w:sz w:val="28"/>
          <w:szCs w:val="28"/>
          <w:lang w:val="en"/>
        </w:rPr>
        <w:instrText xml:space="preserve"> HYPERLINK "https://reprog.wordpress.com/2010/04/30/writing-correct-code-part-3-preconditions-and-postconditions-binary-search-part-4c/" </w:instrText>
      </w:r>
      <w:r>
        <w:rPr>
          <w:rFonts w:hint="default" w:ascii="Times New Roman" w:hAnsi="Times New Roman" w:cs="Times New Roman"/>
          <w:b w:val="0"/>
          <w:bCs w:val="0"/>
          <w:sz w:val="28"/>
          <w:szCs w:val="28"/>
          <w:lang w:val="en"/>
        </w:rPr>
        <w:fldChar w:fldCharType="separate"/>
      </w:r>
      <w:r>
        <w:rPr>
          <w:rStyle w:val="4"/>
          <w:rFonts w:hint="default" w:ascii="Times New Roman" w:hAnsi="Times New Roman" w:cs="Times New Roman"/>
          <w:b w:val="0"/>
          <w:bCs w:val="0"/>
          <w:sz w:val="28"/>
          <w:szCs w:val="28"/>
          <w:lang w:val="en"/>
        </w:rPr>
        <w:t>https://reprog.wordpress.com/2010/04/30/writing-correct-code-part-3-preconditions-and-postconditions-binary-search-part-4c/</w:t>
      </w:r>
      <w:r>
        <w:rPr>
          <w:rFonts w:hint="default" w:ascii="Times New Roman" w:hAnsi="Times New Roman" w:cs="Times New Roman"/>
          <w:b w:val="0"/>
          <w:bCs w:val="0"/>
          <w:sz w:val="28"/>
          <w:szCs w:val="28"/>
          <w:lang w:val="en"/>
        </w:rPr>
        <w:fldChar w:fldCharType="end"/>
      </w:r>
    </w:p>
    <w:p>
      <w:pPr>
        <w:jc w:val="left"/>
        <w:rPr>
          <w:rFonts w:hint="default" w:ascii="Times New Roman" w:hAnsi="Times New Roman" w:cs="Times New Roman"/>
          <w:b w:val="0"/>
          <w:bCs w:val="0"/>
          <w:sz w:val="28"/>
          <w:szCs w:val="28"/>
          <w:lang w:val="en"/>
        </w:rPr>
      </w:pPr>
    </w:p>
    <w:p>
      <w:pPr>
        <w:jc w:val="left"/>
        <w:rPr>
          <w:rFonts w:hint="default" w:ascii="Times New Roman" w:hAnsi="Times New Roman" w:cs="Times New Roman"/>
          <w:b w:val="0"/>
          <w:bCs w:val="0"/>
          <w:sz w:val="28"/>
          <w:szCs w:val="28"/>
          <w:lang w:val="en"/>
        </w:rPr>
      </w:pPr>
    </w:p>
    <w:p>
      <w:pPr>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 xml:space="preserve">Invariant: </w:t>
      </w:r>
    </w:p>
    <w:p>
      <w:pPr>
        <w:numPr>
          <w:ilvl w:val="0"/>
          <w:numId w:val="1"/>
        </w:numPr>
        <w:ind w:left="425" w:leftChars="0" w:hanging="425"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
        </w:rPr>
        <w:t xml:space="preserve">An invariant is </w:t>
      </w:r>
      <w:r>
        <w:rPr>
          <w:rFonts w:hint="default" w:ascii="Times New Roman" w:hAnsi="Times New Roman" w:cs="Times New Roman"/>
          <w:b w:val="0"/>
          <w:bCs w:val="0"/>
          <w:sz w:val="28"/>
          <w:szCs w:val="28"/>
          <w:highlight w:val="yellow"/>
          <w:u w:val="single"/>
          <w:lang w:val="en"/>
        </w:rPr>
        <w:t>a property that remains true throughout the execution of a piece of code</w:t>
      </w:r>
      <w:r>
        <w:rPr>
          <w:rFonts w:hint="default" w:ascii="Times New Roman" w:hAnsi="Times New Roman" w:cs="Times New Roman"/>
          <w:b w:val="0"/>
          <w:bCs w:val="0"/>
          <w:sz w:val="28"/>
          <w:szCs w:val="28"/>
          <w:u w:val="single"/>
          <w:lang w:val="en"/>
        </w:rPr>
        <w:t>.</w:t>
      </w:r>
    </w:p>
    <w:p>
      <w:pPr>
        <w:numPr>
          <w:ilvl w:val="0"/>
          <w:numId w:val="1"/>
        </w:numPr>
        <w:ind w:left="425" w:leftChars="0" w:hanging="425" w:firstLine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xml:space="preserve">It’s </w:t>
      </w:r>
      <w:r>
        <w:rPr>
          <w:rFonts w:hint="default" w:ascii="Times New Roman" w:hAnsi="Times New Roman" w:cs="Times New Roman"/>
          <w:b w:val="0"/>
          <w:bCs w:val="0"/>
          <w:sz w:val="28"/>
          <w:szCs w:val="28"/>
          <w:highlight w:val="yellow"/>
          <w:lang w:val="en"/>
        </w:rPr>
        <w:t>a statement about the state of a program</w:t>
      </w:r>
      <w:r>
        <w:rPr>
          <w:rFonts w:hint="default" w:ascii="Times New Roman" w:hAnsi="Times New Roman" w:cs="Times New Roman"/>
          <w:b w:val="0"/>
          <w:bCs w:val="0"/>
          <w:sz w:val="28"/>
          <w:szCs w:val="28"/>
          <w:lang w:val="en"/>
        </w:rPr>
        <w:t xml:space="preserve"> </w:t>
      </w:r>
      <w:r>
        <w:rPr>
          <w:rFonts w:hint="default" w:ascii="Times New Roman" w:hAnsi="Times New Roman" w:eastAsia="SimSun" w:cs="Times New Roman"/>
          <w:b w:val="0"/>
          <w:bCs w:val="0"/>
          <w:i w:val="0"/>
          <w:caps w:val="0"/>
          <w:color w:val="202124"/>
          <w:spacing w:val="0"/>
          <w:kern w:val="0"/>
          <w:sz w:val="28"/>
          <w:szCs w:val="28"/>
          <w:shd w:val="clear" w:fill="FFFFFF"/>
          <w:lang w:val="en-US" w:eastAsia="zh-CN" w:bidi="ar"/>
        </w:rPr>
        <w:t>—</w:t>
      </w:r>
      <w:r>
        <w:rPr>
          <w:rFonts w:hint="default" w:ascii="Times New Roman" w:hAnsi="Times New Roman" w:eastAsia="SimSun" w:cs="Times New Roman"/>
          <w:b w:val="0"/>
          <w:bCs w:val="0"/>
          <w:i w:val="0"/>
          <w:caps w:val="0"/>
          <w:color w:val="202124"/>
          <w:spacing w:val="0"/>
          <w:kern w:val="0"/>
          <w:sz w:val="28"/>
          <w:szCs w:val="28"/>
          <w:shd w:val="clear" w:fill="FFFFFF"/>
          <w:lang w:val="en" w:eastAsia="zh-CN" w:bidi="ar"/>
        </w:rPr>
        <w:t xml:space="preserve"> </w:t>
      </w:r>
      <w:r>
        <w:rPr>
          <w:rFonts w:hint="default" w:ascii="Times New Roman" w:hAnsi="Times New Roman" w:cs="Times New Roman"/>
          <w:b w:val="0"/>
          <w:bCs w:val="0"/>
          <w:sz w:val="28"/>
          <w:szCs w:val="28"/>
          <w:highlight w:val="yellow"/>
          <w:lang w:val="en"/>
        </w:rPr>
        <w:t>primarily the values of variables - that is not allowed to become false</w:t>
      </w:r>
      <w:r>
        <w:rPr>
          <w:rFonts w:hint="default" w:ascii="Times New Roman" w:hAnsi="Times New Roman" w:cs="Times New Roman"/>
          <w:b w:val="0"/>
          <w:bCs w:val="0"/>
          <w:sz w:val="28"/>
          <w:szCs w:val="28"/>
          <w:lang w:val="en"/>
        </w:rPr>
        <w:t>.</w:t>
      </w:r>
    </w:p>
    <w:p>
      <w:pPr>
        <w:numPr>
          <w:ilvl w:val="0"/>
          <w:numId w:val="1"/>
        </w:numPr>
        <w:ind w:left="425" w:leftChars="0" w:hanging="425" w:firstLine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If it becomes false, then the code is wrong.</w:t>
      </w:r>
    </w:p>
    <w:p>
      <w:pPr>
        <w:numPr>
          <w:ilvl w:val="0"/>
          <w:numId w:val="1"/>
        </w:numPr>
        <w:ind w:left="42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
        </w:rPr>
        <w:t>Choosing the correct invariant — one that properly expresses the intent of an algorithm — is a key part of the design of code; and ensuring that the invariant remains true is a key part of the actual coding.</w:t>
      </w:r>
    </w:p>
    <w:p>
      <w:pPr>
        <w:numPr>
          <w:ilvl w:val="0"/>
          <w:numId w:val="1"/>
        </w:numPr>
        <w:ind w:left="425" w:leftChars="0" w:hanging="425"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
        </w:rPr>
        <w:t>In practice, we formalize the invariant in terms of specific vairables and values that appeared in the algorithm.</w:t>
      </w:r>
    </w:p>
    <w:p>
      <w:pPr>
        <w:numPr>
          <w:ilvl w:val="0"/>
          <w:numId w:val="0"/>
        </w:numPr>
        <w:jc w:val="left"/>
        <w:rPr>
          <w:rFonts w:hint="default" w:ascii="Times New Roman" w:hAnsi="Times New Roman" w:cs="Times New Roman"/>
          <w:b/>
          <w:bCs/>
          <w:sz w:val="28"/>
          <w:szCs w:val="28"/>
          <w:lang w:val="en"/>
        </w:rPr>
      </w:pPr>
    </w:p>
    <w:p>
      <w:pPr>
        <w:numPr>
          <w:ilvl w:val="0"/>
          <w:numId w:val="0"/>
        </w:numPr>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Bound Function:</w:t>
      </w:r>
    </w:p>
    <w:p>
      <w:pPr>
        <w:numPr>
          <w:ilvl w:val="0"/>
          <w:numId w:val="2"/>
        </w:numPr>
        <w:ind w:left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The bound function of a loop is defined as an upper bound on the number of iterations still to perform.</w:t>
      </w:r>
    </w:p>
    <w:p>
      <w:pPr>
        <w:numPr>
          <w:ilvl w:val="0"/>
          <w:numId w:val="2"/>
        </w:numPr>
        <w:ind w:left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More generally, we think of it as an expression whose value decreases monotonically as the loop progresses. When it reaches zero (or drops below), we exit the loop.</w:t>
      </w:r>
    </w:p>
    <w:p>
      <w:pPr>
        <w:numPr>
          <w:ilvl w:val="0"/>
          <w:numId w:val="0"/>
        </w:numPr>
        <w:jc w:val="left"/>
        <w:rPr>
          <w:rFonts w:hint="default" w:ascii="Times New Roman" w:hAnsi="Times New Roman" w:cs="Times New Roman"/>
          <w:b w:val="0"/>
          <w:bCs w:val="0"/>
          <w:sz w:val="28"/>
          <w:szCs w:val="28"/>
          <w:lang w:val="en"/>
        </w:rPr>
      </w:pPr>
    </w:p>
    <w:p>
      <w:pPr>
        <w:numPr>
          <w:ilvl w:val="0"/>
          <w:numId w:val="0"/>
        </w:numPr>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Pre-Condition and Post-Condition:</w:t>
      </w:r>
    </w:p>
    <w:p>
      <w:pPr>
        <w:numPr>
          <w:ilvl w:val="0"/>
          <w:numId w:val="3"/>
        </w:numPr>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 way to specify the requrements for a function (about the input and output).</w:t>
      </w:r>
    </w:p>
    <w:p>
      <w:pPr>
        <w:numPr>
          <w:ilvl w:val="0"/>
          <w:numId w:val="3"/>
        </w:numPr>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Precondtion: Some requirement about the input that have to be true.</w:t>
      </w:r>
    </w:p>
    <w:p>
      <w:pPr>
        <w:numPr>
          <w:ilvl w:val="0"/>
          <w:numId w:val="3"/>
        </w:numPr>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More formally: A precondition is a statement about what must be true about the inputs to a function to guarantee that the function will behave as expected(which is the post condition).</w:t>
      </w:r>
    </w:p>
    <w:p>
      <w:pPr>
        <w:numPr>
          <w:ilvl w:val="0"/>
          <w:numId w:val="0"/>
        </w:numPr>
        <w:jc w:val="left"/>
        <w:rPr>
          <w:rFonts w:hint="default" w:ascii="Times New Roman" w:hAnsi="Times New Roman" w:cs="Times New Roman"/>
          <w:b w:val="0"/>
          <w:bCs w:val="0"/>
          <w:sz w:val="28"/>
          <w:szCs w:val="28"/>
          <w:lang w:val="en"/>
        </w:rPr>
      </w:pPr>
    </w:p>
    <w:p>
      <w:pPr>
        <w:numPr>
          <w:ilvl w:val="0"/>
          <w:numId w:val="0"/>
        </w:numPr>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Binary Search Problem Statement:</w:t>
      </w:r>
    </w:p>
    <w:p>
      <w:pPr>
        <w:numPr>
          <w:ilvl w:val="0"/>
          <w:numId w:val="0"/>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lang w:val="en"/>
        </w:rPr>
        <w:t>Given an integer X and integers A</w:t>
      </w:r>
      <w:r>
        <w:rPr>
          <w:rFonts w:hint="default" w:ascii="Times New Roman" w:hAnsi="Times New Roman" w:cs="Times New Roman"/>
          <w:b w:val="0"/>
          <w:bCs w:val="0"/>
          <w:sz w:val="28"/>
          <w:szCs w:val="28"/>
          <w:vertAlign w:val="subscript"/>
          <w:lang w:val="en"/>
        </w:rPr>
        <w:t>0</w:t>
      </w:r>
      <w:r>
        <w:rPr>
          <w:rFonts w:hint="default" w:ascii="Times New Roman" w:hAnsi="Times New Roman" w:cs="Times New Roman"/>
          <w:b w:val="0"/>
          <w:bCs w:val="0"/>
          <w:sz w:val="28"/>
          <w:szCs w:val="28"/>
          <w:vertAlign w:val="baseline"/>
          <w:lang w:val="en"/>
        </w:rPr>
        <w:t>, A</w:t>
      </w:r>
      <w:r>
        <w:rPr>
          <w:rFonts w:hint="default" w:ascii="Times New Roman" w:hAnsi="Times New Roman" w:cs="Times New Roman"/>
          <w:b w:val="0"/>
          <w:bCs w:val="0"/>
          <w:sz w:val="28"/>
          <w:szCs w:val="28"/>
          <w:vertAlign w:val="subscript"/>
          <w:lang w:val="en"/>
        </w:rPr>
        <w:t>1</w:t>
      </w:r>
      <w:r>
        <w:rPr>
          <w:rFonts w:hint="default" w:ascii="Times New Roman" w:hAnsi="Times New Roman" w:cs="Times New Roman"/>
          <w:b w:val="0"/>
          <w:bCs w:val="0"/>
          <w:sz w:val="28"/>
          <w:szCs w:val="28"/>
          <w:vertAlign w:val="baseline"/>
          <w:lang w:val="en"/>
        </w:rPr>
        <w:t>, A</w:t>
      </w:r>
      <w:r>
        <w:rPr>
          <w:rFonts w:hint="default" w:ascii="Times New Roman" w:hAnsi="Times New Roman" w:cs="Times New Roman"/>
          <w:b w:val="0"/>
          <w:bCs w:val="0"/>
          <w:sz w:val="28"/>
          <w:szCs w:val="28"/>
          <w:vertAlign w:val="subscript"/>
          <w:lang w:val="en"/>
        </w:rPr>
        <w:t>2</w:t>
      </w:r>
      <w:r>
        <w:rPr>
          <w:rFonts w:hint="default" w:ascii="Times New Roman" w:hAnsi="Times New Roman" w:cs="Times New Roman"/>
          <w:b w:val="0"/>
          <w:bCs w:val="0"/>
          <w:sz w:val="28"/>
          <w:szCs w:val="28"/>
          <w:vertAlign w:val="baseline"/>
          <w:lang w:val="en"/>
        </w:rPr>
        <w:t>, ...,A</w:t>
      </w:r>
      <w:r>
        <w:rPr>
          <w:rFonts w:hint="default" w:ascii="Times New Roman" w:hAnsi="Times New Roman" w:cs="Times New Roman"/>
          <w:b w:val="0"/>
          <w:bCs w:val="0"/>
          <w:sz w:val="28"/>
          <w:szCs w:val="28"/>
          <w:vertAlign w:val="subscript"/>
          <w:lang w:val="en"/>
        </w:rPr>
        <w:t>N-1</w:t>
      </w:r>
      <w:r>
        <w:rPr>
          <w:rFonts w:hint="default" w:ascii="Times New Roman" w:hAnsi="Times New Roman" w:cs="Times New Roman"/>
          <w:b w:val="0"/>
          <w:bCs w:val="0"/>
          <w:sz w:val="28"/>
          <w:szCs w:val="28"/>
          <w:vertAlign w:val="baseline"/>
          <w:lang w:val="en"/>
        </w:rPr>
        <w:t>, which are presorted in ascending order, find i such that A</w:t>
      </w:r>
      <w:r>
        <w:rPr>
          <w:rFonts w:hint="default" w:ascii="Times New Roman" w:hAnsi="Times New Roman" w:cs="Times New Roman"/>
          <w:b w:val="0"/>
          <w:bCs w:val="0"/>
          <w:sz w:val="28"/>
          <w:szCs w:val="28"/>
          <w:vertAlign w:val="subscript"/>
          <w:lang w:val="en"/>
        </w:rPr>
        <w:t xml:space="preserve">i </w:t>
      </w:r>
      <w:r>
        <w:rPr>
          <w:rFonts w:hint="default" w:ascii="Times New Roman" w:hAnsi="Times New Roman" w:cs="Times New Roman"/>
          <w:b w:val="0"/>
          <w:bCs w:val="0"/>
          <w:sz w:val="28"/>
          <w:szCs w:val="28"/>
          <w:vertAlign w:val="baseline"/>
          <w:lang w:val="en"/>
        </w:rPr>
        <w:t>= X, or return -1 if X is not in the input. There might be multiple i with A</w:t>
      </w:r>
      <w:r>
        <w:rPr>
          <w:rFonts w:hint="default" w:ascii="Times New Roman" w:hAnsi="Times New Roman" w:cs="Times New Roman"/>
          <w:b w:val="0"/>
          <w:bCs w:val="0"/>
          <w:sz w:val="28"/>
          <w:szCs w:val="28"/>
          <w:vertAlign w:val="subscript"/>
          <w:lang w:val="en"/>
        </w:rPr>
        <w:t xml:space="preserve">i </w:t>
      </w:r>
      <w:r>
        <w:rPr>
          <w:rFonts w:hint="default" w:ascii="Times New Roman" w:hAnsi="Times New Roman" w:cs="Times New Roman"/>
          <w:b w:val="0"/>
          <w:bCs w:val="0"/>
          <w:sz w:val="28"/>
          <w:szCs w:val="28"/>
          <w:vertAlign w:val="baseline"/>
          <w:lang w:val="en"/>
        </w:rPr>
        <w:t>= X.</w:t>
      </w:r>
    </w:p>
    <w:p>
      <w:pPr>
        <w:numPr>
          <w:ilvl w:val="0"/>
          <w:numId w:val="0"/>
        </w:numPr>
        <w:jc w:val="left"/>
        <w:rPr>
          <w:rFonts w:hint="default" w:ascii="Times New Roman" w:hAnsi="Times New Roman" w:cs="Times New Roman"/>
          <w:b w:val="0"/>
          <w:bCs w:val="0"/>
          <w:sz w:val="28"/>
          <w:szCs w:val="28"/>
          <w:vertAlign w:val="baseline"/>
          <w:lang w:val="en"/>
        </w:rPr>
      </w:pPr>
    </w:p>
    <w:p>
      <w:pPr>
        <w:numPr>
          <w:ilvl w:val="0"/>
          <w:numId w:val="0"/>
        </w:numPr>
        <w:jc w:val="left"/>
        <w:rPr>
          <w:rFonts w:hint="default" w:ascii="Times New Roman" w:hAnsi="Times New Roman" w:cs="Times New Roman"/>
          <w:b w:val="0"/>
          <w:bCs w:val="0"/>
          <w:sz w:val="28"/>
          <w:szCs w:val="28"/>
          <w:vertAlign w:val="baseline"/>
          <w:lang w:val="en"/>
        </w:rPr>
      </w:pPr>
    </w:p>
    <w:p>
      <w:pPr>
        <w:numPr>
          <w:ilvl w:val="0"/>
          <w:numId w:val="0"/>
        </w:numPr>
        <w:jc w:val="left"/>
        <w:rPr>
          <w:rFonts w:hint="default" w:ascii="Times New Roman" w:hAnsi="Times New Roman" w:cs="Times New Roman"/>
          <w:b/>
          <w:bCs/>
          <w:sz w:val="28"/>
          <w:szCs w:val="28"/>
          <w:u w:val="single"/>
          <w:vertAlign w:val="baseline"/>
          <w:lang w:val="en"/>
        </w:rPr>
      </w:pPr>
      <w:r>
        <w:rPr>
          <w:rFonts w:hint="default" w:ascii="Times New Roman" w:hAnsi="Times New Roman" w:cs="Times New Roman"/>
          <w:b/>
          <w:bCs/>
          <w:sz w:val="28"/>
          <w:szCs w:val="28"/>
          <w:u w:val="single"/>
          <w:vertAlign w:val="baseline"/>
          <w:lang w:val="en"/>
        </w:rPr>
        <w:t>Invariant For Binary Search:</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Informally: “If the saught value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w:t>
      </w:r>
      <w:r>
        <w:rPr>
          <w:rFonts w:hint="default" w:ascii="Times New Roman" w:hAnsi="Times New Roman" w:cs="Times New Roman"/>
          <w:b w:val="0"/>
          <w:bCs w:val="0"/>
          <w:sz w:val="28"/>
          <w:szCs w:val="28"/>
          <w:vertAlign w:val="baseline"/>
          <w:lang w:val="en"/>
        </w:rPr>
        <w:t>’ is present in the array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A</w:t>
      </w:r>
      <w:r>
        <w:rPr>
          <w:rFonts w:hint="default" w:ascii="Times New Roman" w:hAnsi="Times New Roman" w:cs="Times New Roman"/>
          <w:b w:val="0"/>
          <w:bCs w:val="0"/>
          <w:sz w:val="28"/>
          <w:szCs w:val="28"/>
          <w:vertAlign w:val="baseline"/>
          <w:lang w:val="en"/>
        </w:rPr>
        <w:t>’ at all, then it is present in the current range.”</w:t>
      </w:r>
    </w:p>
    <w:p>
      <w:pPr>
        <w:numPr>
          <w:ilvl w:val="0"/>
          <w:numId w:val="4"/>
        </w:numPr>
        <w:jc w:val="left"/>
        <w:rPr>
          <w:rFonts w:hint="default" w:ascii="Times New Roman" w:hAnsi="Times New Roman" w:cs="Times New Roman"/>
          <w:b w:val="0"/>
          <w:bCs w:val="0"/>
          <w:sz w:val="28"/>
          <w:szCs w:val="28"/>
          <w:highlight w:val="none"/>
          <w:vertAlign w:val="baseline"/>
          <w:lang w:val="en"/>
        </w:rPr>
      </w:pPr>
      <w:r>
        <w:rPr>
          <w:rFonts w:hint="default" w:ascii="Times New Roman" w:hAnsi="Times New Roman" w:cs="Times New Roman"/>
          <w:b w:val="0"/>
          <w:bCs w:val="0"/>
          <w:sz w:val="28"/>
          <w:szCs w:val="28"/>
          <w:vertAlign w:val="baseline"/>
          <w:lang w:val="en"/>
        </w:rPr>
        <w:t xml:space="preserve">To make it useful for deriving correct code: </w:t>
      </w:r>
      <w:r>
        <w:rPr>
          <w:rFonts w:hint="default" w:ascii="Times New Roman" w:hAnsi="Times New Roman" w:cs="Times New Roman"/>
          <w:b w:val="0"/>
          <w:bCs w:val="0"/>
          <w:sz w:val="28"/>
          <w:szCs w:val="28"/>
          <w:highlight w:val="yellow"/>
          <w:vertAlign w:val="baseline"/>
          <w:lang w:val="en"/>
        </w:rPr>
        <w:t>formalise the invariant in terms of specific variables and value</w:t>
      </w:r>
      <w:r>
        <w:rPr>
          <w:rFonts w:hint="default" w:ascii="Times New Roman" w:hAnsi="Times New Roman" w:cs="Times New Roman"/>
          <w:b w:val="0"/>
          <w:bCs w:val="0"/>
          <w:sz w:val="28"/>
          <w:szCs w:val="28"/>
          <w:highlight w:val="none"/>
          <w:vertAlign w:val="baseline"/>
          <w:lang w:val="en"/>
        </w:rPr>
        <w:t>s.</w:t>
      </w:r>
    </w:p>
    <w:p>
      <w:pPr>
        <w:numPr>
          <w:ilvl w:val="0"/>
          <w:numId w:val="4"/>
        </w:numPr>
        <w:jc w:val="left"/>
        <w:rPr>
          <w:rFonts w:hint="default" w:ascii="Times New Roman" w:hAnsi="Times New Roman" w:cs="Times New Roman"/>
          <w:b w:val="0"/>
          <w:bCs w:val="0"/>
          <w:sz w:val="28"/>
          <w:szCs w:val="28"/>
          <w:highlight w:val="none"/>
          <w:vertAlign w:val="baseline"/>
          <w:lang w:val="en"/>
        </w:rPr>
      </w:pPr>
      <w:r>
        <w:rPr>
          <w:rFonts w:hint="default" w:ascii="Times New Roman" w:hAnsi="Times New Roman" w:cs="Times New Roman"/>
          <w:b w:val="0"/>
          <w:bCs w:val="0"/>
          <w:sz w:val="28"/>
          <w:szCs w:val="28"/>
          <w:highlight w:val="none"/>
          <w:vertAlign w:val="baseline"/>
          <w:lang w:val="en"/>
        </w:rPr>
        <w:t xml:space="preserve">And before that decide on the </w:t>
      </w:r>
      <w:r>
        <w:rPr>
          <w:rFonts w:hint="default" w:ascii="Times New Roman" w:hAnsi="Times New Roman" w:cs="Times New Roman"/>
          <w:b w:val="0"/>
          <w:bCs w:val="0"/>
          <w:sz w:val="28"/>
          <w:szCs w:val="28"/>
          <w:highlight w:val="yellow"/>
          <w:vertAlign w:val="baseline"/>
          <w:lang w:val="en"/>
        </w:rPr>
        <w:t>representation of the range under consideration</w:t>
      </w:r>
      <w:r>
        <w:rPr>
          <w:rFonts w:hint="default" w:ascii="Times New Roman" w:hAnsi="Times New Roman" w:cs="Times New Roman"/>
          <w:b w:val="0"/>
          <w:bCs w:val="0"/>
          <w:sz w:val="28"/>
          <w:szCs w:val="28"/>
          <w:highlight w:val="none"/>
          <w:vertAlign w:val="baseline"/>
          <w:lang w:val="en"/>
        </w:rPr>
        <w:t xml:space="preserve">. </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There are several candidate representions: None of them greatly better or worse than the others:</w:t>
      </w:r>
    </w:p>
    <w:p>
      <w:pPr>
        <w:numPr>
          <w:ilvl w:val="0"/>
          <w:numId w:val="5"/>
        </w:numPr>
        <w:ind w:left="845" w:leftChars="0" w:hanging="425" w:firstLineChars="0"/>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keep track of the highest or lowest array indexes that might hold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w:t>
      </w:r>
      <w:r>
        <w:rPr>
          <w:rFonts w:hint="default" w:ascii="Times New Roman" w:hAnsi="Times New Roman" w:cs="Times New Roman"/>
          <w:b w:val="0"/>
          <w:bCs w:val="0"/>
          <w:sz w:val="28"/>
          <w:szCs w:val="28"/>
          <w:vertAlign w:val="baseline"/>
          <w:lang w:val="en"/>
        </w:rPr>
        <w:t>’, or</w:t>
      </w:r>
    </w:p>
    <w:p>
      <w:pPr>
        <w:numPr>
          <w:ilvl w:val="0"/>
          <w:numId w:val="5"/>
        </w:numPr>
        <w:ind w:left="845" w:leftChars="0" w:hanging="425" w:firstLineChars="0"/>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the lowest index and the size of the range ; or</w:t>
      </w:r>
    </w:p>
    <w:p>
      <w:pPr>
        <w:numPr>
          <w:ilvl w:val="0"/>
          <w:numId w:val="5"/>
        </w:numPr>
        <w:ind w:left="845" w:leftChars="0" w:hanging="425" w:firstLineChars="0"/>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use asymmetric indexes, where we maintain to the base of the current range and the index points past the end.</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For this particular implementation of the rouine provided below: we choose to represent the range by two vairabels, </w:t>
      </w:r>
      <w:r>
        <w:rPr>
          <w:rFonts w:hint="default" w:ascii="Times New Roman" w:hAnsi="Times New Roman" w:cs="Times New Roman"/>
          <w:b w:val="0"/>
          <w:bCs w:val="0"/>
          <w:i/>
          <w:iCs/>
          <w:color w:val="5B9BD5" w:themeColor="accent1"/>
          <w:sz w:val="28"/>
          <w:szCs w:val="28"/>
          <w:u w:val="none"/>
          <w:vertAlign w:val="baseline"/>
          <w:lang w:val="en"/>
          <w14:textFill>
            <w14:solidFill>
              <w14:schemeClr w14:val="accent1"/>
            </w14:solidFill>
          </w14:textFill>
        </w:rPr>
        <w:t xml:space="preserve">lower </w:t>
      </w:r>
      <w:r>
        <w:rPr>
          <w:rFonts w:hint="default" w:ascii="Times New Roman" w:hAnsi="Times New Roman" w:cs="Times New Roman"/>
          <w:b w:val="0"/>
          <w:bCs w:val="0"/>
          <w:sz w:val="28"/>
          <w:szCs w:val="28"/>
          <w:vertAlign w:val="baseline"/>
          <w:lang w:val="en"/>
        </w:rPr>
        <w:t xml:space="preserve">and </w:t>
      </w:r>
      <w:r>
        <w:rPr>
          <w:rFonts w:hint="default" w:ascii="Times New Roman" w:hAnsi="Times New Roman" w:cs="Times New Roman"/>
          <w:b w:val="0"/>
          <w:bCs w:val="0"/>
          <w:i/>
          <w:iCs/>
          <w:color w:val="5B9BD5" w:themeColor="accent1"/>
          <w:sz w:val="28"/>
          <w:szCs w:val="28"/>
          <w:u w:val="none"/>
          <w:vertAlign w:val="baseline"/>
          <w:lang w:val="en"/>
          <w14:textFill>
            <w14:solidFill>
              <w14:schemeClr w14:val="accent1"/>
            </w14:solidFill>
          </w14:textFill>
        </w:rPr>
        <w:t xml:space="preserve">upper, </w:t>
      </w:r>
      <w:r>
        <w:rPr>
          <w:rFonts w:hint="default" w:ascii="Times New Roman" w:hAnsi="Times New Roman" w:cs="Times New Roman"/>
          <w:b w:val="0"/>
          <w:bCs w:val="0"/>
          <w:i w:val="0"/>
          <w:iCs w:val="0"/>
          <w:color w:val="auto"/>
          <w:sz w:val="28"/>
          <w:szCs w:val="28"/>
          <w:u w:val="none"/>
          <w:vertAlign w:val="baseline"/>
          <w:lang w:val="en"/>
        </w:rPr>
        <w:t xml:space="preserve">which contain </w:t>
      </w:r>
      <w:r>
        <w:rPr>
          <w:rFonts w:hint="default" w:ascii="Times New Roman" w:hAnsi="Times New Roman" w:cs="Times New Roman"/>
          <w:b w:val="0"/>
          <w:bCs w:val="0"/>
          <w:i/>
          <w:iCs/>
          <w:color w:val="5B9BD5" w:themeColor="accent1"/>
          <w:sz w:val="28"/>
          <w:szCs w:val="28"/>
          <w:u w:val="none"/>
          <w:vertAlign w:val="baseline"/>
          <w:lang w:val="en"/>
          <w14:textFill>
            <w14:solidFill>
              <w14:schemeClr w14:val="accent1"/>
            </w14:solidFill>
          </w14:textFill>
        </w:rPr>
        <w:t>X.</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With that representation, we can formalise the invariant as:</w:t>
      </w:r>
    </w:p>
    <w:p>
      <w:pPr>
        <w:numPr>
          <w:ilvl w:val="0"/>
          <w:numId w:val="0"/>
        </w:numPr>
        <w:ind w:left="420" w:leftChars="0" w:firstLine="420" w:firstLineChars="0"/>
        <w:jc w:val="left"/>
        <w:rPr>
          <w:rFonts w:hint="default" w:ascii="Times New Roman" w:hAnsi="Times New Roman" w:cs="Times New Roman"/>
          <w:b w:val="0"/>
          <w:bCs w:val="0"/>
          <w:i w:val="0"/>
          <w:iCs w:val="0"/>
          <w:color w:val="000000" w:themeColor="text1"/>
          <w:sz w:val="28"/>
          <w:szCs w:val="28"/>
          <w:vertAlign w:val="baseline"/>
          <w:lang w:val="en"/>
          <w14:textFill>
            <w14:solidFill>
              <w14:schemeClr w14:val="tx1"/>
            </w14:solidFill>
          </w14:textFill>
        </w:rPr>
      </w:pPr>
      <w:r>
        <w:rPr>
          <w:rFonts w:hint="default" w:ascii="Times New Roman" w:hAnsi="Times New Roman" w:cs="Times New Roman"/>
          <w:b w:val="0"/>
          <w:bCs w:val="0"/>
          <w:sz w:val="28"/>
          <w:szCs w:val="28"/>
          <w:vertAlign w:val="baseline"/>
          <w:lang w:val="en"/>
        </w:rPr>
        <w:t xml:space="preserve">if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w:t>
      </w:r>
      <w:r>
        <w:rPr>
          <w:rFonts w:hint="default" w:ascii="Times New Roman" w:hAnsi="Times New Roman" w:cs="Times New Roman"/>
          <w:b w:val="0"/>
          <w:bCs w:val="0"/>
          <w:sz w:val="28"/>
          <w:szCs w:val="28"/>
          <w:vertAlign w:val="baseline"/>
          <w:lang w:val="en"/>
        </w:rPr>
        <w:t xml:space="preserve"> is at any position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i</w:t>
      </w:r>
      <w:r>
        <w:rPr>
          <w:rFonts w:hint="default" w:ascii="Times New Roman" w:hAnsi="Times New Roman" w:cs="Times New Roman"/>
          <w:b w:val="0"/>
          <w:bCs w:val="0"/>
          <w:sz w:val="28"/>
          <w:szCs w:val="28"/>
          <w:vertAlign w:val="baseline"/>
          <w:lang w:val="en"/>
        </w:rPr>
        <w:t xml:space="preserve"> in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A </w:t>
      </w:r>
      <w:r>
        <w:rPr>
          <w:rFonts w:hint="default" w:ascii="Times New Roman" w:hAnsi="Times New Roman" w:cs="Times New Roman"/>
          <w:b w:val="0"/>
          <w:bCs w:val="0"/>
          <w:i w:val="0"/>
          <w:iCs w:val="0"/>
          <w:color w:val="000000" w:themeColor="text1"/>
          <w:sz w:val="28"/>
          <w:szCs w:val="28"/>
          <w:vertAlign w:val="baseline"/>
          <w:lang w:val="en"/>
          <w14:textFill>
            <w14:solidFill>
              <w14:schemeClr w14:val="tx1"/>
            </w14:solidFill>
          </w14:textFill>
        </w:rPr>
        <w:t>(i.e.</w:t>
      </w:r>
      <w:r>
        <w:rPr>
          <w:rFonts w:hint="default" w:ascii="Times New Roman" w:hAnsi="Times New Roman" w:cs="Times New Roman"/>
          <w:b w:val="0"/>
          <w:bCs w:val="0"/>
          <w:i w:val="0"/>
          <w:iCs w:val="0"/>
          <w:color w:val="5B9BD5" w:themeColor="accent1"/>
          <w:sz w:val="28"/>
          <w:szCs w:val="28"/>
          <w:vertAlign w:val="baseline"/>
          <w:lang w:val="en"/>
          <w14:textFill>
            <w14:solidFill>
              <w14:schemeClr w14:val="accent1"/>
            </w14:solidFill>
          </w14:textFill>
        </w:rPr>
        <w:t xml:space="preserv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a[i] == X</w:t>
      </w:r>
      <w:r>
        <w:rPr>
          <w:rFonts w:hint="default" w:ascii="Times New Roman" w:hAnsi="Times New Roman" w:cs="Times New Roman"/>
          <w:b w:val="0"/>
          <w:bCs w:val="0"/>
          <w:i w:val="0"/>
          <w:iCs w:val="0"/>
          <w:color w:val="000000" w:themeColor="text1"/>
          <w:sz w:val="28"/>
          <w:szCs w:val="28"/>
          <w:vertAlign w:val="baseline"/>
          <w:lang w:val="en"/>
          <w14:textFill>
            <w14:solidFill>
              <w14:schemeClr w14:val="tx1"/>
            </w14:solidFill>
          </w14:textFill>
        </w:rPr>
        <w:t xml:space="preserve">), </w:t>
      </w:r>
    </w:p>
    <w:p>
      <w:pPr>
        <w:numPr>
          <w:ilvl w:val="0"/>
          <w:numId w:val="0"/>
        </w:numPr>
        <w:ind w:left="420" w:leftChars="0" w:firstLine="420" w:firstLineChars="0"/>
        <w:jc w:val="left"/>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pPr>
      <w:r>
        <w:rPr>
          <w:rFonts w:hint="default" w:ascii="Times New Roman" w:hAnsi="Times New Roman" w:cs="Times New Roman"/>
          <w:b w:val="0"/>
          <w:bCs w:val="0"/>
          <w:i w:val="0"/>
          <w:iCs w:val="0"/>
          <w:color w:val="000000" w:themeColor="text1"/>
          <w:sz w:val="28"/>
          <w:szCs w:val="28"/>
          <w:vertAlign w:val="baseline"/>
          <w:lang w:val="en"/>
          <w14:textFill>
            <w14:solidFill>
              <w14:schemeClr w14:val="tx1"/>
            </w14:solidFill>
          </w14:textFill>
        </w:rPr>
        <w:t xml:space="preserve">then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0 &lt;= lower &lt;= i &lt;= upper.</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So long we ensurethis invariant is kept true, we can be confident that our coe will not fail to find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w:t>
      </w:r>
      <w:r>
        <w:rPr>
          <w:rFonts w:hint="default" w:ascii="Times New Roman" w:hAnsi="Times New Roman" w:cs="Times New Roman"/>
          <w:b w:val="0"/>
          <w:bCs w:val="0"/>
          <w:sz w:val="28"/>
          <w:szCs w:val="28"/>
          <w:vertAlign w:val="baseline"/>
          <w:lang w:val="en"/>
        </w:rPr>
        <w:t xml:space="preserve"> if it’s present.(This doesn’t show that the program will terminate)</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Armed with this invariant, we can write the code with some </w:t>
      </w:r>
    </w:p>
    <w:p>
      <w:pPr>
        <w:numPr>
          <w:ilvl w:val="0"/>
          <w:numId w:val="4"/>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Code:</w:t>
      </w:r>
    </w:p>
    <w:p>
      <w:pPr>
        <w:numPr>
          <w:ilvl w:val="0"/>
          <w:numId w:val="0"/>
        </w:numPr>
        <w:ind w:firstLine="420" w:firstLineChars="0"/>
        <w:jc w:val="left"/>
        <w:rPr>
          <w:rFonts w:hint="default" w:ascii="Times New Roman" w:hAnsi="Times New Roman" w:cs="Times New Roman"/>
          <w:b w:val="0"/>
          <w:bCs w:val="0"/>
          <w:sz w:val="28"/>
          <w:szCs w:val="28"/>
          <w:vertAlign w:val="baseline"/>
          <w:lang w:val="en"/>
        </w:rPr>
      </w:pPr>
    </w:p>
    <w:p>
      <w:pPr>
        <w:numPr>
          <w:ilvl w:val="0"/>
          <w:numId w:val="0"/>
        </w:numPr>
        <w:ind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int binary_search(const A[], const int size, const int X)</w:t>
      </w:r>
    </w:p>
    <w:p>
      <w:pPr>
        <w:numPr>
          <w:ilvl w:val="0"/>
          <w:numId w:val="0"/>
        </w:numPr>
        <w:ind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w:t>
      </w: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int lower = 0;</w:t>
      </w: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int upper = size - 1;</w:t>
      </w: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 invariant: if a[i] == X for any i, then 0 &lt;= lower &lt;= i &lt;= upper */</w:t>
      </w: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while(lower &lt;= upper)</w:t>
      </w: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w:t>
      </w:r>
    </w:p>
    <w:p>
      <w:pPr>
        <w:numPr>
          <w:ilvl w:val="0"/>
          <w:numId w:val="0"/>
        </w:numPr>
        <w:ind w:left="84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int i = lower + (upper - lower)/2;</w:t>
      </w:r>
    </w:p>
    <w:p>
      <w:pPr>
        <w:numPr>
          <w:ilvl w:val="0"/>
          <w:numId w:val="0"/>
        </w:numPr>
        <w:ind w:left="84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p>
    <w:p>
      <w:pPr>
        <w:numPr>
          <w:ilvl w:val="0"/>
          <w:numId w:val="0"/>
        </w:numPr>
        <w:ind w:left="84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if (X == A[i]) return i;</w:t>
      </w:r>
    </w:p>
    <w:p>
      <w:pPr>
        <w:numPr>
          <w:ilvl w:val="0"/>
          <w:numId w:val="0"/>
        </w:numPr>
        <w:ind w:left="84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else if (X &lt; A[i]) upper = i - 1;</w:t>
      </w:r>
    </w:p>
    <w:p>
      <w:pPr>
        <w:numPr>
          <w:ilvl w:val="0"/>
          <w:numId w:val="0"/>
        </w:numPr>
        <w:ind w:left="84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else if (X &gt; A[i]) lower = i ;</w:t>
      </w:r>
    </w:p>
    <w:p>
      <w:pPr>
        <w:numPr>
          <w:ilvl w:val="0"/>
          <w:numId w:val="0"/>
        </w:numPr>
        <w:ind w:left="84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w:t>
      </w: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p>
    <w:p>
      <w:pPr>
        <w:numPr>
          <w:ilvl w:val="0"/>
          <w:numId w:val="0"/>
        </w:numPr>
        <w:ind w:left="420" w:leftChars="0"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return -1;</w:t>
      </w:r>
    </w:p>
    <w:p>
      <w:pPr>
        <w:numPr>
          <w:ilvl w:val="0"/>
          <w:numId w:val="0"/>
        </w:numPr>
        <w:ind w:firstLine="420" w:firstLineChars="0"/>
        <w:jc w:val="left"/>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pPr>
      <w:r>
        <w:rPr>
          <w:rFonts w:hint="default" w:ascii="Times New Roman" w:hAnsi="Times New Roman" w:cs="Times New Roman"/>
          <w:b w:val="0"/>
          <w:bCs w:val="0"/>
          <w:i/>
          <w:iCs/>
          <w:color w:val="4472C4" w:themeColor="accent5"/>
          <w:sz w:val="28"/>
          <w:szCs w:val="28"/>
          <w:vertAlign w:val="baseline"/>
          <w:lang w:val="en"/>
          <w14:textFill>
            <w14:solidFill>
              <w14:schemeClr w14:val="accent5"/>
            </w14:solidFill>
          </w14:textFill>
        </w:rPr>
        <w:t>}</w:t>
      </w:r>
    </w:p>
    <w:p>
      <w:pPr>
        <w:numPr>
          <w:ilvl w:val="0"/>
          <w:numId w:val="0"/>
        </w:numPr>
        <w:ind w:firstLine="420" w:firstLineChars="0"/>
        <w:jc w:val="left"/>
        <w:rPr>
          <w:rFonts w:hint="default" w:ascii="Times New Roman" w:hAnsi="Times New Roman" w:cs="Times New Roman"/>
          <w:b w:val="0"/>
          <w:bCs w:val="0"/>
          <w:sz w:val="28"/>
          <w:szCs w:val="28"/>
          <w:vertAlign w:val="baseline"/>
          <w:lang w:val="en"/>
        </w:rPr>
      </w:pPr>
    </w:p>
    <w:p>
      <w:pPr>
        <w:numPr>
          <w:ilvl w:val="0"/>
          <w:numId w:val="0"/>
        </w:numPr>
        <w:ind w:firstLine="420" w:firstLineChars="0"/>
        <w:jc w:val="left"/>
        <w:rPr>
          <w:rFonts w:hint="default" w:ascii="Times New Roman" w:hAnsi="Times New Roman" w:cs="Times New Roman"/>
          <w:b w:val="0"/>
          <w:bCs w:val="0"/>
          <w:sz w:val="28"/>
          <w:szCs w:val="28"/>
          <w:vertAlign w:val="baseline"/>
          <w:lang w:val="en"/>
        </w:rPr>
      </w:pPr>
    </w:p>
    <w:p>
      <w:pPr>
        <w:numPr>
          <w:ilvl w:val="0"/>
          <w:numId w:val="0"/>
        </w:numPr>
        <w:jc w:val="left"/>
        <w:rPr>
          <w:rFonts w:hint="default" w:ascii="Times New Roman" w:hAnsi="Times New Roman" w:cs="Times New Roman"/>
          <w:b/>
          <w:bCs/>
          <w:sz w:val="28"/>
          <w:szCs w:val="28"/>
          <w:vertAlign w:val="baseline"/>
          <w:lang w:val="en"/>
        </w:rPr>
      </w:pPr>
    </w:p>
    <w:p>
      <w:pPr>
        <w:numPr>
          <w:ilvl w:val="0"/>
          <w:numId w:val="0"/>
        </w:numPr>
        <w:jc w:val="left"/>
        <w:rPr>
          <w:rFonts w:hint="default" w:ascii="Times New Roman" w:hAnsi="Times New Roman" w:cs="Times New Roman"/>
          <w:b/>
          <w:bCs/>
          <w:sz w:val="28"/>
          <w:szCs w:val="28"/>
          <w:vertAlign w:val="baseline"/>
          <w:lang w:val="en"/>
        </w:rPr>
      </w:pPr>
      <w:r>
        <w:rPr>
          <w:rFonts w:hint="default" w:ascii="Times New Roman" w:hAnsi="Times New Roman" w:cs="Times New Roman"/>
          <w:b/>
          <w:bCs/>
          <w:sz w:val="28"/>
          <w:szCs w:val="28"/>
          <w:vertAlign w:val="baseline"/>
          <w:lang w:val="en"/>
        </w:rPr>
        <w:t>Informal Proof of the Code:</w:t>
      </w:r>
    </w:p>
    <w:p>
      <w:pPr>
        <w:numPr>
          <w:ilvl w:val="0"/>
          <w:numId w:val="0"/>
        </w:numPr>
        <w:jc w:val="left"/>
        <w:rPr>
          <w:rFonts w:hint="default" w:ascii="Times New Roman" w:hAnsi="Times New Roman" w:cs="Times New Roman"/>
          <w:b/>
          <w:bCs/>
          <w:sz w:val="28"/>
          <w:szCs w:val="28"/>
          <w:vertAlign w:val="baseline"/>
          <w:lang w:val="en"/>
        </w:rPr>
      </w:pPr>
    </w:p>
    <w:p>
      <w:pPr>
        <w:numPr>
          <w:ilvl w:val="0"/>
          <w:numId w:val="0"/>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=&gt; show the invariant hold in this three cases: Initialization, maintenance(preservation), terminaiton</w:t>
      </w:r>
    </w:p>
    <w:p>
      <w:pPr>
        <w:numPr>
          <w:ilvl w:val="0"/>
          <w:numId w:val="0"/>
        </w:numPr>
        <w:jc w:val="left"/>
        <w:rPr>
          <w:rFonts w:hint="default" w:ascii="Times New Roman" w:hAnsi="Times New Roman" w:cs="Times New Roman"/>
          <w:b w:val="0"/>
          <w:bCs w:val="0"/>
          <w:sz w:val="28"/>
          <w:szCs w:val="28"/>
          <w:vertAlign w:val="baseline"/>
          <w:lang w:val="en"/>
        </w:rPr>
      </w:pP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First thing to establish: “the invariant</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vertAlign w:val="baseline"/>
          <w:lang w:val="en"/>
        </w:rPr>
        <w:t>that will hold true for the rest of the function.”</w:t>
      </w:r>
    </w:p>
    <w:p>
      <w:pPr>
        <w:numPr>
          <w:ilvl w:val="0"/>
          <w:numId w:val="7"/>
        </w:numPr>
        <w:tabs>
          <w:tab w:val="clear" w:pos="425"/>
        </w:tabs>
        <w:ind w:left="840" w:leftChars="0" w:hanging="420" w:firstLineChars="0"/>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So, we set the variables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lower </w:t>
      </w:r>
      <w:r>
        <w:rPr>
          <w:rFonts w:hint="default" w:ascii="Times New Roman" w:hAnsi="Times New Roman" w:cs="Times New Roman"/>
          <w:b w:val="0"/>
          <w:bCs w:val="0"/>
          <w:sz w:val="28"/>
          <w:szCs w:val="28"/>
          <w:vertAlign w:val="baseline"/>
          <w:lang w:val="en"/>
        </w:rPr>
        <w:t xml:space="preserve">and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upper </w:t>
      </w:r>
      <w:r>
        <w:rPr>
          <w:rFonts w:hint="default" w:ascii="Times New Roman" w:hAnsi="Times New Roman" w:cs="Times New Roman"/>
          <w:b w:val="0"/>
          <w:bCs w:val="0"/>
          <w:sz w:val="28"/>
          <w:szCs w:val="28"/>
          <w:vertAlign w:val="baseline"/>
          <w:lang w:val="en"/>
        </w:rPr>
        <w:t>to appropriate values</w:t>
      </w: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color w:val="FF0000"/>
          <w:sz w:val="28"/>
          <w:szCs w:val="28"/>
          <w:vertAlign w:val="baseline"/>
          <w:lang w:val="en"/>
        </w:rPr>
        <w:t>Initialization:</w:t>
      </w:r>
      <w:r>
        <w:rPr>
          <w:rFonts w:hint="default" w:ascii="Times New Roman" w:hAnsi="Times New Roman" w:cs="Times New Roman"/>
          <w:b w:val="0"/>
          <w:bCs w:val="0"/>
          <w:sz w:val="28"/>
          <w:szCs w:val="28"/>
          <w:vertAlign w:val="baseline"/>
          <w:lang w:val="en"/>
        </w:rPr>
        <w:t xml:space="preserve"> We have ensured that the invariant is true when we first enter the loop. </w:t>
      </w:r>
    </w:p>
    <w:p>
      <w:pPr>
        <w:numPr>
          <w:ilvl w:val="0"/>
          <w:numId w:val="0"/>
        </w:numPr>
        <w:jc w:val="left"/>
        <w:rPr>
          <w:rFonts w:hint="default" w:ascii="Times New Roman" w:hAnsi="Times New Roman" w:cs="Times New Roman"/>
          <w:b w:val="0"/>
          <w:bCs w:val="0"/>
          <w:sz w:val="28"/>
          <w:szCs w:val="28"/>
          <w:vertAlign w:val="baseline"/>
          <w:lang w:val="en"/>
        </w:rPr>
      </w:pPr>
    </w:p>
    <w:p>
      <w:pPr>
        <w:numPr>
          <w:ilvl w:val="0"/>
          <w:numId w:val="0"/>
        </w:numPr>
        <w:jc w:val="left"/>
        <w:rPr>
          <w:rFonts w:hint="default" w:ascii="Times New Roman" w:hAnsi="Times New Roman" w:cs="Times New Roman"/>
          <w:b w:val="0"/>
          <w:bCs w:val="0"/>
          <w:color w:val="FF0000"/>
          <w:sz w:val="28"/>
          <w:szCs w:val="28"/>
          <w:vertAlign w:val="baseline"/>
          <w:lang w:val="en"/>
        </w:rPr>
      </w:pPr>
      <w:r>
        <w:rPr>
          <w:rFonts w:hint="default" w:ascii="Times New Roman" w:hAnsi="Times New Roman" w:cs="Times New Roman"/>
          <w:b w:val="0"/>
          <w:bCs w:val="0"/>
          <w:color w:val="FF0000"/>
          <w:sz w:val="28"/>
          <w:szCs w:val="28"/>
          <w:vertAlign w:val="baseline"/>
          <w:lang w:val="en"/>
        </w:rPr>
        <w:t>Maintenance</w:t>
      </w:r>
    </w:p>
    <w:p>
      <w:pPr>
        <w:keepNext w:val="0"/>
        <w:keepLines w:val="0"/>
        <w:widowControl/>
        <w:suppressLineNumbers w:val="0"/>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To show that stays true throughout the running of the function,  </w:t>
      </w:r>
      <w:r>
        <w:rPr>
          <w:rFonts w:hint="default" w:ascii="Times New Roman" w:hAnsi="Times New Roman" w:cs="Times New Roman"/>
          <w:b w:val="0"/>
          <w:bCs w:val="0"/>
          <w:sz w:val="28"/>
          <w:szCs w:val="28"/>
          <w:vertAlign w:val="baseline"/>
          <w:lang w:val="en"/>
        </w:rPr>
        <w:tab/>
      </w:r>
      <w:r>
        <w:rPr>
          <w:rFonts w:hint="default" w:ascii="Times New Roman" w:hAnsi="Times New Roman" w:cs="Times New Roman"/>
          <w:b w:val="0"/>
          <w:bCs w:val="0"/>
          <w:sz w:val="28"/>
          <w:szCs w:val="28"/>
          <w:vertAlign w:val="baseline"/>
          <w:lang w:val="en"/>
        </w:rPr>
        <w:t xml:space="preserve">show that whenever it’s true at the top of the loop, it’s also </w:t>
      </w:r>
      <w:r>
        <w:rPr>
          <w:rFonts w:hint="default" w:ascii="Times New Roman" w:hAnsi="Times New Roman" w:cs="Times New Roman"/>
          <w:b w:val="0"/>
          <w:bCs w:val="0"/>
          <w:sz w:val="28"/>
          <w:szCs w:val="28"/>
          <w:vertAlign w:val="baseline"/>
          <w:lang w:val="en"/>
        </w:rPr>
        <w:tab/>
      </w:r>
      <w:r>
        <w:rPr>
          <w:rFonts w:hint="default" w:ascii="Times New Roman" w:hAnsi="Times New Roman" w:cs="Times New Roman"/>
          <w:b w:val="0"/>
          <w:bCs w:val="0"/>
          <w:sz w:val="28"/>
          <w:szCs w:val="28"/>
          <w:vertAlign w:val="baseline"/>
          <w:lang w:val="en"/>
        </w:rPr>
        <w:t>true at the bottom of the loop (</w:t>
      </w:r>
      <w:r>
        <w:rPr>
          <w:rFonts w:hint="default" w:ascii="Times New Roman" w:hAnsi="Times New Roman" w:eastAsia="SimSun" w:cs="Times New Roman"/>
          <w:kern w:val="0"/>
          <w:sz w:val="24"/>
          <w:szCs w:val="24"/>
          <w:lang w:val="en-US" w:eastAsia="zh-CN" w:bidi="ar"/>
        </w:rPr>
        <w:t>If it is true before an iteration of the loop, it remains true before the next iteration.</w:t>
      </w:r>
      <w:r>
        <w:rPr>
          <w:rFonts w:hint="default" w:ascii="Times New Roman" w:hAnsi="Times New Roman" w:cs="Times New Roman"/>
          <w:b w:val="0"/>
          <w:bCs w:val="0"/>
          <w:sz w:val="28"/>
          <w:szCs w:val="28"/>
          <w:vertAlign w:val="baseline"/>
          <w:lang w:val="en"/>
        </w:rPr>
        <w:t>).</w:t>
      </w:r>
    </w:p>
    <w:p>
      <w:pPr>
        <w:numPr>
          <w:ilvl w:val="0"/>
          <w:numId w:val="0"/>
        </w:numPr>
        <w:jc w:val="left"/>
        <w:rPr>
          <w:rFonts w:hint="default" w:ascii="Times New Roman" w:hAnsi="Times New Roman" w:cs="Times New Roman"/>
          <w:b w:val="0"/>
          <w:bCs w:val="0"/>
          <w:sz w:val="28"/>
          <w:szCs w:val="28"/>
          <w:vertAlign w:val="baseline"/>
          <w:lang w:val="en"/>
        </w:rPr>
      </w:pP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(i) the first statement of the loop (assigning to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i</w:t>
      </w:r>
      <w:r>
        <w:rPr>
          <w:rFonts w:hint="default" w:ascii="Times New Roman" w:hAnsi="Times New Roman" w:cs="Times New Roman"/>
          <w:b w:val="0"/>
          <w:bCs w:val="0"/>
          <w:sz w:val="28"/>
          <w:szCs w:val="28"/>
          <w:vertAlign w:val="baseline"/>
          <w:lang w:val="en"/>
        </w:rPr>
        <w:t>) does not affect any of the variables referenced by the invariant, so it can’t possibly cause the invariant to stop being true.</w:t>
      </w:r>
    </w:p>
    <w:p>
      <w:pPr>
        <w:numPr>
          <w:ilvl w:val="0"/>
          <w:numId w:val="0"/>
        </w:numPr>
        <w:ind w:left="420" w:leftChars="0"/>
        <w:jc w:val="left"/>
        <w:rPr>
          <w:rFonts w:hint="default" w:ascii="Times New Roman" w:hAnsi="Times New Roman" w:cs="Times New Roman"/>
          <w:b w:val="0"/>
          <w:bCs w:val="0"/>
          <w:i w:val="0"/>
          <w:iCs w:val="0"/>
          <w:color w:val="auto"/>
          <w:sz w:val="28"/>
          <w:szCs w:val="28"/>
          <w:vertAlign w:val="baseline"/>
          <w:lang w:val="en"/>
        </w:rPr>
      </w:pPr>
      <w:r>
        <w:rPr>
          <w:rFonts w:hint="default" w:ascii="Times New Roman" w:hAnsi="Times New Roman" w:cs="Times New Roman"/>
          <w:b w:val="0"/>
          <w:bCs w:val="0"/>
          <w:sz w:val="28"/>
          <w:szCs w:val="28"/>
          <w:vertAlign w:val="baseline"/>
          <w:lang w:val="en"/>
        </w:rPr>
        <w:t xml:space="preserve">(ii) Note that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A </w:t>
      </w:r>
      <w:r>
        <w:rPr>
          <w:rFonts w:hint="default" w:ascii="Times New Roman" w:hAnsi="Times New Roman" w:cs="Times New Roman"/>
          <w:b w:val="0"/>
          <w:bCs w:val="0"/>
          <w:i w:val="0"/>
          <w:iCs w:val="0"/>
          <w:color w:val="auto"/>
          <w:sz w:val="28"/>
          <w:szCs w:val="28"/>
          <w:vertAlign w:val="baseline"/>
          <w:lang w:val="en"/>
        </w:rPr>
        <w:t xml:space="preserve">and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X </w:t>
      </w:r>
      <w:r>
        <w:rPr>
          <w:rFonts w:hint="default" w:ascii="Times New Roman" w:hAnsi="Times New Roman" w:cs="Times New Roman"/>
          <w:b w:val="0"/>
          <w:bCs w:val="0"/>
          <w:i w:val="0"/>
          <w:iCs w:val="0"/>
          <w:color w:val="auto"/>
          <w:sz w:val="28"/>
          <w:szCs w:val="28"/>
          <w:vertAlign w:val="baseline"/>
          <w:lang w:val="en"/>
        </w:rPr>
        <w:t xml:space="preserve">can never be changed as we declared them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const</w:t>
      </w:r>
      <w:r>
        <w:rPr>
          <w:rFonts w:hint="default" w:ascii="Times New Roman" w:hAnsi="Times New Roman" w:cs="Times New Roman"/>
          <w:b w:val="0"/>
          <w:bCs w:val="0"/>
          <w:i/>
          <w:iCs/>
          <w:color w:val="auto"/>
          <w:sz w:val="28"/>
          <w:szCs w:val="28"/>
          <w:vertAlign w:val="baseline"/>
          <w:lang w:val="en"/>
        </w:rPr>
        <w:t>.</w:t>
      </w: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What follows is a three way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IF statement</w:t>
      </w:r>
      <w:r>
        <w:rPr>
          <w:rFonts w:hint="default" w:ascii="Times New Roman" w:hAnsi="Times New Roman" w:cs="Times New Roman"/>
          <w:b w:val="0"/>
          <w:bCs w:val="0"/>
          <w:sz w:val="28"/>
          <w:szCs w:val="28"/>
          <w:vertAlign w:val="baseline"/>
          <w:lang w:val="en"/>
        </w:rPr>
        <w:t>: show that the each of the three branches maintains the invariant.</w:t>
      </w: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The first branch: we have found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w:t>
      </w:r>
      <w:r>
        <w:rPr>
          <w:rFonts w:hint="default" w:ascii="Times New Roman" w:hAnsi="Times New Roman" w:cs="Times New Roman"/>
          <w:b w:val="0"/>
          <w:bCs w:val="0"/>
          <w:i/>
          <w:iCs/>
          <w:sz w:val="28"/>
          <w:szCs w:val="28"/>
          <w:vertAlign w:val="baseline"/>
          <w:lang w:val="en"/>
        </w:rPr>
        <w:t xml:space="preserve">, </w:t>
      </w:r>
      <w:r>
        <w:rPr>
          <w:rFonts w:hint="default" w:ascii="Times New Roman" w:hAnsi="Times New Roman" w:cs="Times New Roman"/>
          <w:b w:val="0"/>
          <w:bCs w:val="0"/>
          <w:i w:val="0"/>
          <w:iCs w:val="0"/>
          <w:sz w:val="28"/>
          <w:szCs w:val="28"/>
          <w:vertAlign w:val="baseline"/>
          <w:lang w:val="en"/>
        </w:rPr>
        <w:t xml:space="preserve">we return out of the function. </w:t>
      </w: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 &lt; A[i]</w:t>
      </w:r>
      <w:r>
        <w:rPr>
          <w:rFonts w:hint="default" w:ascii="Times New Roman" w:hAnsi="Times New Roman" w:cs="Times New Roman"/>
          <w:b w:val="0"/>
          <w:bCs w:val="0"/>
          <w:sz w:val="28"/>
          <w:szCs w:val="28"/>
          <w:vertAlign w:val="baseline"/>
          <w:lang w:val="en"/>
        </w:rPr>
        <w:t xml:space="preserve">: the first time we need non-trivial reasoning. As we’re in this branch: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 &lt; A[i]</w:t>
      </w:r>
      <w:r>
        <w:rPr>
          <w:rFonts w:hint="default" w:ascii="Times New Roman" w:hAnsi="Times New Roman" w:cs="Times New Roman"/>
          <w:b w:val="0"/>
          <w:bCs w:val="0"/>
          <w:sz w:val="28"/>
          <w:szCs w:val="28"/>
          <w:vertAlign w:val="baseline"/>
          <w:lang w:val="en"/>
        </w:rPr>
        <w:t xml:space="preserve">. But because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A </w:t>
      </w:r>
      <w:r>
        <w:rPr>
          <w:rFonts w:hint="default" w:ascii="Times New Roman" w:hAnsi="Times New Roman" w:cs="Times New Roman"/>
          <w:b w:val="0"/>
          <w:bCs w:val="0"/>
          <w:i w:val="0"/>
          <w:iCs w:val="0"/>
          <w:sz w:val="28"/>
          <w:szCs w:val="28"/>
          <w:vertAlign w:val="baseline"/>
          <w:lang w:val="en"/>
        </w:rPr>
        <w:t xml:space="preserve">is sorted,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for all</w:t>
      </w:r>
      <w:r>
        <w:rPr>
          <w:rFonts w:hint="default" w:ascii="Times New Roman" w:hAnsi="Times New Roman" w:cs="Times New Roman"/>
          <w:b w:val="0"/>
          <w:bCs w:val="0"/>
          <w:i w:val="0"/>
          <w:iCs w:val="0"/>
          <w:color w:val="5B9BD5" w:themeColor="accent1"/>
          <w:sz w:val="28"/>
          <w:szCs w:val="28"/>
          <w:vertAlign w:val="baseline"/>
          <w:lang w:val="en"/>
          <w14:textFill>
            <w14:solidFill>
              <w14:schemeClr w14:val="accent1"/>
            </w14:solidFill>
          </w14:textFill>
        </w:rPr>
        <w:t xml:space="preserv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j &gt; i, a[j] &gt;= a[i]</w:t>
      </w:r>
      <w:r>
        <w:rPr>
          <w:rFonts w:hint="default" w:ascii="Times New Roman" w:hAnsi="Times New Roman" w:cs="Times New Roman"/>
          <w:b w:val="0"/>
          <w:bCs w:val="0"/>
          <w:i/>
          <w:iCs/>
          <w:color w:val="auto"/>
          <w:sz w:val="28"/>
          <w:szCs w:val="28"/>
          <w:vertAlign w:val="baseline"/>
          <w:lang w:val="en"/>
        </w:rPr>
        <w:t xml:space="preserve">. </w:t>
      </w:r>
      <w:r>
        <w:rPr>
          <w:rFonts w:hint="default" w:ascii="Times New Roman" w:hAnsi="Times New Roman" w:cs="Times New Roman"/>
          <w:b w:val="0"/>
          <w:bCs w:val="0"/>
          <w:i w:val="0"/>
          <w:iCs w:val="0"/>
          <w:color w:val="auto"/>
          <w:sz w:val="28"/>
          <w:szCs w:val="28"/>
          <w:vertAlign w:val="baseline"/>
          <w:lang w:val="en"/>
        </w:rPr>
        <w:t>This means that</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 xml:space="preserve"> X &lt; all a[j] with j &gt;= i</w:t>
      </w:r>
      <w:r>
        <w:rPr>
          <w:rFonts w:hint="default" w:ascii="Times New Roman" w:hAnsi="Times New Roman" w:cs="Times New Roman"/>
          <w:b w:val="0"/>
          <w:bCs w:val="0"/>
          <w:i/>
          <w:iCs/>
          <w:color w:val="auto"/>
          <w:sz w:val="28"/>
          <w:szCs w:val="28"/>
          <w:vertAlign w:val="baseline"/>
          <w:lang w:val="en"/>
        </w:rPr>
        <w:t>.</w:t>
      </w:r>
      <w:r>
        <w:rPr>
          <w:rFonts w:hint="default" w:ascii="Times New Roman" w:hAnsi="Times New Roman" w:cs="Times New Roman"/>
          <w:b w:val="0"/>
          <w:bCs w:val="0"/>
          <w:i w:val="0"/>
          <w:iCs w:val="0"/>
          <w:color w:val="auto"/>
          <w:sz w:val="28"/>
          <w:szCs w:val="28"/>
          <w:vertAlign w:val="baseline"/>
          <w:lang w:val="en"/>
        </w:rPr>
        <w:t xml:space="preserve"> so the highest position it can be is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A[i - 1]</w:t>
      </w:r>
      <w:r>
        <w:rPr>
          <w:rFonts w:hint="default" w:ascii="Times New Roman" w:hAnsi="Times New Roman" w:cs="Times New Roman"/>
          <w:b w:val="0"/>
          <w:bCs w:val="0"/>
          <w:i w:val="0"/>
          <w:iCs w:val="0"/>
          <w:color w:val="auto"/>
          <w:sz w:val="28"/>
          <w:szCs w:val="28"/>
          <w:vertAlign w:val="baseline"/>
          <w:lang w:val="en"/>
        </w:rPr>
        <w:t xml:space="preserve">. </w:t>
      </w:r>
    </w:p>
    <w:p>
      <w:pPr>
        <w:numPr>
          <w:ilvl w:val="0"/>
          <w:numId w:val="0"/>
        </w:numPr>
        <w:ind w:firstLine="420" w:firstLineChars="0"/>
        <w:jc w:val="left"/>
        <w:rPr>
          <w:rFonts w:hint="default" w:ascii="Times New Roman" w:hAnsi="Times New Roman" w:cs="Times New Roman"/>
          <w:b w:val="0"/>
          <w:bCs w:val="0"/>
          <w:i w:val="0"/>
          <w:iCs w:val="0"/>
          <w:color w:val="auto"/>
          <w:sz w:val="28"/>
          <w:szCs w:val="28"/>
          <w:vertAlign w:val="baseline"/>
          <w:lang w:val="en"/>
        </w:rPr>
      </w:pPr>
      <w:r>
        <w:rPr>
          <w:rFonts w:hint="default" w:ascii="Times New Roman" w:hAnsi="Times New Roman" w:cs="Times New Roman"/>
          <w:b w:val="0"/>
          <w:bCs w:val="0"/>
          <w:i w:val="0"/>
          <w:iCs w:val="0"/>
          <w:color w:val="auto"/>
          <w:sz w:val="28"/>
          <w:szCs w:val="28"/>
          <w:vertAlign w:val="baseline"/>
          <w:lang w:val="en"/>
        </w:rPr>
        <w:t xml:space="preserve">Set upper to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i - 1</w:t>
      </w:r>
      <w:r>
        <w:rPr>
          <w:rFonts w:hint="default" w:ascii="Times New Roman" w:hAnsi="Times New Roman" w:cs="Times New Roman"/>
          <w:b w:val="0"/>
          <w:bCs w:val="0"/>
          <w:i w:val="0"/>
          <w:iCs w:val="0"/>
          <w:color w:val="auto"/>
          <w:sz w:val="28"/>
          <w:szCs w:val="28"/>
          <w:vertAlign w:val="baseline"/>
          <w:lang w:val="en"/>
        </w:rPr>
        <w:t xml:space="preserve">, and the invariant still holds with the new, more restrictive value of upper. </w:t>
      </w:r>
    </w:p>
    <w:p>
      <w:pPr>
        <w:numPr>
          <w:ilvl w:val="0"/>
          <w:numId w:val="0"/>
        </w:numPr>
        <w:ind w:firstLine="420" w:firstLineChars="0"/>
        <w:jc w:val="left"/>
        <w:rPr>
          <w:rFonts w:hint="default" w:ascii="Times New Roman" w:hAnsi="Times New Roman" w:cs="Times New Roman"/>
          <w:b w:val="0"/>
          <w:bCs w:val="0"/>
          <w:i w:val="0"/>
          <w:iCs w:val="0"/>
          <w:color w:val="auto"/>
          <w:sz w:val="28"/>
          <w:szCs w:val="28"/>
          <w:vertAlign w:val="baseline"/>
          <w:lang w:val="en"/>
        </w:rPr>
      </w:pPr>
      <w:r>
        <w:rPr>
          <w:rFonts w:hint="default" w:ascii="Times New Roman" w:hAnsi="Times New Roman" w:cs="Times New Roman"/>
          <w:b w:val="0"/>
          <w:bCs w:val="0"/>
          <w:i w:val="0"/>
          <w:iCs w:val="0"/>
          <w:color w:val="auto"/>
          <w:sz w:val="28"/>
          <w:szCs w:val="28"/>
          <w:vertAlign w:val="baseline"/>
          <w:lang w:val="en"/>
        </w:rPr>
        <w:t xml:space="preserve">Notice what happened here: we have shrunk the range to half its previous size or less, but simple reasoning about the code persuades us that the we still know where value must be (if it’s anywhere in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A</w:t>
      </w:r>
      <w:r>
        <w:rPr>
          <w:rFonts w:hint="default" w:ascii="Times New Roman" w:hAnsi="Times New Roman" w:cs="Times New Roman"/>
          <w:b w:val="0"/>
          <w:bCs w:val="0"/>
          <w:i w:val="0"/>
          <w:iCs w:val="0"/>
          <w:color w:val="auto"/>
          <w:sz w:val="28"/>
          <w:szCs w:val="28"/>
          <w:vertAlign w:val="baseline"/>
          <w:lang w:val="en"/>
        </w:rPr>
        <w:t>). We are confident that we have not inadvertently excluded it from the range.</w:t>
      </w:r>
    </w:p>
    <w:p>
      <w:pPr>
        <w:numPr>
          <w:ilvl w:val="0"/>
          <w:numId w:val="0"/>
        </w:numPr>
        <w:ind w:firstLine="420" w:firstLineChars="0"/>
        <w:jc w:val="left"/>
        <w:rPr>
          <w:rFonts w:hint="default" w:ascii="Times New Roman" w:hAnsi="Times New Roman" w:cs="Times New Roman"/>
          <w:b w:val="0"/>
          <w:bCs w:val="0"/>
          <w:i w:val="0"/>
          <w:iCs w:val="0"/>
          <w:color w:val="auto"/>
          <w:sz w:val="28"/>
          <w:szCs w:val="28"/>
          <w:vertAlign w:val="baseline"/>
          <w:lang w:val="en"/>
        </w:rPr>
      </w:pP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 &gt; A[i]</w:t>
      </w:r>
      <w:r>
        <w:rPr>
          <w:rFonts w:hint="default" w:ascii="Times New Roman" w:hAnsi="Times New Roman" w:cs="Times New Roman"/>
          <w:b w:val="0"/>
          <w:bCs w:val="0"/>
          <w:sz w:val="28"/>
          <w:szCs w:val="28"/>
          <w:vertAlign w:val="baseline"/>
          <w:lang w:val="en"/>
        </w:rPr>
        <w:t>: follows the same reasoning: since we know that</w:t>
      </w:r>
      <w:r>
        <w:rPr>
          <w:rFonts w:hint="default" w:ascii="Times New Roman" w:hAnsi="Times New Roman" w:cs="Times New Roman"/>
          <w:b w:val="0"/>
          <w:bCs w:val="0"/>
          <w:color w:val="5B9BD5" w:themeColor="accent1"/>
          <w:sz w:val="28"/>
          <w:szCs w:val="28"/>
          <w:vertAlign w:val="baseline"/>
          <w:lang w:val="en"/>
          <w14:textFill>
            <w14:solidFill>
              <w14:schemeClr w14:val="accent1"/>
            </w14:solidFill>
          </w14:textFill>
        </w:rPr>
        <w:t xml:space="preserv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 &gt; A[i]</w:t>
      </w:r>
      <w:r>
        <w:rPr>
          <w:rFonts w:hint="default" w:ascii="Times New Roman" w:hAnsi="Times New Roman" w:cs="Times New Roman"/>
          <w:b w:val="0"/>
          <w:bCs w:val="0"/>
          <w:sz w:val="28"/>
          <w:szCs w:val="28"/>
          <w:vertAlign w:val="baseline"/>
          <w:lang w:val="en"/>
        </w:rPr>
        <w:t>, thus</w:t>
      </w:r>
      <w:r>
        <w:rPr>
          <w:rFonts w:hint="default" w:ascii="Times New Roman" w:hAnsi="Times New Roman" w:cs="Times New Roman"/>
          <w:b w:val="0"/>
          <w:bCs w:val="0"/>
          <w:color w:val="5B9BD5" w:themeColor="accent1"/>
          <w:sz w:val="28"/>
          <w:szCs w:val="28"/>
          <w:vertAlign w:val="baseline"/>
          <w:lang w:val="en"/>
          <w14:textFill>
            <w14:solidFill>
              <w14:schemeClr w14:val="accent1"/>
            </w14:solidFill>
          </w14:textFill>
        </w:rPr>
        <w:t xml:space="preserv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 &gt; all A[j] where j &lt; i</w:t>
      </w:r>
      <w:r>
        <w:rPr>
          <w:rFonts w:hint="default" w:ascii="Times New Roman" w:hAnsi="Times New Roman" w:cs="Times New Roman"/>
          <w:b w:val="0"/>
          <w:bCs w:val="0"/>
          <w:sz w:val="28"/>
          <w:szCs w:val="28"/>
          <w:vertAlign w:val="baseline"/>
          <w:lang w:val="en"/>
        </w:rPr>
        <w:t xml:space="preserve">, we can conclude that the lowest position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X</w:t>
      </w:r>
      <w:r>
        <w:rPr>
          <w:rFonts w:hint="default" w:ascii="Times New Roman" w:hAnsi="Times New Roman" w:cs="Times New Roman"/>
          <w:b w:val="0"/>
          <w:bCs w:val="0"/>
          <w:sz w:val="28"/>
          <w:szCs w:val="28"/>
          <w:vertAlign w:val="baseline"/>
          <w:lang w:val="en"/>
        </w:rPr>
        <w:t xml:space="preserve"> can be at is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A[i + 1]</w:t>
      </w:r>
      <w:r>
        <w:rPr>
          <w:rFonts w:hint="default" w:ascii="Times New Roman" w:hAnsi="Times New Roman" w:cs="Times New Roman"/>
          <w:b w:val="0"/>
          <w:bCs w:val="0"/>
          <w:sz w:val="28"/>
          <w:szCs w:val="28"/>
          <w:vertAlign w:val="baseline"/>
          <w:lang w:val="en"/>
        </w:rPr>
        <w:t>, we adjust lower accordingly and maintain the invariant.</w:t>
      </w:r>
    </w:p>
    <w:p>
      <w:pPr>
        <w:numPr>
          <w:ilvl w:val="0"/>
          <w:numId w:val="6"/>
        </w:numPr>
        <w:jc w:val="left"/>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 xml:space="preserve">Since we’ve verified that all three branches of the </w:t>
      </w:r>
      <w:r>
        <w:rPr>
          <w:rFonts w:hint="default" w:ascii="Times New Roman" w:hAnsi="Times New Roman" w:cs="Times New Roman"/>
          <w:b w:val="0"/>
          <w:bCs w:val="0"/>
          <w:i/>
          <w:iCs/>
          <w:color w:val="5B9BD5" w:themeColor="accent1"/>
          <w:sz w:val="28"/>
          <w:szCs w:val="28"/>
          <w:vertAlign w:val="baseline"/>
          <w:lang w:val="en"/>
          <w14:textFill>
            <w14:solidFill>
              <w14:schemeClr w14:val="accent1"/>
            </w14:solidFill>
          </w14:textFill>
        </w:rPr>
        <w:t>IF</w:t>
      </w:r>
      <w:r>
        <w:rPr>
          <w:rFonts w:hint="default" w:ascii="Times New Roman" w:hAnsi="Times New Roman" w:cs="Times New Roman"/>
          <w:b w:val="0"/>
          <w:bCs w:val="0"/>
          <w:sz w:val="28"/>
          <w:szCs w:val="28"/>
          <w:vertAlign w:val="baseline"/>
          <w:lang w:val="en"/>
        </w:rPr>
        <w:t xml:space="preserve"> maintain the </w:t>
      </w:r>
    </w:p>
    <w:p>
      <w:pPr>
        <w:numPr>
          <w:ilvl w:val="0"/>
          <w:numId w:val="0"/>
        </w:numPr>
        <w:jc w:val="left"/>
        <w:rPr>
          <w:rFonts w:hint="default" w:cs="Noto Sans Old Persian" w:asciiTheme="minorAscii" w:hAnsiTheme="minorAscii"/>
          <w:b w:val="0"/>
          <w:bCs w:val="0"/>
          <w:sz w:val="28"/>
          <w:szCs w:val="28"/>
          <w:vertAlign w:val="baseline"/>
          <w:lang w:val="en"/>
        </w:rPr>
      </w:pPr>
    </w:p>
    <w:p>
      <w:pPr>
        <w:numPr>
          <w:ilvl w:val="0"/>
          <w:numId w:val="0"/>
        </w:numPr>
        <w:jc w:val="left"/>
        <w:rPr>
          <w:rFonts w:hint="default" w:cs="Noto Sans Old Persian" w:asciiTheme="minorAscii" w:hAnsiTheme="minorAscii"/>
          <w:b w:val="0"/>
          <w:bCs w:val="0"/>
          <w:sz w:val="28"/>
          <w:szCs w:val="28"/>
          <w:vertAlign w:val="baseline"/>
          <w:lang w:val="en"/>
        </w:rPr>
      </w:pPr>
    </w:p>
    <w:p>
      <w:pPr>
        <w:numPr>
          <w:ilvl w:val="0"/>
          <w:numId w:val="0"/>
        </w:numPr>
        <w:jc w:val="left"/>
        <w:rPr>
          <w:rFonts w:hint="default" w:ascii="Times New Roman" w:hAnsi="Times New Roman" w:cs="Times New Roman"/>
          <w:b w:val="0"/>
          <w:bCs w:val="0"/>
          <w:sz w:val="28"/>
          <w:szCs w:val="28"/>
          <w:vertAlign w:val="baseline"/>
          <w:lang w:val="en"/>
        </w:rPr>
      </w:pPr>
    </w:p>
    <w:p>
      <w:pPr>
        <w:numPr>
          <w:ilvl w:val="0"/>
          <w:numId w:val="0"/>
        </w:numPr>
        <w:jc w:val="left"/>
        <w:rPr>
          <w:rFonts w:hint="default" w:ascii="Fira Code iScript" w:hAnsi="Fira Code iScript" w:cs="Fira Code iScript"/>
          <w:b w:val="0"/>
          <w:bCs w:val="0"/>
          <w:sz w:val="28"/>
          <w:szCs w:val="28"/>
          <w:vertAlign w:val="baseline"/>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Old Persian">
    <w:panose1 w:val="020B0502040504020204"/>
    <w:charset w:val="00"/>
    <w:family w:val="auto"/>
    <w:pitch w:val="default"/>
    <w:sig w:usb0="00000003" w:usb1="02000000" w:usb2="00000000" w:usb3="00000100" w:csb0="0000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Fira Code iScript">
    <w:panose1 w:val="020B0509050000020004"/>
    <w:charset w:val="00"/>
    <w:family w:val="auto"/>
    <w:pitch w:val="default"/>
    <w:sig w:usb0="40000287" w:usb1="02003801" w:usb2="00000000" w:usb3="00000000" w:csb0="6000009F" w:csb1="00000000"/>
  </w:font>
  <w:font w:name="FoulisGreek">
    <w:panose1 w:val="02040502000000000000"/>
    <w:charset w:val="00"/>
    <w:family w:val="auto"/>
    <w:pitch w:val="default"/>
    <w:sig w:usb0="C00000E3" w:usb1="0000C0BB" w:usb2="00000000" w:usb3="00000000" w:csb0="00000008" w:csb1="00000000"/>
  </w:font>
  <w:font w:name="FontAwesome">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FDC83"/>
    <w:multiLevelType w:val="singleLevel"/>
    <w:tmpl w:val="9D7FDC83"/>
    <w:lvl w:ilvl="0" w:tentative="0">
      <w:start w:val="1"/>
      <w:numFmt w:val="decimal"/>
      <w:suff w:val="space"/>
      <w:lvlText w:val="%1."/>
      <w:lvlJc w:val="left"/>
    </w:lvl>
  </w:abstractNum>
  <w:abstractNum w:abstractNumId="1">
    <w:nsid w:val="AEEB337B"/>
    <w:multiLevelType w:val="singleLevel"/>
    <w:tmpl w:val="AEEB337B"/>
    <w:lvl w:ilvl="0" w:tentative="0">
      <w:start w:val="1"/>
      <w:numFmt w:val="decimal"/>
      <w:lvlText w:val="%1."/>
      <w:lvlJc w:val="left"/>
      <w:pPr>
        <w:tabs>
          <w:tab w:val="left" w:pos="425"/>
        </w:tabs>
        <w:ind w:left="425" w:leftChars="0" w:hanging="425" w:firstLineChars="0"/>
      </w:pPr>
      <w:rPr>
        <w:rFonts w:hint="default"/>
      </w:rPr>
    </w:lvl>
  </w:abstractNum>
  <w:abstractNum w:abstractNumId="2">
    <w:nsid w:val="DA7EC136"/>
    <w:multiLevelType w:val="singleLevel"/>
    <w:tmpl w:val="DA7EC136"/>
    <w:lvl w:ilvl="0" w:tentative="0">
      <w:start w:val="1"/>
      <w:numFmt w:val="decimal"/>
      <w:suff w:val="space"/>
      <w:lvlText w:val="%1."/>
      <w:lvlJc w:val="left"/>
    </w:lvl>
  </w:abstractNum>
  <w:abstractNum w:abstractNumId="3">
    <w:nsid w:val="E7BA2BA3"/>
    <w:multiLevelType w:val="singleLevel"/>
    <w:tmpl w:val="E7BA2BA3"/>
    <w:lvl w:ilvl="0" w:tentative="0">
      <w:start w:val="1"/>
      <w:numFmt w:val="lowerRoman"/>
      <w:lvlText w:val="%1."/>
      <w:lvlJc w:val="left"/>
      <w:pPr>
        <w:tabs>
          <w:tab w:val="left" w:pos="425"/>
        </w:tabs>
        <w:ind w:left="425" w:leftChars="0" w:hanging="425" w:firstLineChars="0"/>
      </w:pPr>
      <w:rPr>
        <w:rFonts w:hint="default"/>
      </w:rPr>
    </w:lvl>
  </w:abstractNum>
  <w:abstractNum w:abstractNumId="4">
    <w:nsid w:val="FBDECAA9"/>
    <w:multiLevelType w:val="multilevel"/>
    <w:tmpl w:val="FBDECAA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FD4A17F"/>
    <w:multiLevelType w:val="multilevel"/>
    <w:tmpl w:val="5FD4A17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FFE1C5D"/>
    <w:multiLevelType w:val="singleLevel"/>
    <w:tmpl w:val="6FFE1C5D"/>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FC366"/>
    <w:rsid w:val="1D5C06BE"/>
    <w:rsid w:val="32FB5A1C"/>
    <w:rsid w:val="3594112C"/>
    <w:rsid w:val="4EF517C1"/>
    <w:rsid w:val="52F5222E"/>
    <w:rsid w:val="5BFE0753"/>
    <w:rsid w:val="5FBDB565"/>
    <w:rsid w:val="5FDF2C8A"/>
    <w:rsid w:val="62FB18AE"/>
    <w:rsid w:val="6E8AE6EE"/>
    <w:rsid w:val="6F7E78A7"/>
    <w:rsid w:val="72EA75AB"/>
    <w:rsid w:val="73ED94E9"/>
    <w:rsid w:val="773DCB81"/>
    <w:rsid w:val="7BBF7FCF"/>
    <w:rsid w:val="7BFA5410"/>
    <w:rsid w:val="7ECEB9FA"/>
    <w:rsid w:val="7F1E6D9A"/>
    <w:rsid w:val="7FB3D795"/>
    <w:rsid w:val="7FDE7A0A"/>
    <w:rsid w:val="ABFEB193"/>
    <w:rsid w:val="ADCD5AC4"/>
    <w:rsid w:val="BCFDAD79"/>
    <w:rsid w:val="BD7C7670"/>
    <w:rsid w:val="DBF142A1"/>
    <w:rsid w:val="F2FE2A78"/>
    <w:rsid w:val="FBDD12A2"/>
    <w:rsid w:val="FBEFD734"/>
    <w:rsid w:val="FCBF4A52"/>
    <w:rsid w:val="FD95A934"/>
    <w:rsid w:val="FECB13B1"/>
    <w:rsid w:val="FF6F96CD"/>
    <w:rsid w:val="FF9B7369"/>
    <w:rsid w:val="FFEB8A00"/>
    <w:rsid w:val="FFF7D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2021-04-06T12:48:00Z</dcterms:created>
  <dc:creator>emmaka</dc:creator>
  <cp:lastModifiedBy>emmaka</cp:lastModifiedBy>
  <dcterms:modified xsi:type="dcterms:W3CDTF">2021-04-08T22:55:32Z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